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jc w:val="center"/>
        <w:spacing w:line="360" w:lineRule="auto"/>
        <w:rPr>
          <w:rFonts w:ascii="宋体" w:hAnsi="宋体"/>
          <w:b/>
          <w:sz w:val="84"/>
          <w:highlight w:val="none"/>
        </w:rPr>
      </w:pPr>
      <w:r>
        <w:rPr>
          <w:rFonts w:ascii="宋体" w:hAnsi="宋体"/>
          <w:b/>
          <w:sz w:val="84"/>
          <w:highlight w:val="none"/>
        </w:rPr>
      </w:r>
      <w:r/>
    </w:p>
    <w:p>
      <w:pPr>
        <w:jc w:val="center"/>
        <w:spacing w:line="360" w:lineRule="auto"/>
        <w:rPr>
          <w:rFonts w:ascii="宋体" w:hAnsi="宋体"/>
          <w:b/>
          <w:sz w:val="84"/>
          <w:highlight w:val="none"/>
        </w:rPr>
      </w:pPr>
      <w:r>
        <w:rPr>
          <w:rFonts w:hint="eastAsia" w:ascii="宋体" w:hAnsi="宋体"/>
          <w:b/>
          <w:sz w:val="84"/>
          <w:highlight w:val="none"/>
        </w:rPr>
        <w:t xml:space="preserve">协   商   文   件</w:t>
      </w:r>
      <w:r/>
    </w:p>
    <w:p>
      <w:pPr>
        <w:jc w:val="center"/>
        <w:spacing w:line="360" w:lineRule="auto"/>
        <w:rPr>
          <w:rFonts w:hint="eastAsia" w:ascii="宋体" w:hAnsi="宋体" w:eastAsia="宋体"/>
          <w:sz w:val="32"/>
          <w:highlight w:val="none"/>
          <w:lang w:val="en-US" w:eastAsia="zh-CN"/>
        </w:rPr>
      </w:pPr>
      <w:r>
        <w:rPr>
          <w:rFonts w:hint="eastAsia" w:ascii="宋体" w:hAnsi="宋体" w:eastAsia="宋体"/>
          <w:sz w:val="32"/>
          <w:highlight w:val="none"/>
          <w:lang w:val="en-US" w:eastAsia="zh-CN"/>
        </w:rPr>
      </w:r>
      <w:r/>
    </w:p>
    <w:p>
      <w:pPr>
        <w:ind w:right="-2"/>
        <w:jc w:val="center"/>
        <w:spacing w:line="360" w:lineRule="auto"/>
        <w:rPr>
          <w:rFonts w:ascii="宋体" w:hAnsi="宋体"/>
          <w:sz w:val="32"/>
          <w:highlight w:val="none"/>
        </w:rPr>
      </w:pPr>
      <w:r>
        <w:rPr>
          <w:rFonts w:ascii="宋体" w:hAnsi="宋体"/>
          <w:sz w:val="32"/>
          <w:highlight w:val="none"/>
        </w:rPr>
      </w:r>
      <w:r/>
    </w:p>
    <w:p>
      <w:pPr>
        <w:jc w:val="center"/>
        <w:spacing w:line="360" w:lineRule="auto"/>
        <w:rPr>
          <w:rFonts w:ascii="宋体" w:hAnsi="宋体"/>
          <w:sz w:val="32"/>
          <w:highlight w:val="none"/>
        </w:rPr>
      </w:pPr>
      <w:r>
        <w:rPr>
          <w:rFonts w:ascii="宋体" w:hAnsi="宋体"/>
          <w:sz w:val="32"/>
          <w:highlight w:val="none"/>
        </w:rPr>
      </w:r>
      <w:r/>
    </w:p>
    <w:p>
      <w:pPr>
        <w:jc w:val="center"/>
        <w:spacing w:line="360" w:lineRule="auto"/>
        <w:rPr>
          <w:rFonts w:ascii="宋体" w:hAnsi="宋体"/>
          <w:sz w:val="32"/>
          <w:highlight w:val="none"/>
        </w:rPr>
      </w:pPr>
      <w:r>
        <w:rPr>
          <w:rFonts w:ascii="宋体" w:hAnsi="宋体"/>
          <w:sz w:val="32"/>
          <w:highlight w:val="none"/>
        </w:rPr>
      </w:r>
      <w:r/>
    </w:p>
    <w:p>
      <w:pPr>
        <w:ind w:firstLine="361"/>
        <w:spacing w:line="360" w:lineRule="auto"/>
        <w:rPr>
          <w:rFonts w:hint="eastAsia" w:ascii="宋体" w:hAnsi="宋体" w:eastAsia="宋体"/>
          <w:sz w:val="32"/>
          <w:highlight w:val="none"/>
          <w:lang w:eastAsia="zh-CN"/>
        </w:rPr>
      </w:pPr>
      <w:r/>
      <w:bookmarkStart w:id="0" w:name="_Toc4144"/>
      <w:r>
        <w:rPr>
          <w:rFonts w:hint="eastAsia" w:ascii="宋体" w:hAnsi="宋体"/>
          <w:b/>
          <w:sz w:val="36"/>
          <w:highlight w:val="none"/>
        </w:rPr>
        <w:t xml:space="preserve">项目编号：</w:t>
      </w:r>
      <w:bookmarkEnd w:id="0"/>
      <w:r>
        <w:rPr>
          <w:rFonts w:hint="eastAsia" w:ascii="宋体" w:hAnsi="宋体"/>
          <w:b/>
          <w:sz w:val="36"/>
          <w:highlight w:val="none"/>
          <w:lang w:eastAsia="zh-CN"/>
        </w:rPr>
        <w:t xml:space="preserve">JSZC-321100-CMXM-D2026-0003</w:t>
      </w:r>
      <w:r/>
    </w:p>
    <w:p>
      <w:pPr>
        <w:jc w:val="center"/>
        <w:spacing w:line="360" w:lineRule="auto"/>
        <w:rPr>
          <w:rFonts w:ascii="宋体" w:hAnsi="宋体"/>
          <w:sz w:val="32"/>
          <w:highlight w:val="none"/>
        </w:rPr>
      </w:pPr>
      <w:r>
        <w:rPr>
          <w:rFonts w:ascii="宋体" w:hAnsi="宋体"/>
          <w:sz w:val="32"/>
          <w:highlight w:val="none"/>
        </w:rPr>
      </w:r>
      <w:r/>
    </w:p>
    <w:p>
      <w:pPr>
        <w:jc w:val="center"/>
        <w:spacing w:line="360" w:lineRule="auto"/>
        <w:rPr>
          <w:rFonts w:hint="eastAsia" w:ascii="宋体" w:hAnsi="宋体" w:eastAsia="宋体"/>
          <w:b/>
          <w:sz w:val="36"/>
          <w:highlight w:val="none"/>
          <w:lang w:eastAsia="zh-CN"/>
        </w:rPr>
        <w:outlineLvl w:val="0"/>
      </w:pPr>
      <w:r/>
      <w:bookmarkStart w:id="1" w:name="_Toc29086"/>
      <w:r>
        <w:rPr>
          <w:rFonts w:hint="eastAsia" w:ascii="宋体" w:hAnsi="宋体"/>
          <w:b/>
          <w:sz w:val="36"/>
          <w:highlight w:val="none"/>
        </w:rPr>
        <w:t xml:space="preserve">项目名称：</w:t>
      </w:r>
      <w:bookmarkEnd w:id="1"/>
      <w:r>
        <w:rPr>
          <w:rFonts w:hint="eastAsia" w:ascii="宋体" w:hAnsi="宋体"/>
          <w:b/>
          <w:sz w:val="36"/>
          <w:highlight w:val="none"/>
          <w:lang w:eastAsia="zh-CN"/>
        </w:rPr>
        <w:t xml:space="preserve">江苏省镇江技师学院学生公交包车租赁采购</w:t>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pStyle w:val="887"/>
        <w:ind w:firstLine="1807"/>
        <w:spacing w:before="101" w:line="224" w:lineRule="auto"/>
        <w:rPr>
          <w:rFonts w:ascii="宋体" w:hAnsi="宋体"/>
          <w:b/>
          <w:sz w:val="36"/>
          <w:szCs w:val="22"/>
          <w:highlight w:val="none"/>
          <w:lang w:bidi="ar-SA"/>
        </w:rPr>
      </w:pPr>
      <w:r/>
      <w:bookmarkStart w:id="2" w:name="EB14c9ee370fd842a2af810ffbc38e119a"/>
      <w:r/>
      <w:r/>
    </w:p>
    <w:p>
      <w:pPr>
        <w:jc w:val="center"/>
        <w:spacing w:line="255" w:lineRule="auto"/>
        <w:rPr>
          <w:rFonts w:ascii="Arial"/>
          <w:highlight w:val="none"/>
        </w:rPr>
      </w:pPr>
      <w:r>
        <w:rPr>
          <w:rFonts w:hint="eastAsia" w:ascii="宋体" w:hAnsi="宋体"/>
          <w:b/>
          <w:sz w:val="36"/>
          <w:highlight w:val="none"/>
        </w:rPr>
        <w:t xml:space="preserve">采购代理机构：江苏承明项目管理有限公司</w:t>
      </w:r>
      <w:r/>
    </w:p>
    <w:p>
      <w:pPr>
        <w:jc w:val="center"/>
        <w:spacing w:line="255" w:lineRule="auto"/>
        <w:rPr>
          <w:rFonts w:ascii="Arial"/>
          <w:highlight w:val="none"/>
        </w:rPr>
      </w:pPr>
      <w:r>
        <w:rPr>
          <w:rFonts w:ascii="Arial"/>
          <w:highlight w:val="none"/>
        </w:rPr>
      </w:r>
      <w:r/>
    </w:p>
    <w:p>
      <w:pPr>
        <w:pStyle w:val="887"/>
        <w:jc w:val="center"/>
        <w:spacing w:before="101" w:line="224" w:lineRule="auto"/>
        <w:rPr>
          <w:rFonts w:hint="eastAsia" w:eastAsia="宋体"/>
          <w:sz w:val="31"/>
          <w:szCs w:val="31"/>
          <w:highlight w:val="none"/>
          <w:lang w:eastAsia="zh-CN"/>
        </w:rPr>
      </w:pPr>
      <w:r>
        <w:rPr>
          <w:rFonts w:hint="eastAsia" w:ascii="宋体" w:hAnsi="宋体"/>
          <w:b/>
          <w:sz w:val="36"/>
          <w:szCs w:val="22"/>
          <w:highlight w:val="none"/>
          <w:lang w:bidi="ar-SA"/>
        </w:rPr>
        <w:t xml:space="preserve">发布日期：202</w:t>
      </w:r>
      <w:r>
        <w:rPr>
          <w:rFonts w:hint="eastAsia" w:ascii="宋体" w:hAnsi="宋体"/>
          <w:b/>
          <w:sz w:val="36"/>
          <w:szCs w:val="22"/>
          <w:highlight w:val="none"/>
          <w:lang w:val="en-US" w:eastAsia="zh-CN" w:bidi="ar-SA"/>
        </w:rPr>
        <w:t xml:space="preserve">6</w:t>
      </w:r>
      <w:r>
        <w:rPr>
          <w:rFonts w:hint="eastAsia" w:ascii="宋体" w:hAnsi="宋体"/>
          <w:b/>
          <w:sz w:val="36"/>
          <w:szCs w:val="22"/>
          <w:highlight w:val="none"/>
          <w:lang w:bidi="ar-SA"/>
        </w:rPr>
        <w:t xml:space="preserve"> 年 </w:t>
      </w:r>
      <w:r>
        <w:rPr>
          <w:rFonts w:hint="eastAsia" w:ascii="宋体" w:hAnsi="宋体"/>
          <w:b/>
          <w:sz w:val="36"/>
          <w:szCs w:val="22"/>
          <w:highlight w:val="none"/>
          <w:lang w:val="en-US" w:eastAsia="zh-CN" w:bidi="ar-SA"/>
        </w:rPr>
        <w:t xml:space="preserve">05</w:t>
      </w:r>
      <w:r>
        <w:rPr>
          <w:rFonts w:hint="eastAsia" w:ascii="宋体" w:hAnsi="宋体"/>
          <w:b/>
          <w:sz w:val="36"/>
          <w:szCs w:val="22"/>
          <w:highlight w:val="none"/>
          <w:lang w:eastAsia="zh-CN" w:bidi="ar-SA"/>
        </w:rPr>
        <w:t xml:space="preserve"> 月 </w:t>
      </w:r>
      <w:r>
        <w:rPr>
          <w:rFonts w:hint="eastAsia" w:ascii="宋体" w:hAnsi="宋体"/>
          <w:b/>
          <w:sz w:val="36"/>
          <w:szCs w:val="22"/>
          <w:highlight w:val="none"/>
          <w:lang w:val="en-US" w:eastAsia="zh-CN" w:bidi="ar-SA"/>
        </w:rPr>
        <w:t xml:space="preserve">19</w:t>
      </w:r>
      <w:r>
        <w:rPr>
          <w:rFonts w:hint="eastAsia" w:ascii="宋体" w:hAnsi="宋体"/>
          <w:b/>
          <w:sz w:val="36"/>
          <w:szCs w:val="22"/>
          <w:highlight w:val="none"/>
          <w:lang w:eastAsia="zh-CN" w:bidi="ar-SA"/>
        </w:rPr>
        <w:t xml:space="preserve"> 日</w:t>
      </w:r>
      <w:r/>
    </w:p>
    <w:p>
      <w:pPr>
        <w:rPr>
          <w:highlight w:val="none"/>
        </w:rPr>
      </w:pPr>
      <w:r>
        <w:rPr>
          <w:rFonts w:hint="eastAsia"/>
          <w:sz w:val="20"/>
          <w:highlight w:val="none"/>
        </w:rPr>
        <w:t xml:space="preserve"> </w:t>
      </w:r>
      <w:bookmarkEnd w:id="2"/>
      <w:r/>
      <w:r/>
    </w:p>
    <w:p>
      <w:pPr>
        <w:pStyle w:val="887"/>
        <w:ind w:left="3081"/>
        <w:spacing w:before="140" w:line="223" w:lineRule="auto"/>
        <w:rPr>
          <w:sz w:val="43"/>
          <w:szCs w:val="43"/>
          <w:highlight w:val="none"/>
        </w:rPr>
      </w:pPr>
      <w:r>
        <w:rPr>
          <w:highlight w:val="none"/>
        </w:rPr>
        <w:br w:type="page" w:clear="all"/>
      </w:r>
      <w:r>
        <w:rPr>
          <w:b/>
          <w:bCs/>
          <w:spacing w:val="8"/>
          <w:sz w:val="43"/>
          <w:szCs w:val="43"/>
          <w:highlight w:val="none"/>
        </w:rPr>
        <w:t xml:space="preserve">协商文件目录</w:t>
      </w:r>
      <w:r/>
    </w:p>
    <w:p>
      <w:pPr>
        <w:spacing w:line="270" w:lineRule="auto"/>
        <w:rPr>
          <w:rFonts w:ascii="Arial"/>
          <w:highlight w:val="none"/>
        </w:rPr>
      </w:pPr>
      <w:r>
        <w:rPr>
          <w:rFonts w:ascii="Arial"/>
          <w:highlight w:val="none"/>
        </w:rPr>
      </w:r>
      <w:r/>
    </w:p>
    <w:p>
      <w:pPr>
        <w:pStyle w:val="2295"/>
        <w:jc w:val="center"/>
        <w:tabs>
          <w:tab w:val="right" w:pos="9413" w:leader="dot"/>
        </w:tabs>
        <w:rPr>
          <w:b/>
          <w:highlight w:val="none"/>
        </w:rPr>
      </w:pPr>
      <w:r>
        <w:rPr>
          <w:rFonts w:ascii="Arial"/>
          <w:sz w:val="21"/>
          <w:highlight w:val="none"/>
        </w:rPr>
        <w:fldChar w:fldCharType="begin"/>
      </w:r>
      <w:r>
        <w:rPr>
          <w:rFonts w:ascii="Arial"/>
          <w:sz w:val="21"/>
          <w:highlight w:val="none"/>
        </w:rPr>
        <w:instrText xml:space="preserve">TOC \o "1-2" \h \u </w:instrText>
      </w:r>
      <w:r>
        <w:rPr>
          <w:rFonts w:ascii="Arial"/>
          <w:sz w:val="21"/>
          <w:highlight w:val="none"/>
        </w:rPr>
        <w:fldChar w:fldCharType="separate"/>
      </w:r>
      <w:r/>
    </w:p>
    <w:p>
      <w:pPr>
        <w:pStyle w:val="2295"/>
        <w:jc w:val="center"/>
        <w:spacing w:line="360" w:lineRule="auto"/>
        <w:tabs>
          <w:tab w:val="right" w:pos="9413" w:leader="dot"/>
        </w:tabs>
        <w:rPr>
          <w:rFonts w:ascii="宋体" w:hAnsi="宋体" w:cs="宋体"/>
          <w:b/>
          <w:sz w:val="32"/>
          <w:szCs w:val="32"/>
          <w:highlight w:val="none"/>
        </w:rPr>
      </w:pPr>
      <w:r>
        <w:rPr>
          <w:highlight w:val="none"/>
        </w:rPr>
        <w:fldChar w:fldCharType="begin"/>
      </w:r>
      <w:r>
        <w:rPr>
          <w:highlight w:val="none"/>
        </w:rPr>
        <w:instrText xml:space="preserve"> HYPERLINK \l "_Toc5622" </w:instrText>
      </w:r>
      <w:r>
        <w:rPr>
          <w:highlight w:val="none"/>
        </w:rPr>
        <w:fldChar w:fldCharType="separate"/>
      </w:r>
      <w:r>
        <w:rPr>
          <w:rFonts w:hint="eastAsia" w:ascii="宋体" w:hAnsi="宋体" w:cs="宋体"/>
          <w:b/>
          <w:bCs/>
          <w:sz w:val="32"/>
          <w:szCs w:val="32"/>
          <w:highlight w:val="none"/>
        </w:rPr>
        <w:t xml:space="preserve">第一部分  协商邀请函</w:t>
      </w:r>
      <w:r>
        <w:rPr>
          <w:rFonts w:hint="eastAsia" w:ascii="宋体" w:hAnsi="宋体" w:cs="宋体"/>
          <w:b/>
          <w:sz w:val="32"/>
          <w:szCs w:val="32"/>
          <w:highlight w:val="none"/>
        </w:rPr>
        <w:tab/>
      </w:r>
      <w:r>
        <w:rPr>
          <w:rFonts w:hint="eastAsia" w:ascii="宋体" w:hAnsi="宋体" w:cs="宋体"/>
          <w:b/>
          <w:sz w:val="32"/>
          <w:szCs w:val="32"/>
          <w:highlight w:val="none"/>
        </w:rPr>
        <w:fldChar w:fldCharType="begin"/>
      </w:r>
      <w:r>
        <w:rPr>
          <w:rFonts w:hint="eastAsia" w:ascii="宋体" w:hAnsi="宋体" w:cs="宋体"/>
          <w:b/>
          <w:sz w:val="32"/>
          <w:szCs w:val="32"/>
          <w:highlight w:val="none"/>
        </w:rPr>
        <w:instrText xml:space="preserve"> PAGEREF _Toc5622 \h </w:instrText>
      </w:r>
      <w:r>
        <w:rPr>
          <w:rFonts w:hint="eastAsia" w:ascii="宋体" w:hAnsi="宋体" w:cs="宋体"/>
          <w:b/>
          <w:sz w:val="32"/>
          <w:szCs w:val="32"/>
          <w:highlight w:val="none"/>
        </w:rPr>
        <w:fldChar w:fldCharType="separate"/>
      </w:r>
      <w:r>
        <w:rPr>
          <w:rFonts w:hint="eastAsia" w:ascii="宋体" w:hAnsi="宋体" w:cs="宋体"/>
          <w:b/>
          <w:sz w:val="32"/>
          <w:szCs w:val="32"/>
          <w:highlight w:val="none"/>
        </w:rPr>
        <w:t xml:space="preserve">1</w:t>
      </w:r>
      <w:r>
        <w:rPr>
          <w:rFonts w:hint="eastAsia" w:ascii="宋体" w:hAnsi="宋体" w:cs="宋体"/>
          <w:b/>
          <w:sz w:val="32"/>
          <w:szCs w:val="32"/>
          <w:highlight w:val="none"/>
        </w:rPr>
        <w:fldChar w:fldCharType="end"/>
      </w:r>
      <w:r>
        <w:rPr>
          <w:rFonts w:hint="eastAsia" w:ascii="宋体" w:hAnsi="宋体" w:cs="宋体"/>
          <w:b/>
          <w:sz w:val="32"/>
          <w:szCs w:val="32"/>
          <w:highlight w:val="none"/>
        </w:rPr>
        <w:fldChar w:fldCharType="end"/>
      </w:r>
      <w:r/>
    </w:p>
    <w:p>
      <w:pPr>
        <w:pStyle w:val="2295"/>
        <w:jc w:val="center"/>
        <w:spacing w:line="360" w:lineRule="auto"/>
        <w:tabs>
          <w:tab w:val="right" w:pos="9413" w:leader="dot"/>
        </w:tabs>
        <w:rPr>
          <w:rFonts w:ascii="宋体" w:hAnsi="宋体" w:cs="宋体"/>
          <w:b/>
          <w:sz w:val="32"/>
          <w:szCs w:val="32"/>
          <w:highlight w:val="none"/>
        </w:rPr>
      </w:pPr>
      <w:r>
        <w:rPr>
          <w:highlight w:val="none"/>
        </w:rPr>
        <w:fldChar w:fldCharType="begin"/>
      </w:r>
      <w:r>
        <w:rPr>
          <w:highlight w:val="none"/>
        </w:rPr>
        <w:instrText xml:space="preserve"> HYPERLINK \l "_Toc21799" </w:instrText>
      </w:r>
      <w:r>
        <w:rPr>
          <w:highlight w:val="none"/>
        </w:rPr>
        <w:fldChar w:fldCharType="separate"/>
      </w:r>
      <w:r>
        <w:rPr>
          <w:rFonts w:hint="eastAsia" w:ascii="宋体" w:hAnsi="宋体" w:cs="宋体"/>
          <w:b/>
          <w:bCs/>
          <w:sz w:val="32"/>
          <w:szCs w:val="32"/>
          <w:highlight w:val="none"/>
        </w:rPr>
        <w:t xml:space="preserve">第二部分  投标人须知</w:t>
      </w:r>
      <w:r>
        <w:rPr>
          <w:rFonts w:hint="eastAsia" w:ascii="宋体" w:hAnsi="宋体" w:cs="宋体"/>
          <w:b/>
          <w:sz w:val="32"/>
          <w:szCs w:val="32"/>
          <w:highlight w:val="none"/>
        </w:rPr>
        <w:tab/>
      </w:r>
      <w:r>
        <w:rPr>
          <w:rFonts w:hint="eastAsia" w:ascii="宋体" w:hAnsi="宋体" w:cs="宋体"/>
          <w:b/>
          <w:sz w:val="32"/>
          <w:szCs w:val="32"/>
          <w:highlight w:val="none"/>
        </w:rPr>
        <w:fldChar w:fldCharType="begin"/>
      </w:r>
      <w:r>
        <w:rPr>
          <w:rFonts w:hint="eastAsia" w:ascii="宋体" w:hAnsi="宋体" w:cs="宋体"/>
          <w:b/>
          <w:sz w:val="32"/>
          <w:szCs w:val="32"/>
          <w:highlight w:val="none"/>
        </w:rPr>
        <w:instrText xml:space="preserve"> PAGEREF _Toc21799 \h </w:instrText>
      </w:r>
      <w:r>
        <w:rPr>
          <w:rFonts w:hint="eastAsia" w:ascii="宋体" w:hAnsi="宋体" w:cs="宋体"/>
          <w:b/>
          <w:sz w:val="32"/>
          <w:szCs w:val="32"/>
          <w:highlight w:val="none"/>
        </w:rPr>
        <w:fldChar w:fldCharType="separate"/>
      </w:r>
      <w:r>
        <w:rPr>
          <w:rFonts w:hint="eastAsia" w:ascii="宋体" w:hAnsi="宋体" w:cs="宋体"/>
          <w:b/>
          <w:sz w:val="32"/>
          <w:szCs w:val="32"/>
          <w:highlight w:val="none"/>
        </w:rPr>
        <w:t xml:space="preserve">5</w:t>
      </w:r>
      <w:r>
        <w:rPr>
          <w:rFonts w:hint="eastAsia" w:ascii="宋体" w:hAnsi="宋体" w:cs="宋体"/>
          <w:b/>
          <w:sz w:val="32"/>
          <w:szCs w:val="32"/>
          <w:highlight w:val="none"/>
        </w:rPr>
        <w:fldChar w:fldCharType="end"/>
      </w:r>
      <w:r>
        <w:rPr>
          <w:rFonts w:hint="eastAsia" w:ascii="宋体" w:hAnsi="宋体" w:cs="宋体"/>
          <w:b/>
          <w:sz w:val="32"/>
          <w:szCs w:val="32"/>
          <w:highlight w:val="none"/>
        </w:rPr>
        <w:fldChar w:fldCharType="end"/>
      </w:r>
      <w:r/>
    </w:p>
    <w:p>
      <w:pPr>
        <w:pStyle w:val="2295"/>
        <w:jc w:val="center"/>
        <w:spacing w:line="360" w:lineRule="auto"/>
        <w:tabs>
          <w:tab w:val="right" w:pos="9413" w:leader="dot"/>
        </w:tabs>
        <w:rPr>
          <w:rFonts w:ascii="宋体" w:hAnsi="宋体" w:cs="宋体"/>
          <w:b/>
          <w:sz w:val="32"/>
          <w:szCs w:val="32"/>
          <w:highlight w:val="none"/>
        </w:rPr>
      </w:pPr>
      <w:r>
        <w:rPr>
          <w:highlight w:val="none"/>
        </w:rPr>
        <w:fldChar w:fldCharType="begin"/>
      </w:r>
      <w:r>
        <w:rPr>
          <w:highlight w:val="none"/>
        </w:rPr>
        <w:instrText xml:space="preserve"> HYPERLINK \l "_Toc4091" </w:instrText>
      </w:r>
      <w:r>
        <w:rPr>
          <w:highlight w:val="none"/>
        </w:rPr>
        <w:fldChar w:fldCharType="separate"/>
      </w:r>
      <w:r>
        <w:rPr>
          <w:rFonts w:hint="eastAsia" w:ascii="宋体" w:hAnsi="宋体" w:cs="宋体"/>
          <w:b/>
          <w:bCs/>
          <w:sz w:val="32"/>
          <w:szCs w:val="52"/>
          <w:highlight w:val="none"/>
        </w:rPr>
        <w:t xml:space="preserve">第三部分  采购需求</w:t>
      </w:r>
      <w:r>
        <w:rPr>
          <w:rFonts w:hint="eastAsia" w:ascii="宋体" w:hAnsi="宋体" w:cs="宋体"/>
          <w:b/>
          <w:sz w:val="32"/>
          <w:szCs w:val="32"/>
          <w:highlight w:val="none"/>
        </w:rPr>
        <w:tab/>
      </w:r>
      <w:r>
        <w:rPr>
          <w:rFonts w:hint="eastAsia" w:ascii="宋体" w:hAnsi="宋体" w:cs="宋体"/>
          <w:b/>
          <w:sz w:val="32"/>
          <w:szCs w:val="32"/>
          <w:highlight w:val="none"/>
        </w:rPr>
        <w:fldChar w:fldCharType="begin"/>
      </w:r>
      <w:r>
        <w:rPr>
          <w:rFonts w:hint="eastAsia" w:ascii="宋体" w:hAnsi="宋体" w:cs="宋体"/>
          <w:b/>
          <w:sz w:val="32"/>
          <w:szCs w:val="32"/>
          <w:highlight w:val="none"/>
        </w:rPr>
        <w:instrText xml:space="preserve"> PAGEREF _Toc4091 \h </w:instrText>
      </w:r>
      <w:r>
        <w:rPr>
          <w:rFonts w:hint="eastAsia" w:ascii="宋体" w:hAnsi="宋体" w:cs="宋体"/>
          <w:b/>
          <w:sz w:val="32"/>
          <w:szCs w:val="32"/>
          <w:highlight w:val="none"/>
        </w:rPr>
        <w:fldChar w:fldCharType="separate"/>
      </w:r>
      <w:r>
        <w:rPr>
          <w:rFonts w:hint="eastAsia" w:ascii="宋体" w:hAnsi="宋体" w:cs="宋体"/>
          <w:b/>
          <w:sz w:val="32"/>
          <w:szCs w:val="32"/>
          <w:highlight w:val="none"/>
        </w:rPr>
        <w:t xml:space="preserve">13</w:t>
      </w:r>
      <w:r>
        <w:rPr>
          <w:rFonts w:hint="eastAsia" w:ascii="宋体" w:hAnsi="宋体" w:cs="宋体"/>
          <w:b/>
          <w:sz w:val="32"/>
          <w:szCs w:val="32"/>
          <w:highlight w:val="none"/>
        </w:rPr>
        <w:fldChar w:fldCharType="end"/>
      </w:r>
      <w:r>
        <w:rPr>
          <w:rFonts w:hint="eastAsia" w:ascii="宋体" w:hAnsi="宋体" w:cs="宋体"/>
          <w:b/>
          <w:sz w:val="32"/>
          <w:szCs w:val="32"/>
          <w:highlight w:val="none"/>
        </w:rPr>
        <w:fldChar w:fldCharType="end"/>
      </w:r>
      <w:r/>
    </w:p>
    <w:p>
      <w:pPr>
        <w:pStyle w:val="2295"/>
        <w:jc w:val="center"/>
        <w:spacing w:line="360" w:lineRule="auto"/>
        <w:tabs>
          <w:tab w:val="right" w:pos="9413" w:leader="dot"/>
        </w:tabs>
        <w:rPr>
          <w:rFonts w:ascii="宋体" w:hAnsi="宋体" w:cs="宋体"/>
          <w:b/>
          <w:sz w:val="32"/>
          <w:szCs w:val="32"/>
          <w:highlight w:val="none"/>
        </w:rPr>
      </w:pPr>
      <w:r>
        <w:rPr>
          <w:highlight w:val="none"/>
        </w:rPr>
        <w:fldChar w:fldCharType="begin"/>
      </w:r>
      <w:r>
        <w:rPr>
          <w:highlight w:val="none"/>
        </w:rPr>
        <w:instrText xml:space="preserve"> HYPERLINK \l "_Toc29251" </w:instrText>
      </w:r>
      <w:r>
        <w:rPr>
          <w:highlight w:val="none"/>
        </w:rPr>
        <w:fldChar w:fldCharType="separate"/>
      </w:r>
      <w:r>
        <w:rPr>
          <w:rFonts w:hint="eastAsia" w:ascii="宋体" w:hAnsi="宋体" w:cs="宋体"/>
          <w:b/>
          <w:bCs/>
          <w:sz w:val="32"/>
          <w:szCs w:val="52"/>
          <w:highlight w:val="none"/>
        </w:rPr>
        <w:t xml:space="preserve">第四部分  拟签订的合同文本（服务类）</w:t>
      </w:r>
      <w:r>
        <w:rPr>
          <w:rFonts w:hint="eastAsia" w:ascii="宋体" w:hAnsi="宋体" w:cs="宋体"/>
          <w:b/>
          <w:sz w:val="32"/>
          <w:szCs w:val="32"/>
          <w:highlight w:val="none"/>
        </w:rPr>
        <w:tab/>
      </w:r>
      <w:r>
        <w:rPr>
          <w:rFonts w:hint="eastAsia" w:ascii="宋体" w:hAnsi="宋体" w:cs="宋体"/>
          <w:b/>
          <w:sz w:val="32"/>
          <w:szCs w:val="32"/>
          <w:highlight w:val="none"/>
        </w:rPr>
        <w:fldChar w:fldCharType="begin"/>
      </w:r>
      <w:r>
        <w:rPr>
          <w:rFonts w:hint="eastAsia" w:ascii="宋体" w:hAnsi="宋体" w:cs="宋体"/>
          <w:b/>
          <w:sz w:val="32"/>
          <w:szCs w:val="32"/>
          <w:highlight w:val="none"/>
        </w:rPr>
        <w:instrText xml:space="preserve"> PAGEREF _Toc29251 \h </w:instrText>
      </w:r>
      <w:r>
        <w:rPr>
          <w:rFonts w:hint="eastAsia" w:ascii="宋体" w:hAnsi="宋体" w:cs="宋体"/>
          <w:b/>
          <w:sz w:val="32"/>
          <w:szCs w:val="32"/>
          <w:highlight w:val="none"/>
        </w:rPr>
        <w:fldChar w:fldCharType="separate"/>
      </w:r>
      <w:r>
        <w:rPr>
          <w:rFonts w:hint="eastAsia" w:ascii="宋体" w:hAnsi="宋体" w:cs="宋体"/>
          <w:b/>
          <w:sz w:val="32"/>
          <w:szCs w:val="32"/>
          <w:highlight w:val="none"/>
        </w:rPr>
        <w:t xml:space="preserve">15</w:t>
      </w:r>
      <w:r>
        <w:rPr>
          <w:rFonts w:hint="eastAsia" w:ascii="宋体" w:hAnsi="宋体" w:cs="宋体"/>
          <w:b/>
          <w:sz w:val="32"/>
          <w:szCs w:val="32"/>
          <w:highlight w:val="none"/>
        </w:rPr>
        <w:fldChar w:fldCharType="end"/>
      </w:r>
      <w:r>
        <w:rPr>
          <w:rFonts w:hint="eastAsia" w:ascii="宋体" w:hAnsi="宋体" w:cs="宋体"/>
          <w:b/>
          <w:sz w:val="32"/>
          <w:szCs w:val="32"/>
          <w:highlight w:val="none"/>
        </w:rPr>
        <w:fldChar w:fldCharType="end"/>
      </w:r>
      <w:r/>
    </w:p>
    <w:p>
      <w:pPr>
        <w:pStyle w:val="2295"/>
        <w:jc w:val="center"/>
        <w:spacing w:line="360" w:lineRule="auto"/>
        <w:tabs>
          <w:tab w:val="right" w:pos="9413" w:leader="dot"/>
        </w:tabs>
        <w:rPr>
          <w:rFonts w:ascii="宋体" w:hAnsi="宋体" w:cs="宋体"/>
          <w:b/>
          <w:sz w:val="32"/>
          <w:szCs w:val="32"/>
          <w:highlight w:val="none"/>
        </w:rPr>
      </w:pPr>
      <w:r>
        <w:rPr>
          <w:highlight w:val="none"/>
        </w:rPr>
        <w:fldChar w:fldCharType="begin"/>
      </w:r>
      <w:r>
        <w:rPr>
          <w:highlight w:val="none"/>
        </w:rPr>
        <w:instrText xml:space="preserve"> HYPERLINK \l "_Toc1483" </w:instrText>
      </w:r>
      <w:r>
        <w:rPr>
          <w:highlight w:val="none"/>
        </w:rPr>
        <w:fldChar w:fldCharType="separate"/>
      </w:r>
      <w:r>
        <w:rPr>
          <w:rFonts w:hint="eastAsia" w:ascii="宋体" w:hAnsi="宋体" w:cs="宋体"/>
          <w:b/>
          <w:bCs/>
          <w:sz w:val="32"/>
          <w:szCs w:val="52"/>
          <w:highlight w:val="none"/>
          <w:lang w:eastAsia="en-US"/>
        </w:rPr>
        <w:t xml:space="preserve">第五部分  响应文件格式</w:t>
      </w:r>
      <w:r>
        <w:rPr>
          <w:rFonts w:hint="eastAsia" w:ascii="宋体" w:hAnsi="宋体" w:cs="宋体"/>
          <w:b/>
          <w:sz w:val="32"/>
          <w:szCs w:val="32"/>
          <w:highlight w:val="none"/>
        </w:rPr>
        <w:tab/>
      </w:r>
      <w:r>
        <w:rPr>
          <w:rFonts w:hint="eastAsia" w:ascii="宋体" w:hAnsi="宋体" w:cs="宋体"/>
          <w:b/>
          <w:sz w:val="32"/>
          <w:szCs w:val="32"/>
          <w:highlight w:val="none"/>
        </w:rPr>
        <w:fldChar w:fldCharType="begin"/>
      </w:r>
      <w:r>
        <w:rPr>
          <w:rFonts w:hint="eastAsia" w:ascii="宋体" w:hAnsi="宋体" w:cs="宋体"/>
          <w:b/>
          <w:sz w:val="32"/>
          <w:szCs w:val="32"/>
          <w:highlight w:val="none"/>
        </w:rPr>
        <w:instrText xml:space="preserve"> PAGEREF _Toc1483 \h </w:instrText>
      </w:r>
      <w:r>
        <w:rPr>
          <w:rFonts w:hint="eastAsia" w:ascii="宋体" w:hAnsi="宋体" w:cs="宋体"/>
          <w:b/>
          <w:sz w:val="32"/>
          <w:szCs w:val="32"/>
          <w:highlight w:val="none"/>
        </w:rPr>
        <w:fldChar w:fldCharType="separate"/>
      </w:r>
      <w:r>
        <w:rPr>
          <w:rFonts w:hint="eastAsia" w:ascii="宋体" w:hAnsi="宋体" w:cs="宋体"/>
          <w:b/>
          <w:sz w:val="32"/>
          <w:szCs w:val="32"/>
          <w:highlight w:val="none"/>
        </w:rPr>
        <w:t xml:space="preserve">27</w:t>
      </w:r>
      <w:r>
        <w:rPr>
          <w:rFonts w:hint="eastAsia" w:ascii="宋体" w:hAnsi="宋体" w:cs="宋体"/>
          <w:b/>
          <w:sz w:val="32"/>
          <w:szCs w:val="32"/>
          <w:highlight w:val="none"/>
        </w:rPr>
        <w:fldChar w:fldCharType="end"/>
      </w:r>
      <w:r>
        <w:rPr>
          <w:rFonts w:hint="eastAsia" w:ascii="宋体" w:hAnsi="宋体" w:cs="宋体"/>
          <w:b/>
          <w:sz w:val="32"/>
          <w:szCs w:val="32"/>
          <w:highlight w:val="none"/>
        </w:rPr>
        <w:fldChar w:fldCharType="end"/>
      </w:r>
      <w:r/>
    </w:p>
    <w:p>
      <w:pPr>
        <w:jc w:val="center"/>
        <w:spacing w:line="271" w:lineRule="auto"/>
        <w:rPr>
          <w:rFonts w:ascii="Arial"/>
          <w:highlight w:val="none"/>
        </w:rPr>
      </w:pPr>
      <w:r>
        <w:rPr>
          <w:rFonts w:ascii="Arial"/>
          <w:b/>
          <w:highlight w:val="none"/>
        </w:rPr>
        <w:fldChar w:fldCharType="end"/>
      </w:r>
      <w:r/>
    </w:p>
    <w:p>
      <w:pPr>
        <w:spacing w:line="271" w:lineRule="auto"/>
        <w:rPr>
          <w:rFonts w:ascii="Arial"/>
          <w:highlight w:val="none"/>
        </w:rPr>
      </w:pPr>
      <w:r>
        <w:rPr>
          <w:rFonts w:ascii="Arial"/>
          <w:highlight w:val="none"/>
        </w:rPr>
      </w:r>
      <w:r/>
    </w:p>
    <w:p>
      <w:pPr>
        <w:spacing w:line="271" w:lineRule="auto"/>
        <w:rPr>
          <w:rFonts w:ascii="Arial"/>
          <w:highlight w:val="none"/>
        </w:rPr>
      </w:pPr>
      <w:r>
        <w:rPr>
          <w:rFonts w:ascii="Arial"/>
          <w:highlight w:val="none"/>
        </w:rPr>
      </w:r>
      <w:r/>
    </w:p>
    <w:p>
      <w:pPr>
        <w:pStyle w:val="1947"/>
        <w:ind w:left="0" w:firstLine="0"/>
        <w:jc w:val="center"/>
        <w:widowControl w:val="off"/>
        <w:rPr>
          <w:rFonts w:ascii="宋体" w:eastAsia="宋体"/>
          <w:b/>
          <w:bCs/>
          <w:highlight w:val="none"/>
        </w:rPr>
        <w:sectPr>
          <w:footerReference w:type="first" r:id="rId8"/>
          <w:footnotePr/>
          <w:endnotePr/>
          <w:type w:val="nextPage"/>
          <w:pgSz w:w="11907" w:h="16840" w:orient="portrait"/>
          <w:pgMar w:top="1474" w:right="1814" w:bottom="1474" w:left="1814" w:header="851" w:footer="851" w:gutter="0"/>
          <w:pgNumType w:start="1"/>
          <w:cols w:num="1" w:sep="0" w:space="720" w:equalWidth="1"/>
          <w:docGrid w:linePitch="360"/>
        </w:sectPr>
      </w:pPr>
      <w:r/>
      <w:bookmarkStart w:id="3" w:name="_Toc256000000"/>
      <w:r/>
      <w:bookmarkStart w:id="4" w:name="_Toc5622"/>
      <w:r/>
      <w:r/>
    </w:p>
    <w:p>
      <w:pPr>
        <w:pStyle w:val="1947"/>
        <w:ind w:left="0" w:firstLine="0"/>
        <w:jc w:val="center"/>
        <w:widowControl w:val="off"/>
        <w:rPr>
          <w:rFonts w:ascii="宋体" w:eastAsia="宋体"/>
          <w:b/>
          <w:bCs/>
          <w:highlight w:val="none"/>
        </w:rPr>
      </w:pPr>
      <w:r>
        <w:rPr>
          <w:rFonts w:hint="eastAsia" w:ascii="宋体" w:eastAsia="宋体"/>
          <w:b/>
          <w:bCs/>
          <w:highlight w:val="none"/>
        </w:rPr>
        <w:t xml:space="preserve">第一部分  </w:t>
      </w:r>
      <w:bookmarkEnd w:id="3"/>
      <w:r>
        <w:rPr>
          <w:rFonts w:hint="eastAsia" w:ascii="宋体" w:eastAsia="宋体"/>
          <w:b/>
          <w:bCs/>
          <w:highlight w:val="none"/>
        </w:rPr>
        <w:t xml:space="preserve">协商邀请函</w:t>
      </w:r>
      <w:bookmarkEnd w:id="4"/>
      <w:r/>
      <w:r/>
    </w:p>
    <w:p>
      <w:pPr>
        <w:rPr>
          <w:highlight w:val="none"/>
        </w:rPr>
      </w:pPr>
      <w:r/>
      <w:bookmarkStart w:id="5" w:name="EB7db3ab008a8f42449672c324abe655e4"/>
      <w:r>
        <w:rPr>
          <w:rFonts w:hint="eastAsia"/>
          <w:sz w:val="20"/>
          <w:highlight w:val="none"/>
        </w:rPr>
        <w:t xml:space="preserve"> </w:t>
      </w:r>
      <w:bookmarkEnd w:id="5"/>
      <w:r/>
      <w:bookmarkStart w:id="6" w:name="EB2b6c38eb24e54d1483d9b885274f6b0f"/>
      <w:r>
        <w:rPr>
          <w:rFonts w:hint="eastAsia"/>
          <w:sz w:val="20"/>
          <w:highlight w:val="none"/>
        </w:rPr>
        <w:t xml:space="preserve"> </w:t>
      </w:r>
      <w:bookmarkEnd w:id="6"/>
      <w:r/>
      <w:r/>
    </w:p>
    <w:p>
      <w:pPr>
        <w:ind w:firstLine="480"/>
        <w:spacing w:line="360" w:lineRule="auto"/>
        <w:rPr>
          <w:rFonts w:ascii="宋体" w:hAnsi="宋体"/>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none"/>
        </w:rPr>
        <w:t xml:space="preserve">项目概况</w:t>
      </w:r>
      <w:r/>
    </w:p>
    <w:p>
      <w:pPr>
        <w:ind w:firstLine="480"/>
        <w:spacing w:line="360" w:lineRule="auto"/>
        <w:rPr>
          <w:rFonts w:ascii="宋体" w:hAnsi="宋体"/>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none"/>
          <w:u w:val="single"/>
          <w:lang w:eastAsia="zh-CN"/>
        </w:rPr>
        <w:t xml:space="preserve">江苏省镇江技师学院学生公交包车租赁采购</w:t>
      </w:r>
      <w:r>
        <w:rPr>
          <w:rFonts w:hint="eastAsia" w:ascii="宋体" w:hAnsi="宋体"/>
          <w:sz w:val="24"/>
          <w:szCs w:val="28"/>
          <w:highlight w:val="none"/>
        </w:rPr>
        <w:t xml:space="preserve">项目单一来源采购的唯一供应商应在</w:t>
      </w:r>
      <w:r>
        <w:rPr>
          <w:rFonts w:hint="eastAsia" w:ascii="宋体" w:hAnsi="宋体"/>
          <w:sz w:val="24"/>
          <w:szCs w:val="28"/>
          <w:highlight w:val="none"/>
          <w:u w:val="single"/>
        </w:rPr>
        <w:t xml:space="preserve">苏采云（政府采购一体化平台）</w:t>
      </w:r>
      <w:r>
        <w:rPr>
          <w:rFonts w:hint="eastAsia" w:ascii="宋体" w:hAnsi="宋体"/>
          <w:sz w:val="24"/>
          <w:szCs w:val="28"/>
          <w:highlight w:val="none"/>
        </w:rPr>
        <w:t xml:space="preserve">http://jszfcg.jscz.gov.cn/jszc/loginn获取协商文件，并于202</w:t>
      </w:r>
      <w:r>
        <w:rPr>
          <w:rFonts w:hint="eastAsia" w:ascii="宋体" w:hAnsi="宋体"/>
          <w:sz w:val="24"/>
          <w:szCs w:val="28"/>
          <w:highlight w:val="none"/>
          <w:lang w:val="en-US" w:eastAsia="zh-CN"/>
        </w:rPr>
        <w:t xml:space="preserve">6</w:t>
      </w:r>
      <w:r>
        <w:rPr>
          <w:rFonts w:hint="eastAsia" w:ascii="宋体" w:hAnsi="宋体"/>
          <w:sz w:val="24"/>
          <w:szCs w:val="28"/>
          <w:highlight w:val="none"/>
        </w:rPr>
        <w:t xml:space="preserve">年</w:t>
      </w:r>
      <w:r>
        <w:rPr>
          <w:rFonts w:hint="eastAsia" w:ascii="宋体" w:hAnsi="宋体"/>
          <w:sz w:val="24"/>
          <w:szCs w:val="28"/>
          <w:highlight w:val="none"/>
          <w:lang w:val="en-US" w:eastAsia="zh-CN"/>
        </w:rPr>
        <w:t xml:space="preserve">5</w:t>
      </w:r>
      <w:r>
        <w:rPr>
          <w:rFonts w:hint="eastAsia" w:ascii="宋体" w:hAnsi="宋体"/>
          <w:sz w:val="24"/>
          <w:szCs w:val="28"/>
          <w:highlight w:val="none"/>
          <w:lang w:eastAsia="zh-CN"/>
        </w:rPr>
        <w:t xml:space="preserve">月</w:t>
      </w:r>
      <w:r>
        <w:rPr>
          <w:rFonts w:hint="eastAsia" w:ascii="宋体" w:hAnsi="宋体"/>
          <w:sz w:val="24"/>
          <w:szCs w:val="28"/>
          <w:highlight w:val="none"/>
          <w:lang w:val="en-US" w:eastAsia="zh-CN"/>
        </w:rPr>
        <w:t xml:space="preserve">26</w:t>
      </w:r>
      <w:r>
        <w:rPr>
          <w:rFonts w:hint="eastAsia" w:ascii="宋体" w:hAnsi="宋体"/>
          <w:sz w:val="24"/>
          <w:szCs w:val="28"/>
          <w:highlight w:val="none"/>
          <w:lang w:eastAsia="zh-CN"/>
        </w:rPr>
        <w:t xml:space="preserve">日</w:t>
      </w:r>
      <w:r>
        <w:rPr>
          <w:rFonts w:hint="eastAsia" w:ascii="宋体" w:hAnsi="宋体"/>
          <w:sz w:val="24"/>
          <w:szCs w:val="28"/>
          <w:highlight w:val="none"/>
          <w:lang w:val="en-US" w:eastAsia="zh-CN"/>
        </w:rPr>
        <w:t xml:space="preserve">14</w:t>
      </w:r>
      <w:r>
        <w:rPr>
          <w:rFonts w:hint="eastAsia" w:ascii="宋体" w:hAnsi="宋体"/>
          <w:sz w:val="24"/>
          <w:szCs w:val="28"/>
          <w:highlight w:val="none"/>
          <w:lang w:eastAsia="zh-CN"/>
        </w:rPr>
        <w:t xml:space="preserve">时</w:t>
      </w:r>
      <w:r>
        <w:rPr>
          <w:rFonts w:hint="eastAsia" w:ascii="宋体" w:hAnsi="宋体"/>
          <w:sz w:val="24"/>
          <w:szCs w:val="28"/>
          <w:highlight w:val="none"/>
          <w:lang w:val="en-US" w:eastAsia="zh-CN"/>
        </w:rPr>
        <w:t xml:space="preserve">30分</w:t>
      </w:r>
      <w:r>
        <w:rPr>
          <w:rFonts w:hint="eastAsia" w:ascii="宋体" w:hAnsi="宋体"/>
          <w:sz w:val="24"/>
          <w:szCs w:val="28"/>
          <w:highlight w:val="none"/>
        </w:rPr>
        <w:t xml:space="preserve">（北京时间）前提交协商响应文件。</w:t>
      </w:r>
      <w:r/>
    </w:p>
    <w:p>
      <w:pPr>
        <w:pStyle w:val="845"/>
        <w:ind w:left="-142"/>
        <w:jc w:val="both"/>
        <w:spacing w:line="360" w:lineRule="auto"/>
        <w:rPr>
          <w:rFonts w:ascii="宋体" w:hAnsi="宋体" w:eastAsia="宋体" w:cs="宋体"/>
          <w:b w:val="0"/>
          <w:sz w:val="24"/>
          <w:szCs w:val="28"/>
          <w:highlight w:val="none"/>
        </w:rPr>
      </w:pPr>
      <w:r/>
      <w:bookmarkStart w:id="7" w:name="_Toc256000001"/>
      <w:r/>
      <w:bookmarkStart w:id="8" w:name="_Toc12276"/>
      <w:r>
        <w:rPr>
          <w:rFonts w:hint="eastAsia" w:ascii="宋体" w:hAnsi="宋体" w:eastAsia="宋体" w:cs="宋体"/>
          <w:b w:val="0"/>
          <w:sz w:val="24"/>
          <w:szCs w:val="28"/>
          <w:highlight w:val="none"/>
        </w:rPr>
        <w:t xml:space="preserve">一、项目基本情况</w:t>
      </w:r>
      <w:bookmarkEnd w:id="7"/>
      <w:r/>
      <w:bookmarkEnd w:id="8"/>
      <w:r/>
      <w:r/>
    </w:p>
    <w:p>
      <w:pPr>
        <w:ind w:firstLine="480"/>
        <w:spacing w:line="360" w:lineRule="auto"/>
        <w:rPr>
          <w:rFonts w:hint="eastAsia" w:ascii="宋体" w:hAnsi="宋体" w:eastAsia="宋体"/>
          <w:sz w:val="24"/>
          <w:szCs w:val="28"/>
          <w:highlight w:val="none"/>
          <w:lang w:eastAsia="zh-CN"/>
        </w:rPr>
      </w:pPr>
      <w:r>
        <w:rPr>
          <w:rFonts w:hint="eastAsia" w:ascii="宋体" w:hAnsi="宋体"/>
          <w:sz w:val="24"/>
          <w:szCs w:val="28"/>
          <w:highlight w:val="none"/>
        </w:rPr>
        <w:t xml:space="preserve">项目编号：</w:t>
      </w:r>
      <w:r>
        <w:rPr>
          <w:rFonts w:hint="eastAsia" w:ascii="宋体" w:hAnsi="宋体"/>
          <w:sz w:val="24"/>
          <w:szCs w:val="28"/>
          <w:highlight w:val="none"/>
          <w:lang w:eastAsia="zh-CN"/>
        </w:rPr>
        <w:t xml:space="preserve">JSZC-321100-CMXM-D2026-0003</w:t>
      </w:r>
      <w:r/>
    </w:p>
    <w:p>
      <w:pPr>
        <w:ind w:firstLine="480"/>
        <w:spacing w:line="360" w:lineRule="auto"/>
        <w:rPr>
          <w:rFonts w:hint="eastAsia" w:ascii="宋体" w:hAnsi="宋体" w:eastAsia="宋体"/>
          <w:sz w:val="24"/>
          <w:szCs w:val="28"/>
          <w:highlight w:val="none"/>
          <w:lang w:eastAsia="zh-CN"/>
        </w:rPr>
      </w:pPr>
      <w:r>
        <w:rPr>
          <w:rFonts w:hint="eastAsia" w:ascii="宋体" w:hAnsi="宋体"/>
          <w:sz w:val="24"/>
          <w:szCs w:val="28"/>
          <w:highlight w:val="none"/>
        </w:rPr>
        <w:t xml:space="preserve">项目名称：</w:t>
      </w:r>
      <w:r>
        <w:rPr>
          <w:rFonts w:hint="eastAsia" w:ascii="宋体" w:hAnsi="宋体"/>
          <w:sz w:val="24"/>
          <w:szCs w:val="28"/>
          <w:highlight w:val="none"/>
          <w:lang w:eastAsia="zh-CN"/>
        </w:rPr>
        <w:t xml:space="preserve">江苏省镇江技师学院学生公交包车租赁采购</w:t>
      </w:r>
      <w:r/>
    </w:p>
    <w:p>
      <w:pPr>
        <w:ind w:firstLine="480"/>
        <w:spacing w:line="360" w:lineRule="auto"/>
        <w:rPr>
          <w:rFonts w:hint="default" w:ascii="宋体" w:hAnsi="宋体" w:eastAsia="宋体"/>
          <w:sz w:val="24"/>
          <w:szCs w:val="28"/>
          <w:highlight w:val="none"/>
          <w:lang w:val="en-US" w:eastAsia="zh-CN"/>
        </w:rPr>
      </w:pPr>
      <w:r>
        <w:rPr>
          <w:rFonts w:hint="eastAsia" w:ascii="宋体" w:hAnsi="宋体"/>
          <w:sz w:val="24"/>
          <w:szCs w:val="28"/>
          <w:highlight w:val="none"/>
        </w:rPr>
        <w:t xml:space="preserve">预算金额：人民币 </w:t>
      </w:r>
      <w:r>
        <w:rPr>
          <w:rFonts w:hint="eastAsia" w:ascii="宋体" w:hAnsi="宋体"/>
          <w:sz w:val="24"/>
          <w:szCs w:val="28"/>
          <w:highlight w:val="none"/>
          <w:lang w:eastAsia="zh-CN"/>
        </w:rPr>
        <w:t xml:space="preserve">288.42万元</w:t>
      </w:r>
      <w:r>
        <w:rPr>
          <w:rFonts w:hint="eastAsia" w:ascii="宋体" w:hAnsi="宋体"/>
          <w:sz w:val="24"/>
          <w:szCs w:val="28"/>
          <w:highlight w:val="none"/>
          <w:lang w:val="en-US" w:eastAsia="zh-CN"/>
        </w:rPr>
        <w:t xml:space="preserve">/一年</w:t>
      </w:r>
      <w:r/>
    </w:p>
    <w:p>
      <w:pPr>
        <w:ind w:firstLine="480"/>
        <w:spacing w:line="360" w:lineRule="auto"/>
        <w:rPr>
          <w:rFonts w:hint="default" w:ascii="宋体" w:hAnsi="宋体" w:eastAsia="宋体"/>
          <w:sz w:val="24"/>
          <w:szCs w:val="28"/>
          <w:highlight w:val="none"/>
          <w:lang w:val="en-US" w:eastAsia="zh-CN"/>
        </w:rPr>
      </w:pPr>
      <w:r/>
      <w:bookmarkStart w:id="9" w:name="EBd4179b55e22a4f66b2001fea3eacb51b"/>
      <w:r>
        <w:rPr>
          <w:rFonts w:hint="eastAsia" w:ascii="宋体" w:hAnsi="宋体"/>
          <w:sz w:val="24"/>
          <w:szCs w:val="28"/>
          <w:highlight w:val="none"/>
        </w:rPr>
        <w:t xml:space="preserve">☑</w:t>
      </w:r>
      <w:bookmarkEnd w:id="9"/>
      <w:r>
        <w:rPr>
          <w:rFonts w:hint="eastAsia" w:ascii="宋体" w:hAnsi="宋体"/>
          <w:sz w:val="24"/>
          <w:szCs w:val="28"/>
          <w:highlight w:val="none"/>
        </w:rPr>
        <w:t xml:space="preserve">最高限价：人民币 </w:t>
      </w:r>
      <w:r>
        <w:rPr>
          <w:rFonts w:hint="eastAsia" w:ascii="宋体" w:hAnsi="宋体"/>
          <w:sz w:val="24"/>
          <w:szCs w:val="28"/>
          <w:highlight w:val="none"/>
          <w:lang w:eastAsia="zh-CN"/>
        </w:rPr>
        <w:t xml:space="preserve">288.42万元</w:t>
      </w:r>
      <w:r>
        <w:rPr>
          <w:rFonts w:hint="eastAsia" w:ascii="宋体" w:hAnsi="宋体"/>
          <w:sz w:val="24"/>
          <w:szCs w:val="28"/>
          <w:highlight w:val="none"/>
          <w:lang w:val="en-US" w:eastAsia="zh-CN"/>
        </w:rPr>
        <w:t xml:space="preserve">/一年，超过最高限价的为无效报价，按无效响应处理</w:t>
      </w:r>
      <w:r/>
    </w:p>
    <w:p>
      <w:pPr>
        <w:ind w:firstLine="400"/>
        <w:spacing w:line="360" w:lineRule="auto"/>
        <w:rPr>
          <w:rFonts w:ascii="宋体" w:hAnsi="宋体"/>
          <w:sz w:val="24"/>
          <w:szCs w:val="28"/>
          <w:highlight w:val="none"/>
        </w:rPr>
      </w:pPr>
      <w:r/>
      <w:bookmarkStart w:id="10" w:name="EBb20dccdf04824088bcd07614e2764915"/>
      <w:r>
        <w:rPr>
          <w:rFonts w:ascii="宋体" w:hAnsi="宋体"/>
          <w:sz w:val="20"/>
          <w:szCs w:val="28"/>
          <w:highlight w:val="none"/>
        </w:rPr>
        <w:t xml:space="preserve"> </w:t>
      </w:r>
      <w:bookmarkEnd w:id="10"/>
      <w:r>
        <w:rPr>
          <w:rFonts w:hint="eastAsia" w:ascii="宋体" w:hAnsi="宋体"/>
          <w:sz w:val="24"/>
          <w:szCs w:val="28"/>
          <w:highlight w:val="none"/>
        </w:rPr>
        <w:t xml:space="preserve">采购需求：</w:t>
      </w:r>
      <w:bookmarkStart w:id="11" w:name="EB2bd1779d536a48269daa4fb5d46d3fc5"/>
      <w:r>
        <w:rPr>
          <w:rFonts w:hint="eastAsia" w:ascii="宋体" w:hAnsi="宋体"/>
          <w:sz w:val="24"/>
          <w:szCs w:val="28"/>
          <w:highlight w:val="none"/>
        </w:rPr>
        <w:t xml:space="preserve">详细内容及要求见采购需求。</w:t>
      </w:r>
      <w:bookmarkEnd w:id="11"/>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合同履行期限：</w:t>
      </w:r>
      <w:r>
        <w:rPr>
          <w:rFonts w:hint="eastAsia"/>
          <w:spacing w:val="-11"/>
          <w:sz w:val="24"/>
          <w:szCs w:val="24"/>
          <w:highlight w:val="none"/>
          <w:lang w:val="en-US" w:eastAsia="zh-CN"/>
        </w:rPr>
        <w:t xml:space="preserve">三年，合同一年一签</w:t>
      </w:r>
      <w:r>
        <w:rPr>
          <w:spacing w:val="-11"/>
          <w:sz w:val="24"/>
          <w:szCs w:val="24"/>
          <w:highlight w:val="none"/>
        </w:rPr>
        <w:t xml:space="preserve">。</w:t>
      </w:r>
      <w:r/>
    </w:p>
    <w:p>
      <w:pPr>
        <w:pStyle w:val="845"/>
        <w:ind w:left="-142"/>
        <w:jc w:val="both"/>
        <w:spacing w:line="360" w:lineRule="auto"/>
        <w:rPr>
          <w:rFonts w:ascii="宋体" w:hAnsi="宋体" w:eastAsia="宋体" w:cs="宋体"/>
          <w:b w:val="0"/>
          <w:sz w:val="24"/>
          <w:szCs w:val="28"/>
          <w:highlight w:val="none"/>
        </w:rPr>
      </w:pPr>
      <w:r/>
      <w:bookmarkStart w:id="12" w:name="_Toc256000002"/>
      <w:r/>
      <w:bookmarkStart w:id="13" w:name="_Toc27163"/>
      <w:r>
        <w:rPr>
          <w:rFonts w:hint="eastAsia" w:ascii="宋体" w:hAnsi="宋体" w:eastAsia="宋体" w:cs="宋体"/>
          <w:b w:val="0"/>
          <w:sz w:val="24"/>
          <w:szCs w:val="28"/>
          <w:highlight w:val="none"/>
        </w:rPr>
        <w:t xml:space="preserve">二、投标人的资格要求：</w:t>
      </w:r>
      <w:bookmarkEnd w:id="12"/>
      <w:r/>
      <w:bookmarkEnd w:id="13"/>
      <w:r/>
      <w:r/>
    </w:p>
    <w:p>
      <w:pPr>
        <w:pStyle w:val="846"/>
        <w:ind w:firstLine="400"/>
        <w:spacing w:line="360" w:lineRule="auto"/>
        <w:rPr>
          <w:sz w:val="24"/>
          <w:szCs w:val="36"/>
          <w:highlight w:val="none"/>
        </w:rPr>
      </w:pPr>
      <w:r/>
      <w:bookmarkStart w:id="14" w:name="EBc023c818088a4a37830a656429416f13"/>
      <w:r>
        <w:rPr>
          <w:rFonts w:hint="eastAsia"/>
          <w:sz w:val="24"/>
          <w:szCs w:val="36"/>
          <w:highlight w:val="none"/>
        </w:rPr>
        <w:t xml:space="preserve">1.满足《中华人民共和国政府采购法》第二十二条规定； </w:t>
      </w:r>
      <w:r/>
    </w:p>
    <w:p>
      <w:pPr>
        <w:pStyle w:val="846"/>
        <w:ind w:firstLine="400"/>
        <w:spacing w:line="360" w:lineRule="auto"/>
        <w:rPr>
          <w:sz w:val="24"/>
          <w:szCs w:val="36"/>
          <w:highlight w:val="none"/>
        </w:rPr>
      </w:pPr>
      <w:r>
        <w:rPr>
          <w:rFonts w:hint="eastAsia"/>
          <w:sz w:val="24"/>
          <w:szCs w:val="36"/>
          <w:highlight w:val="none"/>
        </w:rPr>
        <w:t xml:space="preserve">1.1 具有独立承担民事责任的能力（提供法人或者其他组织的营业执照等证明文件；供应商为自然人的，提供其身份证）； </w:t>
      </w:r>
      <w:r/>
    </w:p>
    <w:p>
      <w:pPr>
        <w:pStyle w:val="846"/>
        <w:ind w:firstLine="400"/>
        <w:spacing w:line="360" w:lineRule="auto"/>
        <w:rPr>
          <w:sz w:val="24"/>
          <w:szCs w:val="36"/>
          <w:highlight w:val="none"/>
        </w:rPr>
      </w:pPr>
      <w:r>
        <w:rPr>
          <w:rFonts w:hint="eastAsia"/>
          <w:sz w:val="24"/>
          <w:szCs w:val="36"/>
          <w:highlight w:val="none"/>
        </w:rPr>
        <w:t xml:space="preserve">1.2具有良好的商业信誉和健全的财务会计制度（提供202</w:t>
      </w:r>
      <w:r>
        <w:rPr>
          <w:rFonts w:hint="eastAsia"/>
          <w:sz w:val="24"/>
          <w:szCs w:val="36"/>
          <w:highlight w:val="none"/>
          <w:lang w:val="en-US" w:eastAsia="zh-CN"/>
        </w:rPr>
        <w:t xml:space="preserve">4或2025</w:t>
      </w:r>
      <w:r>
        <w:rPr>
          <w:rFonts w:hint="eastAsia"/>
          <w:sz w:val="24"/>
          <w:szCs w:val="36"/>
          <w:highlight w:val="none"/>
        </w:rPr>
        <w:t xml:space="preserve">年度财务报告，成立不满一年的提供至少一个月财务报告，或银行出具的资信证明，或财政部门认可的政府采购专业担保机构出具的投标担保函等，或提供资格承诺函）；</w:t>
      </w:r>
      <w:r/>
    </w:p>
    <w:p>
      <w:pPr>
        <w:pStyle w:val="846"/>
        <w:ind w:firstLine="400"/>
        <w:spacing w:line="360" w:lineRule="auto"/>
        <w:rPr>
          <w:sz w:val="24"/>
          <w:szCs w:val="36"/>
          <w:highlight w:val="none"/>
        </w:rPr>
      </w:pPr>
      <w:r>
        <w:rPr>
          <w:rFonts w:hint="eastAsia"/>
          <w:sz w:val="24"/>
          <w:szCs w:val="36"/>
          <w:highlight w:val="none"/>
        </w:rPr>
        <w:t xml:space="preserve">1.3具有履行合同所必需的设备和专业技术能力（见供应商相关信息一览表或提供资格承诺函）；</w:t>
      </w:r>
      <w:r/>
    </w:p>
    <w:p>
      <w:pPr>
        <w:pStyle w:val="846"/>
        <w:ind w:firstLine="400"/>
        <w:spacing w:line="360" w:lineRule="auto"/>
        <w:rPr>
          <w:sz w:val="24"/>
          <w:szCs w:val="36"/>
          <w:highlight w:val="none"/>
        </w:rPr>
      </w:pPr>
      <w:r>
        <w:rPr>
          <w:rFonts w:hint="eastAsia"/>
          <w:sz w:val="24"/>
          <w:szCs w:val="36"/>
          <w:highlight w:val="none"/>
        </w:rPr>
        <w:t xml:space="preserve">1.4 有依法缴纳税收和社会保障资金的良好记录（提供参加本次政府采购活动前半年内至少一个月依法缴纳税收和社会保险的凭据，或提供资格承诺函）；</w:t>
      </w:r>
      <w:r/>
    </w:p>
    <w:p>
      <w:pPr>
        <w:pStyle w:val="846"/>
        <w:ind w:firstLine="400"/>
        <w:spacing w:line="360" w:lineRule="auto"/>
        <w:rPr>
          <w:sz w:val="24"/>
          <w:szCs w:val="36"/>
          <w:highlight w:val="none"/>
        </w:rPr>
      </w:pPr>
      <w:r>
        <w:rPr>
          <w:rFonts w:hint="eastAsia"/>
          <w:sz w:val="24"/>
          <w:szCs w:val="36"/>
          <w:highlight w:val="none"/>
        </w:rPr>
        <w:t xml:space="preserve">1.5 参加政府采购活动前三年内，在经营活动中没有重大违法记录（见投标函，或提供资格承诺函）； </w:t>
      </w:r>
      <w:r/>
    </w:p>
    <w:p>
      <w:pPr>
        <w:pStyle w:val="846"/>
        <w:ind w:firstLine="400"/>
        <w:spacing w:line="360" w:lineRule="auto"/>
        <w:rPr>
          <w:sz w:val="24"/>
          <w:szCs w:val="36"/>
          <w:highlight w:val="none"/>
        </w:rPr>
      </w:pPr>
      <w:r>
        <w:rPr>
          <w:rFonts w:hint="eastAsia"/>
          <w:sz w:val="24"/>
          <w:szCs w:val="36"/>
          <w:highlight w:val="none"/>
        </w:rPr>
        <w:t xml:space="preserve">1.6 法律、行政法规规定的其他条件：信用信息查询（未被“信用中国”网站（www.creditchina.gov.cn）列入失信被执行人、重大税收违法案件当事人名单、政府采购严重失信行为记录名单）或提供资格</w:t>
      </w:r>
      <w:r>
        <w:t xml:space="preserve">承诺函。</w:t>
      </w:r>
      <w:r/>
    </w:p>
    <w:p>
      <w:pPr>
        <w:pStyle w:val="846"/>
        <w:ind w:firstLine="400"/>
        <w:spacing w:line="360" w:lineRule="auto"/>
        <w:rPr>
          <w:sz w:val="24"/>
          <w:szCs w:val="36"/>
          <w:highlight w:val="none"/>
        </w:rPr>
      </w:pPr>
      <w:r>
        <w:rPr>
          <w:rFonts w:hint="eastAsia"/>
          <w:sz w:val="24"/>
          <w:szCs w:val="36"/>
          <w:highlight w:val="none"/>
        </w:rPr>
        <w:t xml:space="preserve">2.落实政府采购政策需满足的资格要求：</w:t>
      </w:r>
      <w:r>
        <w:rPr>
          <w:rFonts w:hint="eastAsia"/>
          <w:sz w:val="24"/>
          <w:szCs w:val="36"/>
          <w:highlight w:val="none"/>
          <w:lang w:val="en-US" w:eastAsia="zh-CN"/>
        </w:rPr>
        <w:t xml:space="preserve">无</w:t>
      </w:r>
      <w:r>
        <w:rPr>
          <w:rFonts w:hint="eastAsia"/>
          <w:sz w:val="24"/>
          <w:szCs w:val="36"/>
          <w:highlight w:val="none"/>
        </w:rPr>
        <w:t xml:space="preserve">。</w:t>
      </w:r>
      <w:r/>
    </w:p>
    <w:p>
      <w:pPr>
        <w:pStyle w:val="846"/>
        <w:ind w:firstLine="400"/>
        <w:spacing w:line="360" w:lineRule="auto"/>
        <w:rPr>
          <w:sz w:val="24"/>
          <w:szCs w:val="36"/>
          <w:highlight w:val="none"/>
        </w:rPr>
      </w:pPr>
      <w:r>
        <w:rPr>
          <w:rFonts w:hint="eastAsia"/>
          <w:sz w:val="24"/>
          <w:szCs w:val="36"/>
          <w:highlight w:val="none"/>
        </w:rPr>
        <w:t xml:space="preserve">3.本项目的特定资格要求：</w:t>
      </w:r>
      <w:bookmarkEnd w:id="14"/>
      <w:r>
        <w:rPr>
          <w:rFonts w:hint="eastAsia"/>
          <w:sz w:val="24"/>
          <w:szCs w:val="36"/>
          <w:highlight w:val="none"/>
          <w:lang w:val="en-US" w:eastAsia="zh-CN"/>
        </w:rPr>
        <w:t xml:space="preserve">无</w:t>
      </w:r>
      <w:r>
        <w:rPr>
          <w:rFonts w:hint="eastAsia"/>
          <w:sz w:val="24"/>
          <w:szCs w:val="36"/>
          <w:highlight w:val="none"/>
        </w:rPr>
        <w:t xml:space="preserve">。</w:t>
      </w:r>
      <w:r/>
    </w:p>
    <w:p>
      <w:pPr>
        <w:pStyle w:val="887"/>
        <w:ind w:left="130"/>
        <w:spacing w:before="183" w:line="220" w:lineRule="auto"/>
        <w:rPr>
          <w:sz w:val="24"/>
          <w:highlight w:val="none"/>
        </w:rPr>
        <w:outlineLvl w:val="1"/>
      </w:pPr>
      <w:r>
        <w:rPr>
          <w:rFonts w:hint="eastAsia"/>
          <w:spacing w:val="-2"/>
          <w:sz w:val="24"/>
          <w:highlight w:val="none"/>
        </w:rPr>
        <w:t xml:space="preserve">三</w:t>
      </w:r>
      <w:r>
        <w:rPr>
          <w:spacing w:val="-2"/>
          <w:sz w:val="24"/>
          <w:highlight w:val="none"/>
        </w:rPr>
        <w:t xml:space="preserve">、获取协商文件</w:t>
      </w:r>
      <w:r/>
    </w:p>
    <w:p>
      <w:pPr>
        <w:pStyle w:val="887"/>
        <w:ind w:left="624"/>
        <w:spacing w:before="182" w:line="360" w:lineRule="auto"/>
        <w:rPr>
          <w:spacing w:val="-1"/>
          <w:sz w:val="24"/>
          <w:highlight w:val="none"/>
        </w:rPr>
      </w:pPr>
      <w:r>
        <w:rPr>
          <w:spacing w:val="-1"/>
          <w:sz w:val="24"/>
          <w:highlight w:val="none"/>
        </w:rPr>
        <w:t xml:space="preserve">获取时间：公告之时起至 202</w:t>
      </w:r>
      <w:r>
        <w:rPr>
          <w:rFonts w:hint="eastAsia"/>
          <w:spacing w:val="-1"/>
          <w:sz w:val="24"/>
          <w:highlight w:val="none"/>
          <w:lang w:val="en-US" w:eastAsia="zh-CN"/>
        </w:rPr>
        <w:t xml:space="preserve">6</w:t>
      </w:r>
      <w:r>
        <w:rPr>
          <w:spacing w:val="-1"/>
          <w:sz w:val="24"/>
          <w:highlight w:val="none"/>
        </w:rPr>
        <w:t xml:space="preserve">-</w:t>
      </w:r>
      <w:r>
        <w:rPr>
          <w:rFonts w:hint="eastAsia"/>
          <w:spacing w:val="-1"/>
          <w:sz w:val="24"/>
          <w:highlight w:val="none"/>
          <w:lang w:val="en-US" w:eastAsia="zh-CN"/>
        </w:rPr>
        <w:t xml:space="preserve">5</w:t>
      </w:r>
      <w:r>
        <w:rPr>
          <w:spacing w:val="-1"/>
          <w:sz w:val="24"/>
          <w:highlight w:val="none"/>
        </w:rPr>
        <w:t xml:space="preserve">-</w:t>
      </w:r>
      <w:r>
        <w:rPr>
          <w:rFonts w:hint="eastAsia"/>
          <w:spacing w:val="-1"/>
          <w:sz w:val="24"/>
          <w:highlight w:val="none"/>
          <w:lang w:val="en-US" w:eastAsia="zh-CN"/>
        </w:rPr>
        <w:t xml:space="preserve">25</w:t>
      </w:r>
      <w:r>
        <w:rPr>
          <w:rFonts w:hint="eastAsia"/>
          <w:spacing w:val="-1"/>
          <w:sz w:val="24"/>
          <w:highlight w:val="none"/>
        </w:rPr>
        <w:t xml:space="preserve"> </w:t>
      </w:r>
      <w:r>
        <w:rPr>
          <w:rFonts w:hint="eastAsia"/>
          <w:spacing w:val="-1"/>
          <w:sz w:val="24"/>
          <w:highlight w:val="none"/>
          <w:lang w:val="en-US" w:eastAsia="zh-CN"/>
        </w:rPr>
        <w:t xml:space="preserve">23</w:t>
      </w:r>
      <w:r>
        <w:rPr>
          <w:spacing w:val="-1"/>
          <w:sz w:val="24"/>
          <w:highlight w:val="none"/>
        </w:rPr>
        <w:t xml:space="preserve">:</w:t>
      </w:r>
      <w:r>
        <w:rPr>
          <w:rFonts w:hint="eastAsia"/>
          <w:spacing w:val="-1"/>
          <w:sz w:val="24"/>
          <w:highlight w:val="none"/>
          <w:lang w:val="en-US" w:eastAsia="zh-CN"/>
        </w:rPr>
        <w:t xml:space="preserve">59</w:t>
      </w:r>
      <w:r>
        <w:rPr>
          <w:spacing w:val="-1"/>
          <w:sz w:val="24"/>
          <w:highlight w:val="none"/>
        </w:rPr>
        <w:t xml:space="preserve">（北京时间）</w:t>
      </w:r>
      <w:r/>
    </w:p>
    <w:p>
      <w:pPr>
        <w:pStyle w:val="887"/>
        <w:ind w:left="624"/>
        <w:jc w:val="left"/>
        <w:spacing w:before="182" w:line="360" w:lineRule="auto"/>
        <w:rPr>
          <w:rFonts w:ascii="宋体" w:hAnsi="宋体" w:cs="宋体"/>
          <w:spacing w:val="-1"/>
          <w:sz w:val="24"/>
          <w:highlight w:val="none"/>
          <w:lang w:bidi="ar-SA"/>
        </w:rPr>
      </w:pPr>
      <w:r>
        <w:rPr>
          <w:rFonts w:hint="eastAsia" w:ascii="宋体" w:hAnsi="宋体" w:cs="宋体"/>
          <w:spacing w:val="-1"/>
          <w:sz w:val="24"/>
          <w:highlight w:val="none"/>
          <w:lang w:bidi="ar-SA"/>
        </w:rPr>
        <w:t xml:space="preserve">获取方式：“苏采云”平台（http://jszfcg.jscz.gov.cn/jszc/login）。流程：用户注册--获取“CA数字证书”--CA绑定与登录--网上报名--下载采购文件(后缀名为“.kedt”)。</w:t>
      </w:r>
      <w:r/>
    </w:p>
    <w:p>
      <w:pPr>
        <w:pStyle w:val="887"/>
        <w:ind w:left="624"/>
        <w:spacing w:before="182" w:line="360" w:lineRule="auto"/>
        <w:rPr>
          <w:spacing w:val="-1"/>
          <w:sz w:val="24"/>
          <w:highlight w:val="none"/>
        </w:rPr>
      </w:pPr>
      <w:r>
        <w:rPr>
          <w:spacing w:val="-1"/>
          <w:sz w:val="24"/>
          <w:highlight w:val="none"/>
        </w:rPr>
        <w:t xml:space="preserve">采购文件售价： 免费</w:t>
      </w:r>
      <w:r/>
    </w:p>
    <w:p>
      <w:pPr>
        <w:pStyle w:val="887"/>
        <w:ind w:left="126"/>
        <w:spacing w:before="182" w:line="360" w:lineRule="auto"/>
        <w:rPr>
          <w:sz w:val="24"/>
          <w:highlight w:val="none"/>
        </w:rPr>
        <w:outlineLvl w:val="1"/>
      </w:pPr>
      <w:r>
        <w:rPr>
          <w:rFonts w:hint="eastAsia"/>
          <w:spacing w:val="-2"/>
          <w:sz w:val="24"/>
          <w:highlight w:val="none"/>
        </w:rPr>
        <w:t xml:space="preserve">四</w:t>
      </w:r>
      <w:r>
        <w:rPr>
          <w:spacing w:val="-2"/>
          <w:sz w:val="24"/>
          <w:highlight w:val="none"/>
        </w:rPr>
        <w:t xml:space="preserve">、响应文件提交</w:t>
      </w:r>
      <w:r/>
    </w:p>
    <w:p>
      <w:pPr>
        <w:pStyle w:val="887"/>
        <w:ind w:firstLine="476"/>
        <w:spacing w:before="182" w:line="360" w:lineRule="auto"/>
        <w:rPr>
          <w:rFonts w:ascii="宋体" w:hAnsi="宋体" w:cs="宋体"/>
          <w:spacing w:val="-1"/>
          <w:sz w:val="24"/>
          <w:highlight w:val="none"/>
          <w:lang w:bidi="ar-SA"/>
        </w:rPr>
      </w:pPr>
      <w:r>
        <w:rPr>
          <w:rFonts w:hint="eastAsia" w:ascii="宋体" w:hAnsi="宋体" w:cs="宋体"/>
          <w:spacing w:val="-1"/>
          <w:sz w:val="24"/>
          <w:highlight w:val="none"/>
          <w:lang w:bidi="ar-SA"/>
        </w:rPr>
        <w:t xml:space="preserve">1.电子响应文件上传时间：本公告发布之日起至</w:t>
      </w:r>
      <w:r>
        <w:rPr>
          <w:rFonts w:hint="eastAsia"/>
          <w:spacing w:val="-1"/>
          <w:sz w:val="24"/>
          <w:highlight w:val="none"/>
        </w:rPr>
        <w:t xml:space="preserve">202</w:t>
      </w:r>
      <w:r>
        <w:rPr>
          <w:rFonts w:hint="eastAsia"/>
          <w:spacing w:val="-1"/>
          <w:sz w:val="24"/>
          <w:highlight w:val="none"/>
          <w:lang w:val="en-US" w:eastAsia="zh-CN"/>
        </w:rPr>
        <w:t xml:space="preserve">6</w:t>
      </w:r>
      <w:r>
        <w:rPr>
          <w:rFonts w:hint="eastAsia"/>
          <w:spacing w:val="-1"/>
          <w:sz w:val="24"/>
          <w:highlight w:val="none"/>
        </w:rPr>
        <w:t xml:space="preserve">-</w:t>
      </w:r>
      <w:r>
        <w:rPr>
          <w:rFonts w:hint="eastAsia"/>
          <w:spacing w:val="-1"/>
          <w:sz w:val="24"/>
          <w:highlight w:val="none"/>
          <w:lang w:val="en-US" w:eastAsia="zh-CN"/>
        </w:rPr>
        <w:t xml:space="preserve">5</w:t>
      </w:r>
      <w:r>
        <w:rPr>
          <w:rFonts w:hint="eastAsia"/>
          <w:spacing w:val="-1"/>
          <w:sz w:val="24"/>
          <w:highlight w:val="none"/>
        </w:rPr>
        <w:t xml:space="preserve">-</w:t>
      </w:r>
      <w:r>
        <w:rPr>
          <w:rFonts w:hint="eastAsia"/>
          <w:spacing w:val="-1"/>
          <w:sz w:val="24"/>
          <w:highlight w:val="none"/>
          <w:lang w:val="en-US" w:eastAsia="zh-CN"/>
        </w:rPr>
        <w:t xml:space="preserve">26 14</w:t>
      </w:r>
      <w:r>
        <w:rPr>
          <w:rFonts w:hint="eastAsia"/>
          <w:spacing w:val="-1"/>
          <w:sz w:val="24"/>
          <w:highlight w:val="none"/>
        </w:rPr>
        <w:t xml:space="preserve">:</w:t>
      </w:r>
      <w:r>
        <w:rPr>
          <w:rFonts w:hint="eastAsia"/>
          <w:spacing w:val="-1"/>
          <w:sz w:val="24"/>
          <w:highlight w:val="none"/>
          <w:lang w:val="en-US" w:eastAsia="zh-CN"/>
        </w:rPr>
        <w:t xml:space="preserve">3</w:t>
      </w:r>
      <w:r>
        <w:rPr>
          <w:rFonts w:hint="eastAsia"/>
          <w:spacing w:val="-1"/>
          <w:sz w:val="24"/>
          <w:highlight w:val="none"/>
        </w:rPr>
        <w:t xml:space="preserve">0</w:t>
      </w:r>
      <w:r>
        <w:rPr>
          <w:spacing w:val="-1"/>
          <w:sz w:val="24"/>
          <w:highlight w:val="none"/>
        </w:rPr>
        <w:t xml:space="preserve">（北京时间）</w:t>
      </w:r>
      <w:r/>
    </w:p>
    <w:p>
      <w:pPr>
        <w:pStyle w:val="887"/>
        <w:ind w:firstLine="476"/>
        <w:spacing w:before="182" w:line="360" w:lineRule="auto"/>
        <w:rPr>
          <w:rFonts w:hint="eastAsia" w:ascii="宋体" w:hAnsi="宋体" w:cs="宋体"/>
          <w:spacing w:val="6"/>
          <w:sz w:val="24"/>
          <w:szCs w:val="24"/>
          <w:highlight w:val="none"/>
          <w:lang w:bidi="ar-SA"/>
        </w:rPr>
      </w:pPr>
      <w:r>
        <w:rPr>
          <w:rFonts w:hint="eastAsia" w:ascii="宋体" w:hAnsi="宋体" w:cs="宋体"/>
          <w:spacing w:val="-1"/>
          <w:sz w:val="24"/>
          <w:highlight w:val="none"/>
          <w:lang w:bidi="ar-SA"/>
        </w:rPr>
        <w:t xml:space="preserve">2.线上地点：将后缀名为“.kedt”的响应文件导入政府采购客户端工具--制作投标文件--导出加密的投标文件(后缀名为zip) --通过“苏采云”系统上传响应文件。具体详见《江苏省政府采购管理交易系统(苏采云)投标人操作手册》。</w:t>
      </w:r>
      <w:r/>
    </w:p>
    <w:p>
      <w:pPr>
        <w:pStyle w:val="887"/>
        <w:ind w:firstLine="476"/>
        <w:spacing w:before="182" w:line="360" w:lineRule="auto"/>
        <w:rPr>
          <w:rFonts w:ascii="宋体" w:hAnsi="宋体" w:cs="宋体"/>
          <w:spacing w:val="6"/>
          <w:sz w:val="24"/>
          <w:szCs w:val="24"/>
          <w:highlight w:val="none"/>
          <w:lang w:eastAsia="en-US" w:bidi="ar-SA"/>
        </w:rPr>
      </w:pPr>
      <w:r>
        <w:rPr>
          <w:rFonts w:hint="eastAsia" w:ascii="宋体" w:hAnsi="宋体" w:cs="宋体"/>
          <w:spacing w:val="6"/>
          <w:sz w:val="24"/>
          <w:highlight w:val="none"/>
          <w:lang w:bidi="ar-SA"/>
        </w:rPr>
        <w:t xml:space="preserve">五</w:t>
      </w:r>
      <w:r>
        <w:rPr>
          <w:rFonts w:ascii="宋体" w:hAnsi="宋体" w:cs="宋体"/>
          <w:spacing w:val="6"/>
          <w:sz w:val="24"/>
          <w:highlight w:val="none"/>
          <w:lang w:eastAsia="en-US" w:bidi="ar-SA"/>
        </w:rPr>
        <w:t xml:space="preserve">、对本次采购提出询问，请按以下方式联系。</w:t>
      </w:r>
      <w:r/>
    </w:p>
    <w:p>
      <w:pPr>
        <w:ind w:firstLine="504"/>
        <w:jc w:val="left"/>
        <w:keepLines w:val="0"/>
        <w:keepNext w:val="0"/>
        <w:pageBreakBefore w:val="0"/>
        <w:spacing w:before="78" w:line="360" w:lineRule="auto"/>
        <w:widowControl/>
        <w:rPr>
          <w:rFonts w:ascii="宋体" w:hAnsi="宋体" w:cs="宋体"/>
          <w:spacing w:val="6"/>
          <w:sz w:val="24"/>
          <w:szCs w:val="24"/>
          <w:highlight w:val="none"/>
          <w:lang w:eastAsia="en-US"/>
        </w:rPr>
      </w:pPr>
      <w:r>
        <w:rPr>
          <w:rFonts w:ascii="宋体" w:hAnsi="宋体" w:cs="宋体"/>
          <w:spacing w:val="6"/>
          <w:sz w:val="24"/>
          <w:szCs w:val="24"/>
          <w:highlight w:val="none"/>
          <w:lang w:eastAsia="en-US"/>
        </w:rPr>
        <w:t xml:space="preserve">1.采购人信息</w:t>
      </w:r>
      <w:r/>
    </w:p>
    <w:p>
      <w:pPr>
        <w:ind w:firstLine="504"/>
        <w:jc w:val="left"/>
        <w:keepLines w:val="0"/>
        <w:keepNext w:val="0"/>
        <w:pageBreakBefore w:val="0"/>
        <w:spacing w:before="78" w:line="360" w:lineRule="auto"/>
        <w:widowControl/>
        <w:rPr>
          <w:rFonts w:ascii="宋体" w:hAnsi="宋体" w:cs="宋体"/>
          <w:spacing w:val="6"/>
          <w:sz w:val="24"/>
          <w:szCs w:val="24"/>
          <w:highlight w:val="none"/>
          <w:lang w:eastAsia="en-US"/>
        </w:rPr>
      </w:pPr>
      <w:r>
        <w:rPr>
          <w:rFonts w:ascii="宋体" w:hAnsi="宋体" w:cs="宋体"/>
          <w:spacing w:val="6"/>
          <w:sz w:val="24"/>
          <w:szCs w:val="24"/>
          <w:highlight w:val="none"/>
          <w:lang w:eastAsia="en-US"/>
        </w:rPr>
        <w:t xml:space="preserve">名 称： </w:t>
      </w:r>
      <w:r>
        <w:rPr>
          <w:rFonts w:hint="eastAsia" w:ascii="宋体" w:hAnsi="宋体" w:cs="宋体"/>
          <w:spacing w:val="6"/>
          <w:sz w:val="24"/>
          <w:szCs w:val="24"/>
          <w:highlight w:val="none"/>
          <w:lang w:eastAsia="en-US"/>
        </w:rPr>
        <w:t xml:space="preserve">江苏省镇江技师学院</w:t>
      </w:r>
      <w:r/>
    </w:p>
    <w:p>
      <w:pPr>
        <w:ind w:firstLine="504"/>
        <w:jc w:val="left"/>
        <w:keepLines w:val="0"/>
        <w:keepNext w:val="0"/>
        <w:pageBreakBefore w:val="0"/>
        <w:spacing w:before="78" w:line="360" w:lineRule="auto"/>
        <w:widowControl/>
        <w:rPr>
          <w:rFonts w:ascii="宋体" w:hAnsi="宋体" w:cs="宋体"/>
          <w:spacing w:val="6"/>
          <w:sz w:val="24"/>
          <w:szCs w:val="24"/>
          <w:highlight w:val="none"/>
          <w:lang w:eastAsia="en-US"/>
        </w:rPr>
      </w:pPr>
      <w:r>
        <w:rPr>
          <w:rFonts w:ascii="宋体" w:hAnsi="宋体" w:cs="宋体"/>
          <w:spacing w:val="6"/>
          <w:sz w:val="24"/>
          <w:szCs w:val="24"/>
          <w:highlight w:val="none"/>
          <w:lang w:eastAsia="en-US"/>
        </w:rPr>
        <w:t xml:space="preserve">地 址： 镇江市</w:t>
      </w:r>
      <w:r>
        <w:rPr>
          <w:rFonts w:hint="eastAsia" w:ascii="宋体" w:hAnsi="宋体" w:cs="宋体"/>
          <w:spacing w:val="6"/>
          <w:sz w:val="24"/>
          <w:szCs w:val="24"/>
          <w:highlight w:val="none"/>
          <w:lang w:val="en-US" w:eastAsia="zh-CN"/>
        </w:rPr>
        <w:t xml:space="preserve">丹徒区长香西路</w:t>
      </w:r>
      <w:r>
        <w:rPr>
          <w:rFonts w:ascii="宋体" w:hAnsi="宋体" w:cs="宋体"/>
          <w:spacing w:val="6"/>
          <w:sz w:val="24"/>
          <w:szCs w:val="24"/>
          <w:highlight w:val="none"/>
          <w:lang w:eastAsia="en-US"/>
        </w:rPr>
        <w:t xml:space="preserve"> </w:t>
      </w:r>
      <w:r>
        <w:rPr>
          <w:rFonts w:hint="eastAsia" w:ascii="宋体" w:hAnsi="宋体" w:cs="宋体"/>
          <w:spacing w:val="6"/>
          <w:sz w:val="24"/>
          <w:szCs w:val="24"/>
          <w:highlight w:val="none"/>
          <w:lang w:val="en-US" w:eastAsia="zh-CN"/>
        </w:rPr>
        <w:t xml:space="preserve">538</w:t>
      </w:r>
      <w:r>
        <w:rPr>
          <w:rFonts w:ascii="宋体" w:hAnsi="宋体" w:cs="宋体"/>
          <w:spacing w:val="6"/>
          <w:sz w:val="24"/>
          <w:szCs w:val="24"/>
          <w:highlight w:val="none"/>
          <w:lang w:eastAsia="en-US"/>
        </w:rPr>
        <w:t xml:space="preserve"> 号</w:t>
      </w:r>
      <w:r/>
    </w:p>
    <w:p>
      <w:pPr>
        <w:ind w:firstLine="504"/>
        <w:jc w:val="left"/>
        <w:keepLines w:val="0"/>
        <w:keepNext w:val="0"/>
        <w:pageBreakBefore w:val="0"/>
        <w:spacing w:before="78" w:line="360" w:lineRule="auto"/>
        <w:widowControl/>
        <w:rPr>
          <w:rFonts w:hint="default" w:ascii="宋体" w:hAnsi="宋体" w:eastAsia="宋体" w:cs="宋体"/>
          <w:spacing w:val="6"/>
          <w:sz w:val="24"/>
          <w:szCs w:val="24"/>
          <w:highlight w:val="none"/>
          <w:lang w:val="en-US" w:eastAsia="zh-CN"/>
        </w:rPr>
      </w:pPr>
      <w:r>
        <w:rPr>
          <w:rFonts w:ascii="宋体" w:hAnsi="宋体" w:cs="宋体"/>
          <w:spacing w:val="6"/>
          <w:sz w:val="24"/>
          <w:szCs w:val="24"/>
          <w:highlight w:val="none"/>
          <w:lang w:eastAsia="en-US"/>
        </w:rPr>
        <w:t xml:space="preserve">联系方式：1</w:t>
      </w:r>
      <w:r>
        <w:rPr>
          <w:rFonts w:hint="eastAsia" w:ascii="宋体" w:hAnsi="宋体" w:cs="宋体"/>
          <w:spacing w:val="6"/>
          <w:sz w:val="24"/>
          <w:szCs w:val="24"/>
          <w:highlight w:val="none"/>
          <w:lang w:val="en-US" w:eastAsia="zh-CN"/>
        </w:rPr>
        <w:t xml:space="preserve">5952864101</w:t>
      </w:r>
      <w:r/>
    </w:p>
    <w:p>
      <w:pPr>
        <w:ind w:firstLine="504"/>
        <w:jc w:val="left"/>
        <w:keepLines w:val="0"/>
        <w:keepNext w:val="0"/>
        <w:pageBreakBefore w:val="0"/>
        <w:spacing w:before="78" w:line="360" w:lineRule="auto"/>
        <w:widowControl/>
        <w:rPr>
          <w:rFonts w:ascii="宋体" w:hAnsi="宋体" w:cs="宋体"/>
          <w:spacing w:val="6"/>
          <w:sz w:val="24"/>
          <w:szCs w:val="24"/>
          <w:highlight w:val="none"/>
          <w:lang w:eastAsia="en-US"/>
        </w:rPr>
      </w:pPr>
      <w:r>
        <w:rPr>
          <w:rFonts w:ascii="宋体" w:hAnsi="宋体" w:cs="宋体"/>
          <w:spacing w:val="6"/>
          <w:sz w:val="24"/>
          <w:szCs w:val="24"/>
          <w:highlight w:val="none"/>
          <w:lang w:eastAsia="en-US"/>
        </w:rPr>
        <w:t xml:space="preserve">2.采购代理机构信息</w:t>
      </w:r>
      <w:r/>
    </w:p>
    <w:p>
      <w:pPr>
        <w:ind w:firstLine="504"/>
        <w:jc w:val="left"/>
        <w:keepLines w:val="0"/>
        <w:keepNext w:val="0"/>
        <w:pageBreakBefore w:val="0"/>
        <w:spacing w:before="78" w:line="360" w:lineRule="auto"/>
        <w:widowControl/>
        <w:rPr>
          <w:rFonts w:ascii="宋体" w:hAnsi="宋体" w:cs="宋体"/>
          <w:spacing w:val="6"/>
          <w:sz w:val="24"/>
          <w:szCs w:val="24"/>
          <w:highlight w:val="none"/>
          <w:lang w:eastAsia="en-US"/>
        </w:rPr>
      </w:pPr>
      <w:r>
        <w:rPr>
          <w:rFonts w:ascii="宋体" w:hAnsi="宋体" w:cs="宋体"/>
          <w:spacing w:val="6"/>
          <w:sz w:val="24"/>
          <w:szCs w:val="24"/>
          <w:highlight w:val="none"/>
          <w:lang w:eastAsia="en-US"/>
        </w:rPr>
        <w:t xml:space="preserve">名 称：</w:t>
      </w:r>
      <w:r>
        <w:rPr>
          <w:rFonts w:hint="eastAsia" w:ascii="宋体" w:hAnsi="宋体" w:cs="宋体"/>
          <w:spacing w:val="6"/>
          <w:sz w:val="24"/>
          <w:szCs w:val="24"/>
          <w:highlight w:val="none"/>
          <w:lang w:eastAsia="en-US"/>
        </w:rPr>
        <w:t xml:space="preserve">江苏承明项目管理有限公司</w:t>
      </w:r>
      <w:r/>
    </w:p>
    <w:p>
      <w:pPr>
        <w:ind w:firstLine="504"/>
        <w:jc w:val="left"/>
        <w:keepLines w:val="0"/>
        <w:keepNext w:val="0"/>
        <w:pageBreakBefore w:val="0"/>
        <w:spacing w:before="78" w:line="360" w:lineRule="auto"/>
        <w:widowControl/>
        <w:rPr>
          <w:rFonts w:ascii="宋体" w:hAnsi="宋体" w:cs="宋体"/>
          <w:spacing w:val="6"/>
          <w:sz w:val="24"/>
          <w:szCs w:val="24"/>
          <w:highlight w:val="none"/>
          <w:lang w:eastAsia="en-US"/>
        </w:rPr>
      </w:pPr>
      <w:r>
        <w:rPr>
          <w:rFonts w:ascii="宋体" w:hAnsi="宋体" w:cs="宋体"/>
          <w:spacing w:val="6"/>
          <w:sz w:val="24"/>
          <w:szCs w:val="24"/>
          <w:highlight w:val="none"/>
          <w:lang w:eastAsia="en-US"/>
        </w:rPr>
        <w:t xml:space="preserve">地 址：</w:t>
      </w:r>
      <w:r>
        <w:rPr>
          <w:rFonts w:hint="eastAsia" w:ascii="宋体" w:hAnsi="宋体" w:cs="宋体"/>
          <w:spacing w:val="6"/>
          <w:sz w:val="24"/>
          <w:szCs w:val="24"/>
          <w:highlight w:val="none"/>
          <w:lang w:eastAsia="en-US"/>
        </w:rPr>
        <w:t xml:space="preserve">镇江市润州区五里路9号五里产业楼12层1201室 </w:t>
      </w:r>
      <w:r/>
    </w:p>
    <w:p>
      <w:pPr>
        <w:ind w:firstLine="504"/>
        <w:jc w:val="left"/>
        <w:keepLines w:val="0"/>
        <w:keepNext w:val="0"/>
        <w:pageBreakBefore w:val="0"/>
        <w:spacing w:before="78" w:line="360" w:lineRule="auto"/>
        <w:widowControl/>
        <w:rPr>
          <w:rFonts w:hint="eastAsia" w:ascii="宋体" w:hAnsi="宋体" w:eastAsia="宋体" w:cs="宋体"/>
          <w:spacing w:val="6"/>
          <w:sz w:val="24"/>
          <w:szCs w:val="24"/>
          <w:highlight w:val="none"/>
          <w:lang w:eastAsia="zh-CN"/>
        </w:rPr>
      </w:pPr>
      <w:r>
        <w:rPr>
          <w:rFonts w:ascii="宋体" w:hAnsi="宋体" w:cs="宋体"/>
          <w:spacing w:val="6"/>
          <w:sz w:val="24"/>
          <w:szCs w:val="24"/>
          <w:highlight w:val="none"/>
          <w:lang w:eastAsia="en-US"/>
        </w:rPr>
        <w:t xml:space="preserve">联系方式：</w:t>
      </w:r>
      <w:r>
        <w:rPr>
          <w:rFonts w:hint="eastAsia" w:ascii="宋体" w:hAnsi="宋体" w:cs="宋体"/>
          <w:spacing w:val="6"/>
          <w:sz w:val="24"/>
          <w:szCs w:val="24"/>
          <w:highlight w:val="none"/>
          <w:lang w:eastAsia="zh-CN"/>
        </w:rPr>
        <w:t xml:space="preserve">18651405875</w:t>
      </w:r>
      <w:r/>
    </w:p>
    <w:p>
      <w:pPr>
        <w:ind w:firstLine="504"/>
        <w:jc w:val="left"/>
        <w:keepLines w:val="0"/>
        <w:keepNext w:val="0"/>
        <w:pageBreakBefore w:val="0"/>
        <w:spacing w:before="78" w:line="360" w:lineRule="auto"/>
        <w:widowControl/>
        <w:rPr>
          <w:rFonts w:ascii="宋体" w:hAnsi="宋体" w:cs="宋体"/>
          <w:spacing w:val="6"/>
          <w:sz w:val="24"/>
          <w:szCs w:val="24"/>
          <w:highlight w:val="none"/>
        </w:rPr>
      </w:pPr>
      <w:r>
        <w:rPr>
          <w:rFonts w:hint="eastAsia" w:ascii="宋体" w:hAnsi="宋体" w:cs="宋体"/>
          <w:spacing w:val="6"/>
          <w:sz w:val="24"/>
          <w:szCs w:val="24"/>
          <w:highlight w:val="none"/>
        </w:rPr>
        <w:t xml:space="preserve">3</w:t>
      </w:r>
      <w:r>
        <w:rPr>
          <w:rFonts w:ascii="宋体" w:hAnsi="宋体" w:cs="宋体"/>
          <w:spacing w:val="6"/>
          <w:sz w:val="24"/>
          <w:szCs w:val="24"/>
          <w:highlight w:val="none"/>
          <w:lang w:eastAsia="en-US"/>
        </w:rPr>
        <w:t xml:space="preserve">.</w:t>
      </w:r>
      <w:r>
        <w:rPr>
          <w:rFonts w:hint="eastAsia" w:ascii="宋体" w:hAnsi="宋体" w:cs="宋体"/>
          <w:spacing w:val="6"/>
          <w:sz w:val="24"/>
          <w:szCs w:val="24"/>
          <w:highlight w:val="none"/>
        </w:rPr>
        <w:t xml:space="preserve">项目联系方式</w:t>
      </w:r>
      <w:r/>
    </w:p>
    <w:p>
      <w:pPr>
        <w:ind w:firstLine="504"/>
        <w:jc w:val="left"/>
        <w:keepLines w:val="0"/>
        <w:keepNext w:val="0"/>
        <w:pageBreakBefore w:val="0"/>
        <w:spacing w:before="78" w:line="360" w:lineRule="auto"/>
        <w:widowControl/>
        <w:rPr>
          <w:rFonts w:ascii="宋体" w:hAnsi="宋体" w:cs="宋体"/>
          <w:spacing w:val="6"/>
          <w:sz w:val="24"/>
          <w:szCs w:val="24"/>
          <w:highlight w:val="none"/>
        </w:rPr>
      </w:pPr>
      <w:r>
        <w:rPr>
          <w:rFonts w:ascii="宋体" w:hAnsi="宋体" w:cs="宋体"/>
          <w:spacing w:val="6"/>
          <w:sz w:val="24"/>
          <w:szCs w:val="24"/>
          <w:highlight w:val="none"/>
          <w:lang w:eastAsia="en-US"/>
        </w:rPr>
        <w:t xml:space="preserve">联系</w:t>
      </w:r>
      <w:r>
        <w:rPr>
          <w:rFonts w:hint="eastAsia" w:ascii="宋体" w:hAnsi="宋体" w:cs="宋体"/>
          <w:spacing w:val="6"/>
          <w:sz w:val="24"/>
          <w:szCs w:val="24"/>
          <w:highlight w:val="none"/>
        </w:rPr>
        <w:t xml:space="preserve">人：</w:t>
      </w:r>
      <w:r>
        <w:rPr>
          <w:rFonts w:hint="eastAsia" w:ascii="宋体" w:hAnsi="宋体" w:cs="宋体"/>
          <w:spacing w:val="6"/>
          <w:sz w:val="24"/>
          <w:szCs w:val="24"/>
          <w:highlight w:val="none"/>
          <w:lang w:val="en-US" w:eastAsia="zh-CN"/>
        </w:rPr>
        <w:t xml:space="preserve">高</w:t>
      </w:r>
      <w:r>
        <w:rPr>
          <w:rFonts w:hint="eastAsia" w:ascii="宋体" w:hAnsi="宋体" w:cs="宋体"/>
          <w:spacing w:val="6"/>
          <w:sz w:val="24"/>
          <w:szCs w:val="24"/>
          <w:highlight w:val="none"/>
        </w:rPr>
        <w:t xml:space="preserve">工</w:t>
      </w:r>
      <w:r/>
    </w:p>
    <w:p>
      <w:pPr>
        <w:ind w:firstLine="504"/>
        <w:jc w:val="left"/>
        <w:keepLines w:val="0"/>
        <w:keepNext w:val="0"/>
        <w:pageBreakBefore w:val="0"/>
        <w:spacing w:before="78" w:line="360" w:lineRule="auto"/>
        <w:widowControl/>
        <w:rPr>
          <w:rFonts w:hint="eastAsia" w:ascii="宋体" w:hAnsi="宋体" w:eastAsia="宋体" w:cs="宋体"/>
          <w:spacing w:val="6"/>
          <w:sz w:val="24"/>
          <w:szCs w:val="24"/>
          <w:highlight w:val="none"/>
          <w:lang w:eastAsia="zh-CN"/>
        </w:rPr>
      </w:pPr>
      <w:r>
        <w:rPr>
          <w:rFonts w:hint="eastAsia" w:ascii="宋体" w:hAnsi="宋体" w:cs="宋体"/>
          <w:spacing w:val="6"/>
          <w:sz w:val="24"/>
          <w:szCs w:val="24"/>
          <w:highlight w:val="none"/>
        </w:rPr>
        <w:t xml:space="preserve">联系方式</w:t>
      </w:r>
      <w:r>
        <w:rPr>
          <w:rFonts w:ascii="宋体" w:hAnsi="宋体" w:cs="宋体"/>
          <w:spacing w:val="6"/>
          <w:sz w:val="24"/>
          <w:szCs w:val="24"/>
          <w:highlight w:val="none"/>
          <w:lang w:eastAsia="en-US"/>
        </w:rPr>
        <w:t xml:space="preserve">：</w:t>
      </w:r>
      <w:r>
        <w:rPr>
          <w:rFonts w:hint="eastAsia" w:ascii="宋体" w:hAnsi="宋体" w:cs="宋体"/>
          <w:spacing w:val="6"/>
          <w:sz w:val="24"/>
          <w:szCs w:val="24"/>
          <w:highlight w:val="none"/>
          <w:lang w:eastAsia="zh-CN"/>
        </w:rPr>
        <w:t xml:space="preserve">18651405875</w:t>
      </w:r>
      <w:r/>
    </w:p>
    <w:p>
      <w:pPr>
        <w:pStyle w:val="887"/>
        <w:ind w:left="6"/>
        <w:keepLines w:val="0"/>
        <w:keepNext w:val="0"/>
        <w:pageBreakBefore w:val="0"/>
        <w:spacing w:before="181" w:line="360" w:lineRule="auto"/>
        <w:rPr>
          <w:sz w:val="24"/>
          <w:highlight w:val="none"/>
        </w:rPr>
        <w:outlineLvl w:val="1"/>
      </w:pPr>
      <w:r>
        <w:rPr>
          <w:rFonts w:hint="eastAsia"/>
          <w:spacing w:val="-16"/>
          <w:sz w:val="24"/>
          <w:highlight w:val="none"/>
        </w:rPr>
        <w:t xml:space="preserve">六</w:t>
      </w:r>
      <w:r>
        <w:rPr>
          <w:spacing w:val="-16"/>
          <w:sz w:val="24"/>
          <w:highlight w:val="none"/>
        </w:rPr>
        <w:t xml:space="preserve">、</w:t>
      </w:r>
      <w:r>
        <w:rPr>
          <w:spacing w:val="-36"/>
          <w:sz w:val="24"/>
          <w:highlight w:val="none"/>
        </w:rPr>
        <w:t xml:space="preserve"> </w:t>
      </w:r>
      <w:r>
        <w:rPr>
          <w:spacing w:val="-16"/>
          <w:sz w:val="24"/>
          <w:highlight w:val="none"/>
        </w:rPr>
        <w:t xml:space="preserve">注意事项</w:t>
      </w:r>
      <w:r/>
    </w:p>
    <w:p>
      <w:pPr>
        <w:ind w:firstLine="504"/>
        <w:jc w:val="left"/>
        <w:keepLines w:val="0"/>
        <w:keepNext w:val="0"/>
        <w:pageBreakBefore w:val="0"/>
        <w:spacing w:before="78" w:line="360" w:lineRule="auto"/>
        <w:widowControl/>
        <w:rPr>
          <w:rFonts w:ascii="宋体" w:hAnsi="宋体" w:cs="宋体"/>
          <w:spacing w:val="6"/>
          <w:sz w:val="24"/>
          <w:szCs w:val="24"/>
          <w:highlight w:val="none"/>
          <w:lang w:eastAsia="en-US"/>
        </w:rPr>
      </w:pPr>
      <w:r>
        <w:rPr>
          <w:rFonts w:hint="eastAsia" w:ascii="宋体" w:hAnsi="宋体" w:cs="宋体"/>
          <w:spacing w:val="6"/>
          <w:sz w:val="24"/>
          <w:szCs w:val="24"/>
          <w:highlight w:val="none"/>
          <w:lang w:eastAsia="en-US"/>
        </w:rPr>
        <w:t xml:space="preserve">1.投标人需办理CA锁，“苏采云”系统目前仅支持“苏采云”系统下的政务CA (意源CA) 、方投标人需办理CA锁，正签章，省内各地区办理的“苏采云”系统下的政务CA (意源CA) 、方正签章全省通用。客户端工具及供应商操作手册可至江苏省政府采购网下载《江苏省政府采购交易系统(苏采云) 供应商操作手册及政府采购客户端》。</w:t>
      </w:r>
      <w:r/>
    </w:p>
    <w:p>
      <w:pPr>
        <w:ind w:firstLine="504"/>
        <w:jc w:val="left"/>
        <w:keepLines w:val="0"/>
        <w:keepNext w:val="0"/>
        <w:pageBreakBefore w:val="0"/>
        <w:spacing w:before="78" w:line="360" w:lineRule="auto"/>
        <w:widowControl/>
        <w:rPr>
          <w:rFonts w:ascii="宋体" w:hAnsi="宋体" w:cs="宋体"/>
          <w:spacing w:val="6"/>
          <w:sz w:val="24"/>
          <w:szCs w:val="24"/>
          <w:highlight w:val="none"/>
          <w:lang w:eastAsia="en-US"/>
        </w:rPr>
      </w:pPr>
      <w:r>
        <w:rPr>
          <w:rFonts w:hint="eastAsia" w:ascii="宋体" w:hAnsi="宋体" w:cs="宋体"/>
          <w:spacing w:val="6"/>
          <w:sz w:val="24"/>
          <w:szCs w:val="24"/>
          <w:highlight w:val="none"/>
          <w:lang w:eastAsia="en-US"/>
        </w:rPr>
        <w:t xml:space="preserve">镇江地区意源 (方正)办理方式: 镇江市润州区冠城路8号工人大厦7楼公共资源交易中心大厅CA窗口。工作日办公时间: 9:00-12:00、13:30-17:30。联系人:邵娟，联系电话: 13655287962。</w:t>
      </w:r>
      <w:r/>
    </w:p>
    <w:p>
      <w:pPr>
        <w:ind w:firstLine="504"/>
        <w:jc w:val="left"/>
        <w:keepLines w:val="0"/>
        <w:keepNext w:val="0"/>
        <w:pageBreakBefore w:val="0"/>
        <w:spacing w:before="78" w:line="360" w:lineRule="auto"/>
        <w:widowControl/>
        <w:rPr>
          <w:rFonts w:ascii="宋体" w:hAnsi="宋体" w:cs="宋体"/>
          <w:spacing w:val="6"/>
          <w:sz w:val="24"/>
          <w:szCs w:val="24"/>
          <w:highlight w:val="none"/>
          <w:lang w:eastAsia="en-US"/>
        </w:rPr>
      </w:pPr>
      <w:r>
        <w:rPr>
          <w:rFonts w:hint="eastAsia" w:ascii="宋体" w:hAnsi="宋体" w:cs="宋体"/>
          <w:spacing w:val="6"/>
          <w:sz w:val="24"/>
          <w:szCs w:val="24"/>
          <w:highlight w:val="none"/>
          <w:lang w:eastAsia="en-US"/>
        </w:rPr>
        <w:t xml:space="preserve">2.本项目通过电子交易平台进行采购，请详细阅读平台操作指南；投标人在使用系统的过程中遇到涉及平台使用的任何问题，可致电交易中心技术支持热线咨询，联系方式：0519-86722803。</w:t>
      </w:r>
      <w:r/>
    </w:p>
    <w:p>
      <w:pPr>
        <w:ind w:firstLine="504"/>
        <w:jc w:val="left"/>
        <w:keepLines w:val="0"/>
        <w:keepNext w:val="0"/>
        <w:pageBreakBefore w:val="0"/>
        <w:spacing w:before="78" w:line="360" w:lineRule="auto"/>
        <w:widowControl/>
        <w:rPr>
          <w:rFonts w:ascii="宋体" w:hAnsi="宋体" w:cs="宋体"/>
          <w:spacing w:val="6"/>
          <w:sz w:val="24"/>
          <w:szCs w:val="24"/>
          <w:highlight w:val="none"/>
          <w:lang w:eastAsia="en-US"/>
        </w:rPr>
      </w:pPr>
      <w:r>
        <w:rPr>
          <w:rFonts w:hint="eastAsia" w:ascii="宋体" w:hAnsi="宋体" w:cs="宋体"/>
          <w:spacing w:val="6"/>
          <w:sz w:val="24"/>
          <w:szCs w:val="24"/>
          <w:highlight w:val="none"/>
          <w:lang w:eastAsia="en-US"/>
        </w:rPr>
        <w:t xml:space="preserve">3.开标当日，投标人不必抵达开标现场，仅需在任意地点通过“苏采云”系统(网址:http://jszfcg.jsczt.cn/)“开标大厅”进入系统“开标大厅”参与开标过程。</w:t>
      </w:r>
      <w:r/>
    </w:p>
    <w:p>
      <w:pPr>
        <w:pStyle w:val="887"/>
        <w:jc w:val="right"/>
        <w:keepLines w:val="0"/>
        <w:keepNext w:val="0"/>
        <w:pageBreakBefore w:val="0"/>
        <w:spacing w:before="79" w:line="360" w:lineRule="auto"/>
        <w:rPr>
          <w:spacing w:val="-1"/>
          <w:sz w:val="24"/>
          <w:highlight w:val="none"/>
        </w:rPr>
      </w:pPr>
      <w:r>
        <w:rPr>
          <w:spacing w:val="-1"/>
          <w:sz w:val="24"/>
          <w:highlight w:val="none"/>
        </w:rPr>
        <w:t xml:space="preserve">江苏承明项目管理有限公司</w:t>
      </w:r>
      <w:r/>
    </w:p>
    <w:p>
      <w:pPr>
        <w:pStyle w:val="887"/>
        <w:jc w:val="right"/>
        <w:keepLines w:val="0"/>
        <w:keepNext w:val="0"/>
        <w:pageBreakBefore w:val="0"/>
        <w:spacing w:before="79" w:line="360" w:lineRule="auto"/>
        <w:rPr>
          <w:spacing w:val="-1"/>
          <w:sz w:val="24"/>
          <w:highlight w:val="none"/>
        </w:rPr>
      </w:pPr>
      <w:r>
        <w:rPr>
          <w:spacing w:val="-1"/>
          <w:sz w:val="24"/>
          <w:highlight w:val="none"/>
        </w:rPr>
        <w:t xml:space="preserve">日期：202</w:t>
      </w:r>
      <w:r>
        <w:rPr>
          <w:rFonts w:hint="eastAsia"/>
          <w:spacing w:val="-1"/>
          <w:sz w:val="24"/>
          <w:highlight w:val="none"/>
          <w:lang w:val="en-US" w:eastAsia="zh-CN"/>
        </w:rPr>
        <w:t xml:space="preserve">6</w:t>
      </w:r>
      <w:r>
        <w:rPr>
          <w:spacing w:val="-1"/>
          <w:sz w:val="24"/>
          <w:highlight w:val="none"/>
        </w:rPr>
        <w:t xml:space="preserve">年</w:t>
      </w:r>
      <w:r>
        <w:rPr>
          <w:rFonts w:hint="eastAsia"/>
          <w:spacing w:val="-1"/>
          <w:sz w:val="24"/>
          <w:highlight w:val="none"/>
          <w:lang w:val="en-US" w:eastAsia="zh-CN"/>
        </w:rPr>
        <w:t xml:space="preserve">05</w:t>
      </w:r>
      <w:r>
        <w:rPr>
          <w:spacing w:val="-1"/>
          <w:sz w:val="24"/>
          <w:highlight w:val="none"/>
        </w:rPr>
        <w:t xml:space="preserve">月</w:t>
      </w:r>
      <w:r>
        <w:rPr>
          <w:rFonts w:hint="eastAsia"/>
          <w:spacing w:val="-1"/>
          <w:sz w:val="24"/>
          <w:highlight w:val="none"/>
          <w:lang w:val="en-US" w:eastAsia="zh-CN"/>
        </w:rPr>
        <w:t xml:space="preserve">19</w:t>
      </w:r>
      <w:r>
        <w:rPr>
          <w:spacing w:val="-1"/>
          <w:sz w:val="24"/>
          <w:highlight w:val="none"/>
        </w:rPr>
        <w:t xml:space="preserve">日</w:t>
      </w:r>
      <w:r/>
    </w:p>
    <w:p>
      <w:pPr>
        <w:keepLines w:val="0"/>
        <w:keepNext w:val="0"/>
        <w:pageBreakBefore w:val="0"/>
        <w:spacing w:line="360" w:lineRule="auto"/>
        <w:rPr>
          <w:rFonts w:ascii="宋体"/>
          <w:b/>
          <w:bCs/>
          <w:highlight w:val="none"/>
        </w:rPr>
      </w:pPr>
      <w:r/>
      <w:bookmarkStart w:id="15" w:name="_Toc256000009"/>
      <w:r/>
      <w:bookmarkStart w:id="16" w:name="_Toc21799"/>
      <w:r/>
      <w:r/>
    </w:p>
    <w:p>
      <w:pPr>
        <w:rPr>
          <w:rFonts w:ascii="宋体"/>
          <w:b/>
          <w:bCs/>
          <w:highlight w:val="none"/>
        </w:rPr>
      </w:pPr>
      <w:r>
        <w:rPr>
          <w:rFonts w:ascii="宋体"/>
          <w:b/>
          <w:bCs/>
          <w:highlight w:val="none"/>
        </w:rPr>
      </w:r>
      <w:r/>
    </w:p>
    <w:p>
      <w:pPr>
        <w:rPr>
          <w:rFonts w:ascii="宋体"/>
          <w:b/>
          <w:bCs/>
          <w:highlight w:val="none"/>
        </w:rPr>
      </w:pPr>
      <w:r>
        <w:rPr>
          <w:rFonts w:hint="eastAsia" w:ascii="宋体"/>
          <w:b/>
          <w:bCs/>
          <w:highlight w:val="none"/>
        </w:rPr>
        <w:br w:type="page" w:clear="all"/>
      </w:r>
      <w:r/>
    </w:p>
    <w:p>
      <w:pPr>
        <w:pStyle w:val="1947"/>
        <w:ind w:left="0" w:firstLine="0"/>
        <w:jc w:val="center"/>
        <w:widowControl w:val="off"/>
        <w:rPr>
          <w:rFonts w:ascii="宋体" w:eastAsia="宋体"/>
          <w:b/>
          <w:bCs/>
          <w:highlight w:val="none"/>
        </w:rPr>
      </w:pPr>
      <w:r>
        <w:rPr>
          <w:rFonts w:hint="eastAsia" w:ascii="宋体" w:eastAsia="宋体"/>
          <w:b/>
          <w:bCs/>
          <w:highlight w:val="none"/>
        </w:rPr>
        <w:t xml:space="preserve">第二部分  投标人须知</w:t>
      </w:r>
      <w:bookmarkEnd w:id="15"/>
      <w:r/>
      <w:bookmarkEnd w:id="16"/>
      <w:r/>
      <w:r/>
    </w:p>
    <w:p>
      <w:pPr>
        <w:rPr>
          <w:highlight w:val="none"/>
        </w:rPr>
      </w:pPr>
      <w:r/>
      <w:bookmarkStart w:id="17" w:name="EBa39c68b5e68144b7867b3365afebf807"/>
      <w:r>
        <w:rPr>
          <w:rFonts w:hint="eastAsia"/>
          <w:sz w:val="20"/>
          <w:highlight w:val="none"/>
        </w:rPr>
        <w:t xml:space="preserve"> </w:t>
      </w:r>
      <w:bookmarkEnd w:id="17"/>
      <w:r/>
      <w:bookmarkStart w:id="18" w:name="EBa0d1c366b3e549e89ff8fe6eb274b57a"/>
      <w:r>
        <w:rPr>
          <w:rFonts w:hint="eastAsia"/>
          <w:sz w:val="20"/>
          <w:highlight w:val="none"/>
        </w:rPr>
        <w:t xml:space="preserve"> </w:t>
      </w:r>
      <w:bookmarkEnd w:id="18"/>
      <w:r/>
      <w:r/>
    </w:p>
    <w:p>
      <w:pPr>
        <w:pStyle w:val="1948"/>
        <w:jc w:val="center"/>
        <w:rPr>
          <w:rFonts w:ascii="宋体" w:eastAsia="宋体"/>
          <w:b/>
          <w:bCs/>
          <w:highlight w:val="none"/>
        </w:rPr>
      </w:pPr>
      <w:r/>
      <w:bookmarkStart w:id="19" w:name="_Toc4026"/>
      <w:r/>
      <w:bookmarkStart w:id="20" w:name="_Toc256000010"/>
      <w:r>
        <w:rPr>
          <w:rFonts w:hint="eastAsia" w:ascii="宋体" w:eastAsia="宋体"/>
          <w:b/>
          <w:bCs/>
          <w:highlight w:val="none"/>
        </w:rPr>
        <w:t xml:space="preserve">一、总  则</w:t>
      </w:r>
      <w:bookmarkEnd w:id="19"/>
      <w:r/>
      <w:bookmarkEnd w:id="20"/>
      <w:r/>
      <w:r/>
    </w:p>
    <w:p>
      <w:pPr>
        <w:pStyle w:val="847"/>
        <w:ind w:firstLine="446"/>
        <w:keepLines w:val="0"/>
        <w:keepNext w:val="0"/>
        <w:spacing w:before="0" w:after="0" w:line="360" w:lineRule="auto"/>
        <w:rPr>
          <w:rFonts w:ascii="宋体" w:hAnsi="宋体"/>
          <w:sz w:val="30"/>
          <w:highlight w:val="none"/>
        </w:rPr>
      </w:pPr>
      <w:r>
        <w:rPr>
          <w:rFonts w:hint="eastAsia" w:ascii="宋体" w:hAnsi="宋体"/>
          <w:sz w:val="30"/>
          <w:highlight w:val="none"/>
        </w:rPr>
        <w:t xml:space="preserve">1．适用范围</w:t>
      </w:r>
      <w:r/>
    </w:p>
    <w:p>
      <w:pPr>
        <w:ind w:firstLine="480"/>
        <w:spacing w:line="360" w:lineRule="auto"/>
        <w:rPr>
          <w:rFonts w:ascii="宋体" w:hAnsi="宋体"/>
          <w:sz w:val="24"/>
          <w:highlight w:val="none"/>
        </w:rPr>
      </w:pPr>
      <w:r>
        <w:rPr>
          <w:rFonts w:hint="eastAsia" w:ascii="宋体" w:hAnsi="宋体"/>
          <w:sz w:val="24"/>
          <w:highlight w:val="none"/>
        </w:rPr>
        <w:t xml:space="preserve">1.1 本招标文件仅适用于</w:t>
      </w:r>
      <w:r>
        <w:rPr>
          <w:rFonts w:hint="eastAsia" w:ascii="宋体" w:hAnsi="宋体"/>
          <w:b/>
          <w:bCs/>
          <w:sz w:val="24"/>
          <w:highlight w:val="none"/>
          <w:u w:val="single"/>
          <w:lang w:eastAsia="zh-CN"/>
        </w:rPr>
        <w:t xml:space="preserve">江苏省镇江技师学院学生公交包车租赁采购</w:t>
      </w:r>
      <w:r>
        <w:rPr>
          <w:rFonts w:hint="eastAsia" w:ascii="宋体" w:hAnsi="宋体"/>
          <w:b/>
          <w:bCs/>
          <w:sz w:val="24"/>
          <w:highlight w:val="none"/>
          <w:u w:val="single"/>
        </w:rPr>
        <w:t xml:space="preserve">项目</w:t>
      </w:r>
      <w:r>
        <w:rPr>
          <w:rFonts w:hint="eastAsia" w:ascii="宋体" w:hAnsi="宋体"/>
          <w:b/>
          <w:bCs/>
          <w:sz w:val="24"/>
          <w:highlight w:val="none"/>
        </w:rPr>
        <w:t xml:space="preserve">。</w:t>
      </w:r>
      <w:r/>
    </w:p>
    <w:p>
      <w:pPr>
        <w:pStyle w:val="847"/>
        <w:ind w:firstLine="446"/>
        <w:keepLines w:val="0"/>
        <w:keepNext w:val="0"/>
        <w:spacing w:before="200" w:after="200" w:line="360" w:lineRule="auto"/>
        <w:rPr>
          <w:rFonts w:ascii="宋体" w:hAnsi="宋体"/>
          <w:sz w:val="30"/>
          <w:highlight w:val="none"/>
        </w:rPr>
      </w:pPr>
      <w:r>
        <w:rPr>
          <w:rFonts w:hint="eastAsia" w:ascii="宋体" w:hAnsi="宋体"/>
          <w:sz w:val="30"/>
          <w:highlight w:val="none"/>
        </w:rPr>
        <w:t xml:space="preserve">2．定义</w:t>
      </w:r>
      <w:r/>
    </w:p>
    <w:p>
      <w:pPr>
        <w:ind w:firstLine="400"/>
        <w:spacing w:line="360" w:lineRule="auto"/>
        <w:rPr>
          <w:rFonts w:ascii="宋体" w:hAnsi="宋体"/>
          <w:sz w:val="24"/>
          <w:highlight w:val="none"/>
        </w:rPr>
      </w:pPr>
      <w:r/>
      <w:bookmarkStart w:id="21" w:name="EB042e1aad73684a1ea007fd6dfe7b2c72"/>
      <w:r>
        <w:rPr>
          <w:rFonts w:ascii="宋体" w:hAnsi="宋体"/>
          <w:sz w:val="20"/>
          <w:highlight w:val="none"/>
        </w:rPr>
        <w:t xml:space="preserve"> </w:t>
      </w:r>
      <w:bookmarkEnd w:id="21"/>
      <w:r>
        <w:rPr>
          <w:rFonts w:hint="eastAsia" w:ascii="宋体" w:hAnsi="宋体"/>
          <w:sz w:val="24"/>
          <w:highlight w:val="none"/>
        </w:rPr>
        <w:t xml:space="preserve">2.1“采购组织方”系指组织本次采购项目采购代理机构或采购单位。</w:t>
      </w:r>
      <w:r/>
    </w:p>
    <w:p>
      <w:pPr>
        <w:ind w:firstLine="480"/>
        <w:spacing w:line="360" w:lineRule="auto"/>
        <w:rPr>
          <w:rFonts w:ascii="宋体" w:hAnsi="宋体"/>
          <w:sz w:val="24"/>
          <w:highlight w:val="none"/>
        </w:rPr>
      </w:pPr>
      <w:r>
        <w:rPr>
          <w:rFonts w:hint="eastAsia" w:ascii="宋体" w:hAnsi="宋体"/>
          <w:sz w:val="24"/>
          <w:highlight w:val="none"/>
        </w:rPr>
        <w:t xml:space="preserve">2.2“供应商”系指参加协商的法人、其他组织或者自然人。</w:t>
      </w:r>
      <w:r/>
    </w:p>
    <w:p>
      <w:pPr>
        <w:ind w:firstLine="480"/>
        <w:spacing w:line="360" w:lineRule="auto"/>
        <w:rPr>
          <w:rFonts w:ascii="宋体" w:hAnsi="宋体"/>
          <w:sz w:val="24"/>
          <w:highlight w:val="none"/>
        </w:rPr>
      </w:pPr>
      <w:r>
        <w:rPr>
          <w:rFonts w:hint="eastAsia" w:ascii="宋体" w:hAnsi="宋体"/>
          <w:sz w:val="24"/>
          <w:highlight w:val="none"/>
        </w:rPr>
        <w:t xml:space="preserve">2.3“采购人”系指依法进行政府采购的国家机关、事业单位、团体组织，即</w:t>
      </w:r>
      <w:r>
        <w:rPr>
          <w:rFonts w:hint="eastAsia" w:ascii="宋体" w:hAnsi="宋体"/>
          <w:b/>
          <w:bCs/>
          <w:sz w:val="24"/>
          <w:highlight w:val="none"/>
          <w:u w:val="single"/>
          <w:lang w:eastAsia="zh-CN"/>
        </w:rPr>
        <w:t xml:space="preserve">江苏省镇江技师学院</w:t>
      </w:r>
      <w:r>
        <w:rPr>
          <w:rFonts w:hint="eastAsia" w:ascii="宋体" w:hAnsi="宋体"/>
          <w:sz w:val="24"/>
          <w:highlight w:val="none"/>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2.4“货物”系指本协商文件采购需求中所述的各种形态和种类的物品。</w:t>
      </w:r>
      <w:r/>
    </w:p>
    <w:p>
      <w:pPr>
        <w:ind w:firstLine="480"/>
        <w:spacing w:line="360" w:lineRule="auto"/>
        <w:rPr>
          <w:rFonts w:ascii="宋体" w:hAnsi="宋体"/>
          <w:sz w:val="24"/>
          <w:highlight w:val="none"/>
        </w:rPr>
      </w:pPr>
      <w:r>
        <w:rPr>
          <w:rFonts w:hint="eastAsia" w:ascii="宋体" w:hAnsi="宋体"/>
          <w:sz w:val="24"/>
          <w:highlight w:val="none"/>
        </w:rPr>
        <w:t xml:space="preserve">2.5“服务”系指本协商文件采购需求中所述的各种形式的服务。</w:t>
      </w:r>
      <w:r/>
    </w:p>
    <w:p>
      <w:pPr>
        <w:pStyle w:val="847"/>
        <w:ind w:firstLine="446"/>
        <w:keepLines w:val="0"/>
        <w:keepNext w:val="0"/>
        <w:spacing w:line="360" w:lineRule="auto"/>
        <w:rPr>
          <w:rFonts w:ascii="宋体" w:hAnsi="宋体"/>
          <w:sz w:val="30"/>
          <w:highlight w:val="none"/>
        </w:rPr>
      </w:pPr>
      <w:r>
        <w:rPr>
          <w:rFonts w:hint="eastAsia" w:ascii="宋体" w:hAnsi="宋体"/>
          <w:sz w:val="30"/>
          <w:highlight w:val="none"/>
        </w:rPr>
        <w:t xml:space="preserve">3．政策功能</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.1支持中小企业发展</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.1.2在政府采购活动中，供应商提供的货物、工程或者服务符合下列情形的，享受中小企业扶持政策：</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.1.2.1在货物采购项目中，货物由中小企业制造，即货物由中小企业生产且使用该中小企业商号或者注册商标；</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.1.2.2在工程采购项目中，工程由中小企业承建，即工程施工单位为中小企业；</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.1.2.3在服务采购项目中，服务由中小企业承接，即提供服务的人员为中小企业依照《中华人民共和国劳动合同法》订立劳动合同的从业人员。</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在货物采购项目中，供应商提供的货物既有中小企业制造货物，也有大型企业制造货物的，不享受中小企业扶持政策。</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以联合体形式参加政府采购活动，联合体各方均为中小企业的，联合体视同中小企业。其中，联合体各方均为小微企业的，联合体视同小微企业。</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w:t>
      </w:r>
      <w:r>
        <w:rPr>
          <w:rFonts w:hint="eastAsia" w:ascii="宋体" w:hAnsi="宋体" w:cs="宋体"/>
          <w:spacing w:val="6"/>
          <w:sz w:val="24"/>
          <w:szCs w:val="24"/>
          <w:highlight w:val="none"/>
        </w:rPr>
        <w:t xml:space="preserve">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.1.6中小企业享受扶持政策获得政府采购合同的，小微企业不得将合同分包给大中型企业，中型企业不得将合同分包给大型企业。</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.2强制采购信息安全产品</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信息安全产品指国家质检总局国家认监委《信息安全产品强制性认证目录》，并获得强制性产品认证证书的产品。</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.3支持绿色发展</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.3.2本项目中涉及商品包装和快递包装的，参考《财政部办公厅关于印发《商品包装政府采购需求标准（试行）》、《快递包装政府采购需求标准（试行）》的通知》（财办库〔2020〕123号）规定的包装需求标准。</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.3.3纳入政府采购管理的装修、修缮等项目，鼓励参考财政部办公厅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.3.4采购人采购数据中心相关设备、运维服务，按照《绿色数据中心政府采购需求标准（试行）》实施相关采购活动。</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.4 根据国家扶持中小企业的有关政策，采购项目中标人在履约过程中如遇到资金困难，凭政府采购合同在相关金融机构办理授信申请，相关事宜请查阅“镇江市公共资源交易平台”网站。</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.5支持创新发展</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.5.1采购人优先采购被认定为重点推广应用、首台（套）重大装备、重点领域首版次软件的自主创新产品。</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.6平等对待内外资企业和符合条件的破产重整企业</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.6.1平等对待内外资企业和符合条件的破产重整企业，切实保障企业公平竞争，平等维护企业的合法利益。</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.7实施本国产品标准及相关政策</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.7.1认定标准</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本国产品应当符合以下条件：</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（一）在中国境内生产</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产品应当在中国境内生产，即在中华人民共和国关境内实现从原材料、组件到产品的属性改变。</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属性改变是指经过制造、加工或者组装等工序，产生完全不同于原材料、组件的新产品，并具有新的名称和特征（用途）。属性改变不包括以下细微操作：</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1.为确保产品在运输或者储存期间保持某种状态而进行的操作；</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2.为产品运输或者销售进行的包装或者展示；</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3.在产品或者其包装上粘贴或者印刷品牌、标志、标识以及其他用于区别的标记；</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4.简单的上漆、磨光和分装；</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5.其他不属于属性改变的情形。</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（二）在中国境内生产的组件成本占比达到规定比例</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产品在中国境内生产的组件成本占比应当达到规定比例，计算公式为：</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产品在中国境内生产的组件成本产品总成本≥规定比例</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（三）特定产品的关键组件、关键工序符合相关要求</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.7.2适用范围</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.7.3对本国产品的支持政策</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04"/>
        <w:spacing w:before="78"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3</w:t>
      </w:r>
      <w:r>
        <w:rPr>
          <w:rFonts w:hint="eastAsia" w:ascii="宋体" w:hAnsi="宋体" w:cs="宋体"/>
          <w:spacing w:val="6"/>
          <w:sz w:val="24"/>
          <w:szCs w:val="24"/>
          <w:highlight w:val="none"/>
        </w:rPr>
        <w:t xml:space="preserve">.7.4书面澄清、说明或者补正</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847"/>
        <w:ind w:firstLine="446"/>
        <w:keepLines w:val="0"/>
        <w:keepNext w:val="0"/>
        <w:spacing w:line="360" w:lineRule="auto"/>
        <w:rPr>
          <w:rFonts w:ascii="宋体" w:hAnsi="宋体"/>
          <w:sz w:val="30"/>
          <w:highlight w:val="none"/>
        </w:rPr>
      </w:pPr>
      <w:r>
        <w:rPr>
          <w:rFonts w:hint="eastAsia" w:ascii="宋体" w:hAnsi="宋体"/>
          <w:sz w:val="30"/>
          <w:highlight w:val="none"/>
        </w:rPr>
        <w:t xml:space="preserve">4．协商费用</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4.1 供应商应自行承担所有与参加投标有关的费用。</w:t>
      </w:r>
      <w:bookmarkStart w:id="22" w:name="EBffeadf2fa3ef4d27877d5f63b164237e"/>
      <w:r>
        <w:rPr>
          <w:rFonts w:ascii="宋体" w:hAnsi="宋体" w:cs="宋体"/>
          <w:spacing w:val="6"/>
          <w:sz w:val="24"/>
          <w:szCs w:val="24"/>
          <w:highlight w:val="none"/>
        </w:rPr>
        <w:t xml:space="preserve"> </w:t>
      </w:r>
      <w:bookmarkEnd w:id="22"/>
      <w:r/>
      <w:r/>
    </w:p>
    <w:p>
      <w:pPr>
        <w:ind w:firstLine="504"/>
        <w:spacing w:before="78" w:line="360" w:lineRule="auto"/>
        <w:rPr>
          <w:rFonts w:ascii="宋体" w:hAnsi="宋体" w:cs="宋体"/>
          <w:spacing w:val="6"/>
          <w:sz w:val="24"/>
          <w:szCs w:val="24"/>
          <w:highlight w:val="none"/>
        </w:rPr>
      </w:pPr>
      <w:r>
        <w:rPr>
          <w:rFonts w:ascii="宋体" w:hAnsi="宋体" w:cs="宋体"/>
          <w:spacing w:val="6"/>
          <w:sz w:val="24"/>
          <w:szCs w:val="24"/>
          <w:highlight w:val="none"/>
        </w:rPr>
        <w:t xml:space="preserve">☑ 成交供应商需向代理机构缴纳服务费。</w:t>
      </w:r>
      <w:r>
        <w:rPr>
          <w:rFonts w:hint="eastAsia" w:ascii="宋体" w:hAnsi="宋体" w:cs="宋体"/>
          <w:spacing w:val="6"/>
          <w:sz w:val="24"/>
          <w:szCs w:val="24"/>
          <w:highlight w:val="none"/>
        </w:rPr>
        <w:t xml:space="preserve"> </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收费标准：本项目涉及的招标代理服务费由中标单位支付，</w:t>
      </w:r>
      <w:r>
        <w:rPr>
          <w:rFonts w:hint="eastAsia" w:ascii="宋体" w:hAnsi="宋体" w:cs="宋体"/>
          <w:spacing w:val="6"/>
          <w:sz w:val="24"/>
          <w:szCs w:val="24"/>
          <w:highlight w:val="none"/>
          <w:lang w:val="en-US" w:eastAsia="zh-CN"/>
        </w:rPr>
        <w:t xml:space="preserve">参照苏政采协[2024]20号文件优惠收取17100元</w:t>
      </w:r>
      <w:r>
        <w:rPr>
          <w:rFonts w:hint="eastAsia" w:ascii="宋体" w:hAnsi="宋体" w:cs="宋体"/>
          <w:spacing w:val="6"/>
          <w:sz w:val="24"/>
          <w:szCs w:val="24"/>
          <w:highlight w:val="none"/>
        </w:rPr>
        <w:t xml:space="preserve">。</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代理费用收款信息：</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收款单位： 江苏承明项目管理有限公司   </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收款账号： 3211020311010000002879</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开户银行： 江苏镇江农村商业银行股份有限公司北府路支行</w:t>
      </w:r>
      <w:r/>
    </w:p>
    <w:p>
      <w:pPr>
        <w:ind w:firstLine="480"/>
        <w:spacing w:line="360" w:lineRule="auto"/>
        <w:rPr>
          <w:rFonts w:ascii="宋体" w:hAnsi="宋体"/>
          <w:sz w:val="24"/>
          <w:highlight w:val="none"/>
        </w:rPr>
      </w:pPr>
      <w:r>
        <w:rPr>
          <w:rFonts w:hint="eastAsia" w:ascii="宋体" w:hAnsi="宋体"/>
          <w:sz w:val="24"/>
          <w:highlight w:val="none"/>
        </w:rPr>
        <w:t xml:space="preserve">4.2 不论投标的结果如何，招标组织方在任何情况下均无义务和责任承担上述费用。</w:t>
      </w:r>
      <w:r/>
    </w:p>
    <w:p>
      <w:pPr>
        <w:pStyle w:val="1948"/>
        <w:jc w:val="center"/>
        <w:rPr>
          <w:rFonts w:ascii="宋体" w:eastAsia="宋体"/>
          <w:b/>
          <w:bCs/>
          <w:highlight w:val="none"/>
        </w:rPr>
        <w:outlineLvl w:val="9"/>
      </w:pPr>
      <w:r/>
      <w:bookmarkStart w:id="23" w:name="_Toc256000011"/>
      <w:r/>
      <w:bookmarkStart w:id="24" w:name="_Toc25911"/>
      <w:r/>
      <w:r/>
    </w:p>
    <w:p>
      <w:pPr>
        <w:pStyle w:val="1948"/>
        <w:jc w:val="center"/>
        <w:rPr>
          <w:rFonts w:ascii="宋体" w:eastAsia="宋体"/>
          <w:highlight w:val="none"/>
        </w:rPr>
      </w:pPr>
      <w:r>
        <w:rPr>
          <w:rFonts w:hint="eastAsia" w:ascii="宋体" w:eastAsia="宋体"/>
          <w:b/>
          <w:bCs/>
          <w:highlight w:val="none"/>
        </w:rPr>
        <w:t xml:space="preserve">二、协商文件</w:t>
      </w:r>
      <w:bookmarkEnd w:id="23"/>
      <w:r/>
      <w:bookmarkEnd w:id="24"/>
      <w:r/>
      <w:r/>
    </w:p>
    <w:p>
      <w:pPr>
        <w:pStyle w:val="887"/>
        <w:ind w:left="548"/>
        <w:spacing w:before="179" w:line="360" w:lineRule="auto"/>
        <w:rPr>
          <w:rFonts w:ascii="宋体" w:hAnsi="宋体"/>
          <w:b/>
          <w:sz w:val="30"/>
          <w:szCs w:val="20"/>
          <w:highlight w:val="none"/>
        </w:rPr>
      </w:pPr>
      <w:r/>
      <w:bookmarkStart w:id="25" w:name="EB678dc9e4eb0e4aed83180567b48f74c8"/>
      <w:r>
        <w:rPr>
          <w:rFonts w:hint="eastAsia" w:ascii="宋体" w:hAnsi="宋体"/>
          <w:b/>
          <w:sz w:val="30"/>
          <w:szCs w:val="20"/>
          <w:highlight w:val="none"/>
        </w:rPr>
        <w:t xml:space="preserve">5.协商文件组成</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5.1 协商文件包括</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（1）协商邀请函</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（2）供应商须知</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（3）采购需求</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（4）合同条款</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（5）响应文件格式</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5.2 供应商获取本文件后，应认真阅读本文件中所有的事项、格式条款和规范等要求。</w:t>
      </w:r>
      <w:r/>
    </w:p>
    <w:p>
      <w:pPr>
        <w:pStyle w:val="847"/>
        <w:ind w:firstLine="446"/>
        <w:keepLines w:val="0"/>
        <w:keepNext w:val="0"/>
        <w:spacing w:line="360" w:lineRule="auto"/>
        <w:rPr>
          <w:rFonts w:ascii="宋体" w:hAnsi="宋体"/>
          <w:sz w:val="30"/>
          <w:highlight w:val="none"/>
        </w:rPr>
      </w:pPr>
      <w:r>
        <w:rPr>
          <w:rFonts w:hint="eastAsia" w:ascii="宋体" w:hAnsi="宋体"/>
          <w:sz w:val="30"/>
          <w:highlight w:val="none"/>
        </w:rPr>
        <w:t xml:space="preserve">6.协商文件的澄清和修改</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6.1供应商如要求对协商文件进行澄清，应及时联系项目联系人。</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6.2在响应文件接收截止时间前，采购组织方均可以对协商文件进行修改。</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6.3采购代理机构有权按照政府采购的有关要求推迟响应文件接收截止时间和协商开始时间。</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6.4协商文件的补充文件将作为协商文件的组成部分，并对供应商具有约束力。</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6.5如澄清或修改公告有重新发布协商文件的，供应商应下载最新发布的协商文件制作响应文件。 因供应商自身原因未能及时获取的，一切后果由供应商自行承担。</w:t>
      </w:r>
      <w:r/>
    </w:p>
    <w:p>
      <w:pPr>
        <w:rPr>
          <w:sz w:val="20"/>
          <w:highlight w:val="none"/>
        </w:rPr>
      </w:pPr>
      <w:r>
        <w:rPr>
          <w:rFonts w:hint="eastAsia"/>
          <w:sz w:val="20"/>
          <w:highlight w:val="none"/>
        </w:rPr>
        <w:t xml:space="preserve"> </w:t>
      </w:r>
      <w:bookmarkEnd w:id="25"/>
      <w:r/>
      <w:r/>
    </w:p>
    <w:p>
      <w:pPr>
        <w:rPr>
          <w:highlight w:val="none"/>
        </w:rPr>
      </w:pPr>
      <w:r/>
      <w:bookmarkStart w:id="26" w:name="EB009352d031d24cf38a83686d2eaf5492"/>
      <w:r>
        <w:rPr>
          <w:rFonts w:hint="eastAsia"/>
          <w:sz w:val="20"/>
          <w:highlight w:val="none"/>
        </w:rPr>
        <w:t xml:space="preserve"> </w:t>
      </w:r>
      <w:bookmarkEnd w:id="26"/>
      <w:r/>
      <w:bookmarkStart w:id="27" w:name="EB826dcb82fd70467085bec8fb3700b1c9"/>
      <w:r>
        <w:rPr>
          <w:rFonts w:hint="eastAsia"/>
          <w:sz w:val="20"/>
          <w:highlight w:val="none"/>
        </w:rPr>
        <w:t xml:space="preserve"> </w:t>
      </w:r>
      <w:bookmarkEnd w:id="27"/>
      <w:r/>
      <w:r/>
    </w:p>
    <w:p>
      <w:pPr>
        <w:pStyle w:val="1948"/>
        <w:jc w:val="center"/>
        <w:rPr>
          <w:rFonts w:ascii="宋体" w:eastAsia="宋体"/>
          <w:b/>
          <w:bCs/>
          <w:highlight w:val="none"/>
        </w:rPr>
      </w:pPr>
      <w:r/>
      <w:bookmarkStart w:id="28" w:name="_Toc256000012"/>
      <w:r/>
      <w:bookmarkStart w:id="29" w:name="_Toc29586"/>
      <w:r>
        <w:rPr>
          <w:rFonts w:hint="eastAsia" w:ascii="宋体" w:eastAsia="宋体"/>
          <w:b/>
          <w:bCs/>
          <w:highlight w:val="none"/>
        </w:rPr>
        <w:t xml:space="preserve">三、</w:t>
      </w:r>
      <w:bookmarkEnd w:id="28"/>
      <w:r>
        <w:rPr>
          <w:rFonts w:hint="eastAsia" w:ascii="宋体" w:eastAsia="宋体"/>
          <w:b/>
          <w:bCs/>
          <w:highlight w:val="none"/>
        </w:rPr>
        <w:t xml:space="preserve">响应文件的编制</w:t>
      </w:r>
      <w:bookmarkEnd w:id="29"/>
      <w:r/>
      <w:r/>
    </w:p>
    <w:p>
      <w:pPr>
        <w:ind w:firstLine="504"/>
        <w:spacing w:before="78" w:line="360" w:lineRule="auto"/>
        <w:rPr>
          <w:rFonts w:ascii="宋体" w:hAnsi="宋体"/>
          <w:b/>
          <w:sz w:val="30"/>
          <w:szCs w:val="20"/>
          <w:highlight w:val="none"/>
          <w:lang w:bidi="mn-Mong-CN"/>
        </w:rPr>
      </w:pPr>
      <w:r>
        <w:rPr>
          <w:rFonts w:hint="eastAsia" w:ascii="宋体" w:hAnsi="宋体"/>
          <w:b/>
          <w:sz w:val="30"/>
          <w:szCs w:val="20"/>
          <w:highlight w:val="none"/>
          <w:lang w:bidi="mn-Mong-CN"/>
        </w:rPr>
        <w:t xml:space="preserve">7.编制投标文件的工具</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7.1 投标人须通过“苏采云（政府采购一体化平台）”提供的最新响应文件制作软件编制投标文件。</w:t>
      </w:r>
      <w:r/>
    </w:p>
    <w:p>
      <w:pPr>
        <w:pStyle w:val="847"/>
        <w:ind w:firstLine="446"/>
        <w:keepLines w:val="0"/>
        <w:keepNext w:val="0"/>
        <w:spacing w:before="200" w:after="200" w:line="360" w:lineRule="auto"/>
        <w:rPr>
          <w:rFonts w:ascii="宋体" w:hAnsi="宋体"/>
          <w:sz w:val="30"/>
          <w:highlight w:val="none"/>
        </w:rPr>
      </w:pPr>
      <w:r>
        <w:rPr>
          <w:rFonts w:hint="eastAsia" w:ascii="宋体" w:hAnsi="宋体"/>
          <w:sz w:val="30"/>
          <w:highlight w:val="none"/>
        </w:rPr>
        <w:t xml:space="preserve">8.响应文件语言及度量衡单位</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8.1 供应商提交的响应文件，以及供应商就有关本次采购的所有来往通知、函件和文件均应使用简体中文。</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8.2 响应文件中所使用的计量单位除协商文件中另有特殊规定外， 一律使用法定计量单位。</w:t>
      </w:r>
      <w:r/>
    </w:p>
    <w:p>
      <w:pPr>
        <w:pStyle w:val="847"/>
        <w:ind w:firstLine="446"/>
        <w:keepLines w:val="0"/>
        <w:keepNext w:val="0"/>
        <w:spacing w:before="200" w:after="200" w:line="360" w:lineRule="auto"/>
        <w:rPr>
          <w:rFonts w:ascii="宋体" w:hAnsi="宋体"/>
          <w:sz w:val="30"/>
          <w:highlight w:val="none"/>
        </w:rPr>
      </w:pPr>
      <w:r>
        <w:rPr>
          <w:rFonts w:hint="eastAsia" w:ascii="宋体" w:hAnsi="宋体"/>
          <w:sz w:val="30"/>
          <w:highlight w:val="none"/>
        </w:rPr>
        <w:t xml:space="preserve">9.响应文件的构成</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9.1 供应商编写的响应文件应按协商文件第五部分“响应文件格式”中的要求进行编写。</w:t>
      </w:r>
      <w:r/>
    </w:p>
    <w:p>
      <w:pPr>
        <w:pStyle w:val="847"/>
        <w:ind w:firstLine="446"/>
        <w:keepLines w:val="0"/>
        <w:keepNext w:val="0"/>
        <w:spacing w:before="200" w:after="200" w:line="360" w:lineRule="auto"/>
        <w:rPr>
          <w:rFonts w:ascii="宋体" w:hAnsi="宋体"/>
          <w:sz w:val="30"/>
          <w:highlight w:val="none"/>
        </w:rPr>
      </w:pPr>
      <w:r>
        <w:rPr>
          <w:rFonts w:hint="eastAsia" w:ascii="宋体" w:hAnsi="宋体"/>
          <w:sz w:val="30"/>
          <w:highlight w:val="none"/>
        </w:rPr>
        <w:t xml:space="preserve">10. 响应文件的编制</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10.1供应商应仔细阅读协商文件，按照协商文件的要求编制响应文件。响应文件应当对协商文件提出的要求和条件作出明确响应。</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10.2 供应商在编制响应文件时，各模块内容须填写或提交到对应位置， 无相应内容可填的项应填写“无”、“没有相应指标”等明确的回答文字。</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10.3 供应商应保证响应文件所提供的全部资料真实可靠。</w:t>
      </w:r>
      <w:r/>
    </w:p>
    <w:p>
      <w:pPr>
        <w:pStyle w:val="847"/>
        <w:ind w:firstLine="446"/>
        <w:keepLines w:val="0"/>
        <w:keepNext w:val="0"/>
        <w:spacing w:before="200" w:after="200" w:line="360" w:lineRule="auto"/>
        <w:rPr>
          <w:rFonts w:ascii="宋体" w:hAnsi="宋体"/>
          <w:sz w:val="30"/>
          <w:highlight w:val="none"/>
        </w:rPr>
      </w:pPr>
      <w:r>
        <w:rPr>
          <w:rFonts w:hint="eastAsia" w:ascii="宋体" w:hAnsi="宋体"/>
          <w:sz w:val="30"/>
          <w:highlight w:val="none"/>
        </w:rPr>
        <w:t xml:space="preserve">11.协商报价的要求</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11.1 供应商的报价应包含项目实施所涉及的一切费用。</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11.2 供应商应按协商文件所提供的报价表格式报价。</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11.3 协商报价应以人民币为货币单位。</w:t>
      </w:r>
      <w:r/>
    </w:p>
    <w:p>
      <w:pPr>
        <w:pStyle w:val="847"/>
        <w:ind w:firstLine="446"/>
        <w:keepLines w:val="0"/>
        <w:keepNext w:val="0"/>
        <w:spacing w:before="200" w:after="200" w:line="360" w:lineRule="auto"/>
        <w:rPr>
          <w:rFonts w:ascii="宋体" w:hAnsi="宋体"/>
          <w:sz w:val="30"/>
          <w:highlight w:val="none"/>
        </w:rPr>
      </w:pPr>
      <w:r>
        <w:rPr>
          <w:rFonts w:hint="eastAsia" w:ascii="宋体" w:hAnsi="宋体"/>
          <w:sz w:val="30"/>
          <w:highlight w:val="none"/>
        </w:rPr>
        <w:t xml:space="preserve">12.协商有效期</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12.1 协商有效期为协商文件规定的响应文件接收截止之日后90个日历日。供应商参加协商，即视为接受协商有效期的约定。</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12.2 在特殊情况下，采购人于原协商有效期满之前，可向供应商提出延长协商有效期的要求。这种要求与答复均应采用书面形式。供应商可以拒绝采购人的这一要求而放弃参加协商。同意延长协商有效期的供应商，既不能要求也不允许修改其响应文件。</w:t>
      </w:r>
      <w:r/>
    </w:p>
    <w:p>
      <w:pPr>
        <w:pStyle w:val="847"/>
        <w:ind w:firstLine="446"/>
        <w:keepLines w:val="0"/>
        <w:keepNext w:val="0"/>
        <w:spacing w:before="200" w:after="200" w:line="360" w:lineRule="auto"/>
        <w:rPr>
          <w:rFonts w:ascii="宋体" w:hAnsi="宋体"/>
          <w:sz w:val="30"/>
          <w:highlight w:val="none"/>
        </w:rPr>
      </w:pPr>
      <w:r>
        <w:rPr>
          <w:rFonts w:hint="eastAsia" w:ascii="宋体" w:hAnsi="宋体"/>
          <w:sz w:val="30"/>
          <w:highlight w:val="none"/>
        </w:rPr>
        <w:t xml:space="preserve">13.响应文件的式样和签署</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13.1 供应商应通过响应文件制作客户端使用数字证书对响应文件进行合成、电子签章及加密打包。响应文件制作客户端可在“苏采云-政府采购一体化平台”下载中心下载。请供应商及时关注版本更新情况。</w:t>
      </w:r>
      <w:r/>
    </w:p>
    <w:p>
      <w:pPr>
        <w:pStyle w:val="1948"/>
        <w:jc w:val="center"/>
        <w:rPr>
          <w:rFonts w:ascii="宋体" w:eastAsia="宋体"/>
          <w:b/>
          <w:bCs/>
          <w:highlight w:val="none"/>
        </w:rPr>
        <w:outlineLvl w:val="9"/>
      </w:pPr>
      <w:r>
        <w:rPr>
          <w:rFonts w:ascii="宋体" w:eastAsia="宋体"/>
          <w:b/>
          <w:bCs/>
          <w:highlight w:val="none"/>
        </w:rPr>
      </w:r>
      <w:r/>
    </w:p>
    <w:p>
      <w:pPr>
        <w:rPr>
          <w:rFonts w:ascii="宋体"/>
          <w:highlight w:val="none"/>
        </w:rPr>
      </w:pPr>
      <w:r>
        <w:rPr>
          <w:rFonts w:ascii="宋体"/>
          <w:highlight w:val="none"/>
        </w:rPr>
      </w:r>
      <w:r/>
    </w:p>
    <w:p>
      <w:pPr>
        <w:pStyle w:val="1948"/>
        <w:jc w:val="center"/>
        <w:rPr>
          <w:highlight w:val="none"/>
        </w:rPr>
      </w:pPr>
      <w:r/>
      <w:bookmarkStart w:id="30" w:name="_Toc189"/>
      <w:r>
        <w:rPr>
          <w:rFonts w:hint="eastAsia" w:ascii="宋体" w:eastAsia="宋体"/>
          <w:b/>
          <w:bCs/>
          <w:highlight w:val="none"/>
        </w:rPr>
        <w:t xml:space="preserve">四、响应文件的提交</w:t>
      </w:r>
      <w:bookmarkEnd w:id="30"/>
      <w:r/>
      <w:r/>
    </w:p>
    <w:p>
      <w:pPr>
        <w:pStyle w:val="847"/>
        <w:ind w:firstLine="446"/>
        <w:keepLines w:val="0"/>
        <w:keepNext w:val="0"/>
        <w:spacing w:before="200" w:after="200" w:line="360" w:lineRule="auto"/>
        <w:rPr>
          <w:rFonts w:ascii="宋体" w:hAnsi="宋体"/>
          <w:sz w:val="30"/>
          <w:highlight w:val="none"/>
        </w:rPr>
      </w:pPr>
      <w:r>
        <w:rPr>
          <w:rFonts w:hint="eastAsia" w:ascii="宋体" w:hAnsi="宋体"/>
          <w:sz w:val="30"/>
          <w:highlight w:val="none"/>
        </w:rPr>
        <w:t xml:space="preserve">14. 响应文件的提交和截止时间</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14.1 供应商应在协商文件规定的电子响应文件接收截止时间前，通过电子响应文件编制软件或登录电子交易平台在规定时间内完成提交，提交成功后系统将发送回执。时间以电子交易平台时间为准。</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14.2 截止时间以后提交的响应文件，电子交易平台将拒绝接收。供应商应充分考虑网络环境、网络带宽等风险因素。</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14.3 供应商应携带制作该响应文件的同一数字认证证书参加协商。</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14.4 提交完成后至解密前，供应商不能对响应文件进行加密时所使用的数字认证证书进行更新、续费，否则可能引起的响应文件解密失败等相关后果由供应商自行承担。</w:t>
      </w:r>
      <w:r/>
    </w:p>
    <w:p>
      <w:pPr>
        <w:pStyle w:val="847"/>
        <w:ind w:firstLine="446"/>
        <w:keepLines w:val="0"/>
        <w:keepNext w:val="0"/>
        <w:spacing w:before="200" w:after="200" w:line="360" w:lineRule="auto"/>
        <w:rPr>
          <w:rFonts w:ascii="宋体" w:hAnsi="宋体"/>
          <w:sz w:val="30"/>
          <w:highlight w:val="none"/>
        </w:rPr>
      </w:pPr>
      <w:r>
        <w:rPr>
          <w:rFonts w:hint="eastAsia" w:ascii="宋体" w:hAnsi="宋体"/>
          <w:sz w:val="30"/>
          <w:highlight w:val="none"/>
        </w:rPr>
        <w:t xml:space="preserve">15.响应文件的修改和撤回</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15.1 供应商在响应文件接收截止时间前，可以对所提交的响应文件进行修改或撤回。</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15.2供应商在响应文件接收截止时间前需要对响应文件进行修改的， 应当使用响应文件制作工具重新制作并提交。</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15.3 在响应文件接收截止时间至协商文件中规定的协商有效期满之间的这段时间内，供应商不得撤回响应文件，否则将被视为失信行为。</w:t>
      </w:r>
      <w:r/>
    </w:p>
    <w:p>
      <w:pPr>
        <w:ind w:firstLine="480"/>
        <w:spacing w:line="360" w:lineRule="auto"/>
        <w:rPr>
          <w:rFonts w:ascii="宋体" w:hAnsi="宋体"/>
          <w:sz w:val="24"/>
          <w:highlight w:val="none"/>
        </w:rPr>
      </w:pPr>
      <w:r>
        <w:rPr>
          <w:rFonts w:ascii="宋体" w:hAnsi="宋体"/>
          <w:sz w:val="24"/>
          <w:highlight w:val="none"/>
        </w:rPr>
      </w:r>
      <w:r/>
    </w:p>
    <w:p>
      <w:pPr>
        <w:ind w:firstLine="643"/>
        <w:jc w:val="center"/>
        <w:spacing w:line="360" w:lineRule="auto"/>
        <w:rPr>
          <w:rFonts w:ascii="宋体" w:hAnsi="宋体"/>
          <w:b/>
          <w:bCs/>
          <w:sz w:val="32"/>
          <w:szCs w:val="28"/>
          <w:highlight w:val="none"/>
        </w:rPr>
        <w:outlineLvl w:val="1"/>
      </w:pPr>
      <w:r/>
      <w:bookmarkStart w:id="31" w:name="_Toc17017"/>
      <w:r>
        <w:rPr>
          <w:rFonts w:hint="eastAsia" w:ascii="宋体" w:hAnsi="宋体"/>
          <w:b/>
          <w:bCs/>
          <w:sz w:val="32"/>
          <w:szCs w:val="28"/>
          <w:highlight w:val="none"/>
        </w:rPr>
        <w:t xml:space="preserve">五、协商</w:t>
      </w:r>
      <w:bookmarkEnd w:id="31"/>
      <w:r/>
      <w:r/>
    </w:p>
    <w:p>
      <w:pPr>
        <w:ind w:firstLine="504"/>
        <w:spacing w:before="78" w:line="360" w:lineRule="auto"/>
        <w:rPr>
          <w:rFonts w:ascii="宋体" w:hAnsi="宋体" w:cs="宋体"/>
          <w:b/>
          <w:bCs/>
          <w:spacing w:val="6"/>
          <w:sz w:val="24"/>
          <w:szCs w:val="24"/>
          <w:highlight w:val="none"/>
        </w:rPr>
      </w:pPr>
      <w:r>
        <w:rPr>
          <w:rFonts w:hint="eastAsia" w:ascii="宋体" w:hAnsi="宋体" w:cs="宋体"/>
          <w:b/>
          <w:bCs/>
          <w:spacing w:val="6"/>
          <w:sz w:val="24"/>
          <w:szCs w:val="24"/>
          <w:highlight w:val="none"/>
        </w:rPr>
        <w:t xml:space="preserve">16. 协商情况</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16.1 协商小组由 3 人以上单数组成。</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16.2协商小组应当按照客观、公正、审慎的原则评审供应商的响应文件， 与供应商协商采购标的的价格、服务、合同条款等。</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16.3 协商小组、采购人和采购代理机构工作人员、相关监督人员，以及与评审工作有关的人员，对协商情况以及在协商过程中获悉的国家秘密、商业秘密负有保密责任。</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16.4 协商小组有权要求供应商对其响应文件进行澄清。接到协商小组澄清要求的供应商，应按协商小组通知的时间和地点做出书面澄清并签章，澄清内容作为响应文件的补充部分。</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16.5 供应商应当在协商小组规定的时间内完成最终报价。</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16.6 供应商在采购代理机构工作人员的安排下，使用制作该响应文件的同一数字认证证书登陆交易平台进行最终报价并电子签章。</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16.7 协商终止情形处理</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出现下列情形之一的，采购代理机构将终止采购活动，发布项目终止公告并说明原因：</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（一）因重大变故，采购任务取消的；</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（二）因情况变化，不再符合规定的单一来源采购方式适用情形的；</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（三）出现影响采购公正的违法、违规行为的；</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（四）至协商小组规定的协商截止时间，供应商报价超过采购预算的；</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（五）至协商小组规定的协商截止时间，供应商的最终报价、技术方案、服务承诺等不能满足协商小组要求的；</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（六）法律、法规规定的其他应当终止的情形。</w:t>
      </w:r>
      <w:r/>
    </w:p>
    <w:p>
      <w:pPr>
        <w:ind w:firstLine="640"/>
        <w:jc w:val="center"/>
        <w:spacing w:line="360" w:lineRule="auto"/>
        <w:rPr>
          <w:rFonts w:ascii="宋体" w:hAnsi="宋体"/>
          <w:sz w:val="32"/>
          <w:szCs w:val="28"/>
          <w:highlight w:val="none"/>
        </w:rPr>
      </w:pPr>
      <w:r>
        <w:rPr>
          <w:rFonts w:ascii="宋体" w:hAnsi="宋体"/>
          <w:sz w:val="32"/>
          <w:szCs w:val="28"/>
          <w:highlight w:val="none"/>
        </w:rPr>
      </w:r>
      <w:r/>
    </w:p>
    <w:p>
      <w:pPr>
        <w:rPr>
          <w:rFonts w:ascii="宋体" w:hAnsi="宋体"/>
          <w:b/>
          <w:bCs/>
          <w:sz w:val="32"/>
          <w:szCs w:val="28"/>
          <w:highlight w:val="none"/>
        </w:rPr>
      </w:pPr>
      <w:r/>
      <w:bookmarkStart w:id="32" w:name="_Toc19389"/>
      <w:r>
        <w:rPr>
          <w:rFonts w:hint="eastAsia" w:ascii="宋体" w:hAnsi="宋体"/>
          <w:b/>
          <w:bCs/>
          <w:sz w:val="32"/>
          <w:szCs w:val="28"/>
          <w:highlight w:val="none"/>
        </w:rPr>
        <w:br w:type="page" w:clear="all"/>
      </w:r>
      <w:r/>
    </w:p>
    <w:p>
      <w:pPr>
        <w:ind w:firstLine="643"/>
        <w:jc w:val="center"/>
        <w:spacing w:line="360" w:lineRule="auto"/>
        <w:rPr>
          <w:rFonts w:ascii="宋体" w:hAnsi="宋体"/>
          <w:b/>
          <w:bCs/>
          <w:sz w:val="32"/>
          <w:szCs w:val="28"/>
          <w:highlight w:val="none"/>
        </w:rPr>
        <w:outlineLvl w:val="1"/>
      </w:pPr>
      <w:r>
        <w:rPr>
          <w:rFonts w:hint="eastAsia" w:ascii="宋体" w:hAnsi="宋体"/>
          <w:b/>
          <w:bCs/>
          <w:sz w:val="32"/>
          <w:szCs w:val="28"/>
          <w:highlight w:val="none"/>
        </w:rPr>
        <w:t xml:space="preserve">六、确定结果</w:t>
      </w:r>
      <w:bookmarkEnd w:id="32"/>
      <w:r/>
      <w:r/>
    </w:p>
    <w:p>
      <w:pPr>
        <w:ind w:firstLine="504"/>
        <w:spacing w:before="78" w:line="360" w:lineRule="auto"/>
        <w:rPr>
          <w:rFonts w:ascii="宋体" w:hAnsi="宋体" w:cs="宋体"/>
          <w:b/>
          <w:bCs/>
          <w:spacing w:val="6"/>
          <w:sz w:val="24"/>
          <w:szCs w:val="24"/>
          <w:highlight w:val="none"/>
        </w:rPr>
      </w:pPr>
      <w:r>
        <w:rPr>
          <w:rFonts w:hint="eastAsia" w:ascii="宋体" w:hAnsi="宋体" w:cs="宋体"/>
          <w:b/>
          <w:bCs/>
          <w:spacing w:val="6"/>
          <w:sz w:val="24"/>
          <w:szCs w:val="24"/>
          <w:highlight w:val="none"/>
        </w:rPr>
        <w:t xml:space="preserve">17.确定成交供应商</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17.1 协商小组根据政府采购相关法律、法规的规定，与供应商商定合理的成交价格并保证项目采购质量。</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17.2 协商小组根据协商情况编写协商情况记录，确定成交供应商。</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17.3成交结果经确定后，采购组织方将向成交供应商发出成交通知书。成交通知书是合同的一 个组成部分。对采购人和成交供应商均具有法律效力。成交通知书发出后，采购人改变成交结果的，或者成交供应商放弃成交项目的，应当依法承担法律责任。</w:t>
      </w:r>
      <w:r/>
    </w:p>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ind w:firstLine="643"/>
        <w:jc w:val="center"/>
        <w:spacing w:line="360" w:lineRule="auto"/>
        <w:rPr>
          <w:rFonts w:ascii="宋体" w:hAnsi="宋体"/>
          <w:b/>
          <w:bCs/>
          <w:sz w:val="32"/>
          <w:szCs w:val="28"/>
          <w:highlight w:val="none"/>
        </w:rPr>
        <w:outlineLvl w:val="1"/>
      </w:pPr>
      <w:r/>
      <w:bookmarkStart w:id="33" w:name="_Toc26102"/>
      <w:r>
        <w:rPr>
          <w:rFonts w:hint="eastAsia" w:ascii="宋体" w:hAnsi="宋体"/>
          <w:b/>
          <w:bCs/>
          <w:sz w:val="32"/>
          <w:szCs w:val="28"/>
          <w:highlight w:val="none"/>
        </w:rPr>
        <w:t xml:space="preserve">七、授予合同</w:t>
      </w:r>
      <w:bookmarkEnd w:id="33"/>
      <w:r/>
      <w:r/>
    </w:p>
    <w:p>
      <w:pPr>
        <w:ind w:firstLine="480"/>
        <w:spacing w:line="360" w:lineRule="auto"/>
        <w:rPr>
          <w:rFonts w:ascii="宋体" w:hAnsi="宋体"/>
          <w:b/>
          <w:bCs/>
          <w:sz w:val="24"/>
          <w:highlight w:val="none"/>
        </w:rPr>
      </w:pPr>
      <w:r>
        <w:rPr>
          <w:rFonts w:hint="eastAsia" w:ascii="宋体" w:hAnsi="宋体"/>
          <w:b/>
          <w:bCs/>
          <w:sz w:val="24"/>
          <w:highlight w:val="none"/>
        </w:rPr>
        <w:t xml:space="preserve">18. 签订合同</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18.1 采购人与供应商应当自成交通知书发出之日起</w:t>
      </w:r>
      <w:r>
        <w:rPr>
          <w:rFonts w:hint="eastAsia" w:ascii="宋体" w:hAnsi="宋体"/>
          <w:sz w:val="24"/>
          <w:szCs w:val="28"/>
          <w:highlight w:val="none"/>
        </w:rPr>
        <w:t xml:space="preserve">15</w:t>
      </w:r>
      <w:r>
        <w:rPr>
          <w:rFonts w:hint="eastAsia" w:ascii="宋体" w:hAnsi="宋体" w:cs="宋体"/>
          <w:spacing w:val="6"/>
          <w:sz w:val="24"/>
          <w:szCs w:val="24"/>
          <w:highlight w:val="none"/>
        </w:rPr>
        <w:t xml:space="preserve">日内，按照协商文件和响应文件的约定签订书面合同。所签订的合同不得对协商文件和响应文件作实质性修改。</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18.2政府采购合同应当包括采购人与成交供应商的名称和住所、标的、数量、质量、价款或者报酬、履行期限及地点和方式、验收要求、违约责任、解决争议的方法等内容。</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18.3采购合同履行中，采购人需追加与合同标的相同产品的， 在不改变合同其他条款的前提下，可以与供应商协商签订补充合同， 但所有补充合同的采购金额不得超过原合同采购金额的百分之十。</w:t>
      </w:r>
      <w:r/>
    </w:p>
    <w:p>
      <w:pPr>
        <w:ind w:firstLine="480"/>
        <w:spacing w:line="360" w:lineRule="auto"/>
        <w:rPr>
          <w:rFonts w:ascii="宋体" w:hAnsi="宋体"/>
          <w:sz w:val="24"/>
          <w:highlight w:val="none"/>
        </w:rPr>
      </w:pPr>
      <w:r>
        <w:rPr>
          <w:rFonts w:ascii="宋体" w:hAnsi="宋体"/>
          <w:sz w:val="24"/>
          <w:highlight w:val="none"/>
        </w:rPr>
      </w:r>
      <w:r/>
    </w:p>
    <w:p>
      <w:pPr>
        <w:ind w:firstLine="643"/>
        <w:jc w:val="center"/>
        <w:spacing w:line="360" w:lineRule="auto"/>
        <w:rPr>
          <w:rFonts w:ascii="宋体" w:hAnsi="宋体"/>
          <w:b/>
          <w:bCs/>
          <w:sz w:val="32"/>
          <w:szCs w:val="28"/>
          <w:highlight w:val="none"/>
        </w:rPr>
        <w:outlineLvl w:val="1"/>
      </w:pPr>
      <w:r/>
      <w:bookmarkStart w:id="34" w:name="_Toc20722"/>
      <w:r>
        <w:rPr>
          <w:rFonts w:hint="eastAsia" w:ascii="宋体" w:hAnsi="宋体"/>
          <w:b/>
          <w:bCs/>
          <w:sz w:val="32"/>
          <w:szCs w:val="28"/>
          <w:highlight w:val="none"/>
        </w:rPr>
        <w:t xml:space="preserve">八、诚实信用和解释权</w:t>
      </w:r>
      <w:bookmarkEnd w:id="34"/>
      <w:r/>
      <w:r/>
    </w:p>
    <w:p>
      <w:pPr>
        <w:ind w:firstLine="480"/>
        <w:spacing w:line="360" w:lineRule="auto"/>
        <w:rPr>
          <w:rFonts w:ascii="宋体" w:hAnsi="宋体"/>
          <w:b/>
          <w:bCs/>
          <w:sz w:val="24"/>
          <w:highlight w:val="none"/>
        </w:rPr>
      </w:pPr>
      <w:r>
        <w:rPr>
          <w:rFonts w:hint="eastAsia" w:ascii="宋体" w:hAnsi="宋体"/>
          <w:b/>
          <w:bCs/>
          <w:sz w:val="24"/>
          <w:highlight w:val="none"/>
        </w:rPr>
        <w:t xml:space="preserve">19．诚实信用</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19.1 供应商不得以向采购组织方工作人员、协商小组成员行贿或者采取其他不正当手段谋取成交。经查实供应商有此行为的，将在“苏采云-政府采购一体化平台”网站公告，政府采购管理部门将供应商列入不良行为记录名单，按照政府采购有关规定处理。</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19.2 供应商不得虚假承诺，否则按照提供虚假材料谋取成交处理。</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19.3供应商应自觉遵守协商纪律，扰乱协商现场秩序的，属于失信行为， 根据《江苏省政府采购供应商监督管理暂行办法》，失信行为将被记入供应商诚信档案。</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19.4 根据《财政部关于在政府采购活动中查询及使用信息记录有关问题的通知》（财库〔2016〕 125 号）、江苏省财政厅《关于做好政府采购信用信息查询使用及登记等工作的通知》（苏财购〔2016〕50号）等文件精神， 采购人在协商时对参加本项目的供应商进</w:t>
      </w:r>
      <w:r>
        <w:rPr>
          <w:rFonts w:hint="eastAsia" w:ascii="宋体" w:hAnsi="宋体" w:cs="宋体"/>
          <w:spacing w:val="6"/>
          <w:sz w:val="24"/>
          <w:szCs w:val="24"/>
          <w:highlight w:val="none"/>
        </w:rPr>
        <w:t xml:space="preserve">行信用记录查询，信用记录查询渠道为“信用中国”网站（www.creditchina.gov.cn）、中国政府采购网（www.ccgp.gov.cn）、“信用江苏”网站（http://www.jscredit.gov.cn），信用记录查询截止时间为协商结束时，信用信息查 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20．解释权、适用法律及约束力</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20.1除相关法律、法规规定外，本协商文件的解释权归采购组织方所有。</w:t>
      </w:r>
      <w:r/>
    </w:p>
    <w:p>
      <w:pPr>
        <w:ind w:firstLine="504"/>
        <w:spacing w:before="78"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20.2 供应商一旦获取了本协商文件并参加协商，即被认为接受了本协商文件的规定和约束。</w:t>
      </w:r>
      <w:r/>
    </w:p>
    <w:p>
      <w:pPr>
        <w:ind w:firstLine="504"/>
        <w:spacing w:before="78" w:line="360" w:lineRule="auto"/>
        <w:rPr>
          <w:rFonts w:ascii="宋体" w:hAnsi="宋体"/>
          <w:sz w:val="24"/>
          <w:highlight w:val="none"/>
        </w:rPr>
      </w:pPr>
      <w:r>
        <w:rPr>
          <w:rFonts w:hint="eastAsia" w:ascii="宋体" w:hAnsi="宋体" w:cs="宋体"/>
          <w:spacing w:val="6"/>
          <w:sz w:val="24"/>
          <w:szCs w:val="24"/>
          <w:highlight w:val="none"/>
        </w:rPr>
        <w:t xml:space="preserve">20.3 本次采购及由本次采购产生的合同受中华人民共和国法律制约和保护。</w:t>
      </w:r>
      <w:r/>
    </w:p>
    <w:p>
      <w:pPr>
        <w:rPr>
          <w:highlight w:val="none"/>
        </w:rPr>
      </w:pPr>
      <w:r>
        <w:rPr>
          <w:highlight w:val="none"/>
        </w:rPr>
      </w:r>
      <w:r/>
    </w:p>
    <w:p>
      <w:pPr>
        <w:pStyle w:val="887"/>
        <w:jc w:val="center"/>
        <w:spacing w:before="117" w:line="219" w:lineRule="auto"/>
        <w:rPr>
          <w:highlight w:val="none"/>
        </w:rPr>
        <w:outlineLvl w:val="0"/>
      </w:pPr>
      <w:r/>
      <w:bookmarkStart w:id="35" w:name="EB8403d8ed447f4fa993e84da6d4d0f361"/>
      <w:r>
        <w:rPr>
          <w:rFonts w:hint="eastAsia"/>
          <w:highlight w:val="none"/>
        </w:rPr>
        <w:br w:type="page" w:clear="all"/>
      </w:r>
      <w:bookmarkStart w:id="36" w:name="_Toc4091"/>
      <w:r>
        <w:rPr>
          <w:rFonts w:hint="eastAsia" w:ascii="宋体" w:hAnsi="宋体"/>
          <w:b/>
          <w:bCs/>
          <w:sz w:val="44"/>
          <w:szCs w:val="32"/>
          <w:highlight w:val="none"/>
          <w:lang w:bidi="ar-SA"/>
        </w:rPr>
        <w:t xml:space="preserve">第三部分  采购需求</w:t>
      </w:r>
      <w:bookmarkEnd w:id="36"/>
      <w:r/>
      <w:r/>
    </w:p>
    <w:p>
      <w:pPr>
        <w:pStyle w:val="1948"/>
        <w:rPr>
          <w:rFonts w:ascii="宋体" w:eastAsia="宋体"/>
          <w:b/>
          <w:bCs/>
          <w:sz w:val="28"/>
          <w:highlight w:val="none"/>
        </w:rPr>
      </w:pPr>
      <w:r/>
      <w:bookmarkStart w:id="37" w:name="_Toc3098"/>
      <w:r>
        <w:rPr>
          <w:rFonts w:hint="eastAsia" w:ascii="宋体" w:eastAsia="宋体"/>
          <w:b/>
          <w:bCs/>
          <w:sz w:val="28"/>
          <w:highlight w:val="none"/>
        </w:rPr>
        <w:t xml:space="preserve">一.项目概况</w:t>
      </w:r>
      <w:bookmarkEnd w:id="37"/>
      <w:r/>
      <w:r/>
    </w:p>
    <w:p>
      <w:pPr>
        <w:ind w:firstLine="504"/>
        <w:spacing w:before="78" w:line="360" w:lineRule="auto"/>
        <w:rPr>
          <w:rFonts w:hint="eastAsia" w:hAnsi="宋体"/>
          <w:sz w:val="24"/>
          <w:szCs w:val="24"/>
        </w:rPr>
      </w:pPr>
      <w:r>
        <w:rPr>
          <w:rFonts w:hint="eastAsia" w:hAnsi="宋体"/>
          <w:sz w:val="24"/>
          <w:szCs w:val="24"/>
        </w:rPr>
        <w:t xml:space="preserve">镇江技师学院位于丹徒区大学城长香路，校区距离镇江市中心约</w:t>
      </w:r>
      <w:r>
        <w:rPr>
          <w:rFonts w:hint="eastAsia" w:hAnsi="宋体"/>
          <w:sz w:val="24"/>
          <w:szCs w:val="24"/>
        </w:rPr>
        <w:t xml:space="preserve">25千米；全校学生约为6000余人，其中走读生约2700余人，主要分布在全市各辖区。为方便走读生上下学，2014年9月，按照镇江市人民政府办公文单【镇字（2014）541号】批示精神，由市公交公司采取“定制式”公交，保障学院学生上下学交通用车，所需经费由市财政、丹徒区和技师学院各负担三分之一。截止到2025年12月，镇江市公共交通公司先后为镇江技师学院开通了27条通勤线路（2025年9月至今减为23条），保障了学生上下学的通勤需要，保证了学院正常教育教学秩序。为此拟采用单一来源采购方式对该项目进行政府采购。</w:t>
      </w:r>
      <w:r/>
    </w:p>
    <w:p>
      <w:pPr>
        <w:ind w:firstLine="504"/>
        <w:spacing w:before="78" w:line="360" w:lineRule="auto"/>
        <w:rPr>
          <w:rFonts w:hint="eastAsia" w:hAnsi="宋体"/>
          <w:sz w:val="24"/>
          <w:szCs w:val="24"/>
        </w:rPr>
      </w:pPr>
      <w:r>
        <w:rPr>
          <w:rFonts w:hint="eastAsia" w:hAnsi="宋体"/>
          <w:sz w:val="24"/>
          <w:szCs w:val="24"/>
        </w:rPr>
        <w:t xml:space="preserve">本项目预算金额为人民币288.42万元</w:t>
      </w:r>
      <w:r>
        <w:rPr>
          <w:rFonts w:hint="eastAsia" w:hAnsi="宋体"/>
          <w:sz w:val="24"/>
          <w:szCs w:val="24"/>
          <w:lang w:val="en-US" w:eastAsia="zh-CN"/>
        </w:rPr>
        <w:t xml:space="preserve">/一年</w:t>
      </w:r>
      <w:r>
        <w:rPr>
          <w:rFonts w:hint="eastAsia" w:hAnsi="宋体"/>
          <w:sz w:val="24"/>
          <w:szCs w:val="24"/>
        </w:rPr>
        <w:t xml:space="preserve">，</w:t>
      </w:r>
      <w:r>
        <w:rPr>
          <w:rFonts w:hint="eastAsia" w:hAnsi="宋体"/>
          <w:sz w:val="24"/>
          <w:szCs w:val="24"/>
          <w:lang w:val="en-US" w:eastAsia="zh-CN"/>
        </w:rPr>
        <w:t xml:space="preserve">线</w:t>
      </w:r>
      <w:r>
        <w:rPr>
          <w:rFonts w:hint="eastAsia" w:hAnsi="宋体"/>
          <w:sz w:val="24"/>
          <w:szCs w:val="24"/>
        </w:rPr>
        <w:t xml:space="preserve">最高限价为：660元/辆/天，预计租用天数为190天</w:t>
      </w:r>
      <w:r>
        <w:rPr>
          <w:rFonts w:hint="eastAsia" w:hAnsi="宋体"/>
          <w:sz w:val="24"/>
          <w:szCs w:val="24"/>
          <w:lang w:eastAsia="zh-CN"/>
        </w:rPr>
        <w:t xml:space="preserve">，</w:t>
      </w:r>
      <w:r>
        <w:rPr>
          <w:rFonts w:hint="eastAsia" w:hAnsi="宋体"/>
          <w:sz w:val="24"/>
          <w:szCs w:val="24"/>
          <w:highlight w:val="none"/>
          <w:lang w:val="en-US" w:eastAsia="zh-CN"/>
        </w:rPr>
        <w:t xml:space="preserve">服务期三年</w:t>
      </w:r>
      <w:r>
        <w:rPr>
          <w:rFonts w:hint="eastAsia" w:hAnsi="宋体"/>
          <w:sz w:val="24"/>
          <w:szCs w:val="24"/>
        </w:rPr>
        <w:t xml:space="preserve">。投标报价超过最高限价的为无效报价，按照无效响应处理。</w:t>
      </w:r>
      <w:r/>
    </w:p>
    <w:p>
      <w:pPr>
        <w:pStyle w:val="887"/>
        <w:jc w:val="left"/>
        <w:spacing w:before="267" w:line="220" w:lineRule="auto"/>
        <w:rPr>
          <w:rFonts w:ascii="宋体" w:hAnsi="宋体"/>
          <w:b/>
          <w:bCs/>
          <w:sz w:val="28"/>
          <w:szCs w:val="28"/>
          <w:highlight w:val="none"/>
          <w:lang w:bidi="ar-SA"/>
        </w:rPr>
        <w:outlineLvl w:val="1"/>
      </w:pPr>
      <w:r/>
      <w:bookmarkStart w:id="38" w:name="_Toc124"/>
      <w:r>
        <w:rPr>
          <w:rFonts w:hint="eastAsia" w:ascii="宋体" w:hAnsi="宋体"/>
          <w:b/>
          <w:bCs/>
          <w:sz w:val="28"/>
          <w:szCs w:val="28"/>
          <w:highlight w:val="none"/>
          <w:lang w:bidi="ar-SA"/>
        </w:rPr>
        <w:t xml:space="preserve">二.采购标的汇总表</w:t>
      </w:r>
      <w:bookmarkEnd w:id="38"/>
      <w:r/>
      <w:r/>
    </w:p>
    <w:p>
      <w:pPr>
        <w:pStyle w:val="887"/>
        <w:jc w:val="left"/>
        <w:spacing w:before="267" w:line="220" w:lineRule="auto"/>
        <w:rPr>
          <w:rFonts w:ascii="宋体" w:hAnsi="宋体"/>
          <w:b/>
          <w:bCs/>
          <w:sz w:val="28"/>
          <w:szCs w:val="28"/>
          <w:highlight w:val="none"/>
          <w:lang w:bidi="ar-SA"/>
        </w:rPr>
        <w:outlineLvl w:val="1"/>
      </w:pPr>
      <w:r>
        <w:rPr>
          <w:rFonts w:hint="eastAsia" w:ascii="宋体" w:hAnsi="宋体"/>
          <w:b/>
          <w:bCs/>
          <w:sz w:val="28"/>
          <w:szCs w:val="28"/>
          <w:highlight w:val="none"/>
          <w:lang w:bidi="ar-SA"/>
        </w:rPr>
        <w:t xml:space="preserve">2.1采购标的</w:t>
      </w:r>
      <w:r/>
    </w:p>
    <w:p>
      <w:pPr>
        <w:pStyle w:val="887"/>
        <w:spacing w:before="314" w:line="360" w:lineRule="auto"/>
        <w:rPr>
          <w:rFonts w:ascii="宋体" w:hAnsi="宋体" w:cs="宋体"/>
          <w:spacing w:val="6"/>
          <w:sz w:val="24"/>
          <w:highlight w:val="none"/>
          <w:lang w:bidi="ar-SA"/>
        </w:rPr>
      </w:pPr>
      <w:r>
        <w:rPr>
          <w:rFonts w:hint="eastAsia" w:ascii="宋体" w:hAnsi="宋体" w:cs="宋体"/>
          <w:spacing w:val="6"/>
          <w:sz w:val="24"/>
          <w:highlight w:val="none"/>
          <w:lang w:bidi="ar-SA"/>
        </w:rPr>
        <w:t xml:space="preserve">（1）服务类标的</w:t>
      </w:r>
      <w:r/>
    </w:p>
    <w:p>
      <w:pPr>
        <w:pStyle w:val="671"/>
        <w:ind w:left="0" w:right="0" w:firstLine="42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9" w:name="_Toc27586"/>
      <w:r>
        <w:rPr>
          <w:rFonts w:hint="eastAsia" w:ascii="宋体" w:hAnsi="宋体" w:eastAsia="宋体" w:cs="宋体"/>
          <w:color w:val="000000"/>
          <w:sz w:val="24"/>
          <w:szCs w:val="24"/>
        </w:rPr>
        <w:t xml:space="preserve">镇江市区包车路线（23条）：</w:t>
      </w:r>
      <w:r/>
    </w:p>
    <w:tbl>
      <w:tblPr>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1077"/>
        <w:gridCol w:w="1351"/>
        <w:gridCol w:w="2501"/>
        <w:gridCol w:w="3563"/>
      </w:tblGrid>
      <w:tr>
        <w:trPr>
          <w:trHeight w:val="510"/>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发车时间</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起点站</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  靠  站  点</w:t>
            </w:r>
            <w:r/>
          </w:p>
        </w:tc>
      </w:tr>
      <w:tr>
        <w:trPr>
          <w:trHeight w:val="587"/>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江苏大学中门</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rPr>
                <w:rFonts w:hint="eastAsia" w:ascii="Calibri" w:hAnsi="Calibri" w:eastAsia="宋体" w:cs="Calibri"/>
                <w:i w:val="0"/>
                <w:iCs w:val="0"/>
                <w:color w:val="000000"/>
                <w:sz w:val="24"/>
                <w:szCs w:val="24"/>
                <w:u w:val="none"/>
              </w:rPr>
            </w:pPr>
            <w:r>
              <w:rPr>
                <w:rFonts w:hint="eastAsia" w:ascii="Calibri" w:hAnsi="Calibri" w:eastAsia="宋体" w:cs="Calibri"/>
                <w:i w:val="0"/>
                <w:iCs w:val="0"/>
                <w:color w:val="000000"/>
                <w:sz w:val="24"/>
                <w:szCs w:val="24"/>
                <w:u w:val="none"/>
              </w:rPr>
            </w:r>
            <w:r/>
          </w:p>
        </w:tc>
      </w:tr>
      <w:tr>
        <w:trPr>
          <w:trHeight w:val="575"/>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纬三路经八路1路站</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美林湾（谷阳路）、南山一品</w:t>
            </w:r>
            <w:r/>
          </w:p>
        </w:tc>
      </w:tr>
      <w:tr>
        <w:trPr>
          <w:trHeight w:val="635"/>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颐和家园</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恒顺翠谷、恒美嘉园、丹徒区人民医院、梦溪广场东站</w:t>
            </w:r>
            <w:r/>
          </w:p>
        </w:tc>
      </w:tr>
      <w:tr>
        <w:trPr>
          <w:trHeight w:val="612"/>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纬三路经八路1路站</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义乌小商品城1路站、官塘桥、润城国际（缪家甸）</w:t>
            </w:r>
            <w:r/>
          </w:p>
        </w:tc>
      </w:tr>
      <w:tr>
        <w:trPr>
          <w:trHeight w:val="584"/>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桃花坞10路站</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江科大、丹徒新城人民医院</w:t>
            </w:r>
            <w:r/>
          </w:p>
        </w:tc>
      </w:tr>
      <w:tr>
        <w:trPr>
          <w:trHeight w:val="484"/>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丁卯桥</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谷阳新村、铭基商贸城</w:t>
            </w:r>
            <w:r/>
          </w:p>
        </w:tc>
      </w:tr>
      <w:tr>
        <w:trPr>
          <w:trHeight w:val="90"/>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党校10路站</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桃花山庄、京口路、金广汇、青年广场西站</w:t>
            </w:r>
            <w:r/>
          </w:p>
        </w:tc>
      </w:tr>
      <w:tr>
        <w:trPr>
          <w:trHeight w:val="665"/>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松盛花苑</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船艇学院、桃花坞路、米山雅居</w:t>
            </w:r>
            <w:r/>
          </w:p>
        </w:tc>
      </w:tr>
      <w:tr>
        <w:trPr>
          <w:trHeight w:val="1032"/>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江南新村8路站</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太平支路17路站、鲇鱼套17路站、富润路、大老圩、戴家门路南站</w:t>
            </w:r>
            <w:r/>
          </w:p>
        </w:tc>
      </w:tr>
      <w:tr>
        <w:trPr>
          <w:trHeight w:val="708"/>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桃花坞路小学</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桃花坞石油公司、梦溪广场西站、正东路</w:t>
            </w:r>
            <w:r/>
          </w:p>
        </w:tc>
      </w:tr>
      <w:tr>
        <w:trPr>
          <w:trHeight w:val="725"/>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江苏大学中门</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汝山、镇江机电高职</w:t>
            </w:r>
            <w:r/>
          </w:p>
        </w:tc>
      </w:tr>
      <w:tr>
        <w:trPr>
          <w:trHeight w:val="720"/>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江滨新村</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花山广场</w:t>
            </w:r>
            <w:r/>
          </w:p>
        </w:tc>
      </w:tr>
      <w:tr>
        <w:trPr>
          <w:trHeight w:val="945"/>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火车站北广场</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九华山路北站、百盛家园西站、行政中心西站、冠城国际、万科润园、诈输村、长山巷</w:t>
            </w:r>
            <w:r/>
          </w:p>
        </w:tc>
      </w:tr>
      <w:tr>
        <w:trPr>
          <w:trHeight w:val="768"/>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大市口西站</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原恒顺酱醋厂、黄山南路、南徐大道、天和星城南站</w:t>
            </w:r>
            <w:r/>
          </w:p>
        </w:tc>
      </w:tr>
      <w:tr>
        <w:trPr>
          <w:trHeight w:val="671"/>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江苏大学中门</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学林雅郡</w:t>
            </w:r>
            <w:r/>
          </w:p>
        </w:tc>
      </w:tr>
      <w:tr>
        <w:trPr>
          <w:trHeight w:val="865"/>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东吴新村</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江滨医院、四牌楼、宝塔路、山巷广场12路站、伯先公园12路站</w:t>
            </w:r>
            <w:r/>
          </w:p>
        </w:tc>
      </w:tr>
      <w:tr>
        <w:trPr>
          <w:trHeight w:val="715"/>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牌湾</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金山桥、金山公园</w:t>
            </w:r>
            <w:r/>
          </w:p>
        </w:tc>
      </w:tr>
      <w:tr>
        <w:trPr>
          <w:trHeight w:val="738"/>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三茅宫</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二道巷、七里甸、好美家装饰城</w:t>
            </w:r>
            <w:r/>
          </w:p>
        </w:tc>
      </w:tr>
      <w:tr>
        <w:trPr>
          <w:trHeight w:val="815"/>
        </w:trPr>
        <w:tc>
          <w:tcPr>
            <w:shd w:val="clear" w:color="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纬三路经八路1路站</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美林湾（谷阳路）、南山一品</w:t>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fill="ffffff"/>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香江花城</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香江花城、检察院、东吴路、市图书馆、丹徒新区管委会</w:t>
            </w:r>
            <w:r/>
          </w:p>
        </w:tc>
      </w:tr>
      <w:tr>
        <w:trPr>
          <w:trHeight w:val="719"/>
        </w:trPr>
        <w:tc>
          <w:tcPr>
            <w:shd w:val="clear" w:color="auto" w:fill="ffffff"/>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fill="ffffff"/>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桃花山庄</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梦溪嘉苑、东门展销馆、青年广场北站、丹徒区人民医院</w:t>
            </w:r>
            <w:r/>
          </w:p>
        </w:tc>
      </w:tr>
      <w:tr>
        <w:trPr>
          <w:trHeight w:val="1402"/>
        </w:trPr>
        <w:tc>
          <w:tcPr>
            <w:shd w:val="clear" w:color="auto" w:fill="ffffff"/>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w:t>
            </w:r>
            <w:r/>
          </w:p>
        </w:tc>
        <w:tc>
          <w:tcPr>
            <w:shd w:val="clear" w:color="auto" w:fill="ffffff"/>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焦山风景区</w:t>
            </w:r>
            <w:r/>
          </w:p>
        </w:tc>
        <w:tc>
          <w:tcPr>
            <w:shd w:val="clear" w:color="auto"/>
            <w:tcBorders>
              <w:top w:val="single" w:color="000000" w:sz="4" w:space="0"/>
              <w:left w:val="single" w:color="000000" w:sz="4" w:space="0"/>
              <w:bottom w:val="single" w:color="000000" w:sz="4" w:space="0"/>
              <w:right w:val="single" w:color="000000" w:sz="4" w:space="0"/>
            </w:tcBorders>
            <w:tcW w:w="209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老焦山大门、沧浪桥、龙吟坊、大市口北站、原恒顺酱醋厂、庄泉村、黄山南路、国际冠城、万科魅力之城润园</w:t>
            </w:r>
            <w:r/>
          </w:p>
        </w:tc>
      </w:tr>
    </w:tbl>
    <w:p>
      <w:pPr>
        <w:pStyle w:val="671"/>
        <w:ind w:left="0" w:firstLine="482"/>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71"/>
        <w:ind w:left="0"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注：学院包车车辆、路线、站点，将随着每学年招收学生人数和学生分布情况进行调整，车辆路线站点调整由学院学生处、后勤处和市公交公司协调共同进行。</w:t>
      </w:r>
      <w:r/>
    </w:p>
    <w:p>
      <w:pPr>
        <w:pStyle w:val="887"/>
        <w:jc w:val="left"/>
        <w:spacing w:before="267" w:line="360" w:lineRule="auto"/>
        <w:rPr>
          <w:rFonts w:hint="eastAsia" w:ascii="宋体" w:hAnsi="宋体" w:eastAsia="宋体"/>
          <w:b/>
          <w:bCs/>
          <w:sz w:val="28"/>
          <w:szCs w:val="28"/>
          <w:highlight w:val="none"/>
          <w:lang w:eastAsia="zh-CN" w:bidi="ar-SA"/>
        </w:rPr>
        <w:outlineLvl w:val="1"/>
      </w:pPr>
      <w:r>
        <w:rPr>
          <w:rFonts w:hint="eastAsia" w:ascii="宋体" w:hAnsi="宋体"/>
          <w:b/>
          <w:bCs/>
          <w:sz w:val="28"/>
          <w:szCs w:val="28"/>
          <w:highlight w:val="none"/>
          <w:lang w:bidi="ar-SA"/>
        </w:rPr>
        <w:t xml:space="preserve">三.</w:t>
      </w:r>
      <w:bookmarkEnd w:id="39"/>
      <w:r>
        <w:rPr>
          <w:rFonts w:hint="eastAsia" w:ascii="宋体" w:hAnsi="宋体"/>
          <w:b/>
          <w:bCs/>
          <w:sz w:val="28"/>
          <w:szCs w:val="28"/>
          <w:highlight w:val="none"/>
          <w:lang w:bidi="ar-SA"/>
        </w:rPr>
        <w:t xml:space="preserve">服务</w:t>
      </w:r>
      <w:r>
        <w:rPr>
          <w:rFonts w:hint="eastAsia" w:ascii="宋体" w:hAnsi="宋体"/>
          <w:b/>
          <w:bCs/>
          <w:sz w:val="28"/>
          <w:szCs w:val="28"/>
          <w:highlight w:val="none"/>
          <w:lang w:val="en-US" w:eastAsia="zh-CN" w:bidi="ar-SA"/>
        </w:rPr>
        <w:t xml:space="preserve">要求</w:t>
      </w:r>
      <w:r/>
    </w:p>
    <w:p>
      <w:pPr>
        <w:ind w:firstLine="504"/>
        <w:spacing w:before="78" w:line="360" w:lineRule="auto"/>
        <w:rPr>
          <w:rFonts w:hint="eastAsia" w:ascii="宋体" w:hAnsi="宋体" w:eastAsia="宋体" w:cs="宋体"/>
          <w:bCs/>
          <w:sz w:val="24"/>
          <w:szCs w:val="24"/>
        </w:rPr>
      </w:pPr>
      <w:r/>
      <w:bookmarkStart w:id="40" w:name="_Toc23622"/>
      <w:r>
        <w:rPr>
          <w:rFonts w:hint="eastAsia" w:ascii="宋体" w:hAnsi="宋体" w:eastAsia="宋体" w:cs="宋体"/>
          <w:bCs/>
          <w:sz w:val="24"/>
          <w:szCs w:val="24"/>
        </w:rPr>
        <w:t xml:space="preserve">1.中标供应商（以下简称乙方）按采购方（以下简称甲方）的要求按时按点接送学生上学、放学，具体接送时间、行驶路线，经双方商定后，甲方以书面的形式提供乙方并作为协议附件（如有变化双方协商执行）。</w:t>
      </w:r>
      <w:r/>
    </w:p>
    <w:p>
      <w:pPr>
        <w:ind w:firstLine="504"/>
        <w:spacing w:before="78" w:line="360" w:lineRule="auto"/>
        <w:rPr>
          <w:rFonts w:hint="eastAsia" w:ascii="宋体" w:hAnsi="宋体" w:eastAsia="宋体" w:cs="宋体"/>
          <w:bCs/>
          <w:sz w:val="24"/>
          <w:szCs w:val="24"/>
        </w:rPr>
      </w:pPr>
      <w:r>
        <w:rPr>
          <w:rFonts w:hint="eastAsia" w:ascii="宋体" w:hAnsi="宋体" w:eastAsia="宋体" w:cs="宋体"/>
          <w:bCs/>
          <w:sz w:val="24"/>
          <w:szCs w:val="24"/>
        </w:rPr>
        <w:t xml:space="preserve">2．乙方按甲方的要求提供相关手续完备的23辆公交车，额定载员60人。</w:t>
      </w:r>
      <w:r/>
    </w:p>
    <w:p>
      <w:pPr>
        <w:ind w:firstLine="504"/>
        <w:spacing w:before="78" w:line="360" w:lineRule="auto"/>
        <w:rPr>
          <w:rFonts w:hint="eastAsia" w:ascii="宋体" w:hAnsi="宋体" w:eastAsia="宋体" w:cs="宋体"/>
          <w:bCs/>
          <w:sz w:val="24"/>
          <w:szCs w:val="24"/>
        </w:rPr>
      </w:pPr>
      <w:r>
        <w:rPr>
          <w:rFonts w:hint="eastAsia" w:ascii="宋体" w:hAnsi="宋体" w:eastAsia="宋体" w:cs="宋体"/>
          <w:bCs/>
          <w:sz w:val="24"/>
          <w:szCs w:val="24"/>
        </w:rPr>
        <w:t xml:space="preserve">3.乙方司机应严格遵守交通法规，不带病开车，不开疲劳车、赌气车、逞强车，不得急开急刹，确保安全、舒适行车；如发生交通事故，由乙方负责按照《交通安全法》相关规定进行处理，根据事故认定情况对甲方学生进行赔偿。</w:t>
      </w:r>
      <w:r/>
    </w:p>
    <w:p>
      <w:pPr>
        <w:ind w:firstLine="504"/>
        <w:spacing w:before="78" w:line="360" w:lineRule="auto"/>
        <w:rPr>
          <w:rFonts w:hint="eastAsia" w:ascii="宋体" w:hAnsi="宋体" w:eastAsia="宋体" w:cs="宋体"/>
          <w:bCs/>
          <w:sz w:val="24"/>
          <w:szCs w:val="24"/>
        </w:rPr>
      </w:pPr>
      <w:r>
        <w:rPr>
          <w:rFonts w:hint="eastAsia" w:ascii="宋体" w:hAnsi="宋体" w:eastAsia="宋体" w:cs="宋体"/>
          <w:bCs/>
          <w:sz w:val="24"/>
          <w:szCs w:val="24"/>
        </w:rPr>
        <w:t xml:space="preserve">4.乙方应保证车辆安全整洁，发车前应做必要的车辆检验（检查车辆的制动、转向、轮胎、座椅、安全带等设施），保证车况良好，车内、车外清洁卫生，学生包车线路标识明显；驾驶员应主动热情服务，注意言谈举止，文明仪表仪容，驾车时不得看手机、抽烟、饮食；因乙方车况、卫生、标识、服务等问题，经发现或被投诉的，扣减该车次当日租车费用的50%。</w:t>
      </w:r>
      <w:r/>
    </w:p>
    <w:p>
      <w:pPr>
        <w:ind w:firstLine="504"/>
        <w:spacing w:before="78" w:line="360" w:lineRule="auto"/>
        <w:rPr>
          <w:rFonts w:hint="eastAsia" w:ascii="宋体" w:hAnsi="宋体" w:eastAsia="宋体" w:cs="宋体"/>
          <w:bCs/>
          <w:sz w:val="24"/>
          <w:szCs w:val="24"/>
        </w:rPr>
      </w:pPr>
      <w:r>
        <w:rPr>
          <w:rFonts w:hint="eastAsia" w:ascii="宋体" w:hAnsi="宋体" w:eastAsia="宋体" w:cs="宋体"/>
          <w:bCs/>
          <w:sz w:val="24"/>
          <w:szCs w:val="24"/>
        </w:rPr>
        <w:t xml:space="preserve">5.乙方车辆应在指定时间、指定地点停靠，保证甲方学生准点上下学（除遇暴雨、雾、冰雪、交通事故、交通阻塞等不可抗拒的因素外），若由于乙方人为原因造成甲方学生上学迟到或下学延误20分钟以上，经发现或被举报的，扣减该车次当日租车总费用的30%。</w:t>
      </w:r>
      <w:r/>
    </w:p>
    <w:p>
      <w:pPr>
        <w:ind w:firstLine="504"/>
        <w:spacing w:before="78" w:line="360" w:lineRule="auto"/>
        <w:rPr>
          <w:rFonts w:hint="eastAsia" w:ascii="宋体" w:hAnsi="宋体" w:eastAsia="宋体" w:cs="宋体"/>
          <w:bCs/>
          <w:sz w:val="24"/>
          <w:szCs w:val="24"/>
        </w:rPr>
      </w:pPr>
      <w:r>
        <w:rPr>
          <w:rFonts w:hint="eastAsia" w:ascii="宋体" w:hAnsi="宋体" w:eastAsia="宋体" w:cs="宋体"/>
          <w:bCs/>
          <w:sz w:val="24"/>
          <w:szCs w:val="24"/>
        </w:rPr>
        <w:t xml:space="preserve">6.乙方应保证车辆在途出现故障时，在30分钟内提供临时应急车辆障甲方学生上下学，同时接受甲方的处罚。</w:t>
      </w:r>
      <w:r/>
    </w:p>
    <w:p>
      <w:pPr>
        <w:ind w:firstLine="504"/>
        <w:spacing w:before="78" w:line="360" w:lineRule="auto"/>
        <w:rPr>
          <w:rFonts w:hint="eastAsia" w:ascii="宋体" w:hAnsi="宋体" w:eastAsia="宋体" w:cs="宋体"/>
          <w:bCs/>
          <w:sz w:val="24"/>
          <w:szCs w:val="24"/>
        </w:rPr>
      </w:pPr>
      <w:r>
        <w:rPr>
          <w:rFonts w:hint="eastAsia" w:ascii="宋体" w:hAnsi="宋体" w:eastAsia="宋体" w:cs="宋体"/>
          <w:bCs/>
          <w:sz w:val="24"/>
          <w:szCs w:val="24"/>
        </w:rPr>
        <w:t xml:space="preserve">7.乙方司机有权利和义务检查学生标志牌，对没有佩戴标志牌的学生一律禁止乘坐，对学生在途期间的不文明行为或危害安全行驶的行为，有义务向学校管理部门反应。疫情防控期间，乙方有责任和义务督促乘车学生上车刷卡并佩戴好口罩，出示健康码。甲方应做好学生安全乘车的教育提醒。</w:t>
      </w:r>
      <w:r/>
    </w:p>
    <w:p>
      <w:pPr>
        <w:ind w:firstLine="504"/>
        <w:spacing w:before="78" w:line="360" w:lineRule="auto"/>
        <w:rPr>
          <w:rFonts w:hint="eastAsia" w:ascii="宋体" w:hAnsi="宋体" w:eastAsia="宋体" w:cs="宋体"/>
          <w:bCs/>
          <w:sz w:val="24"/>
          <w:szCs w:val="24"/>
        </w:rPr>
      </w:pPr>
      <w:r>
        <w:rPr>
          <w:rFonts w:hint="eastAsia" w:ascii="宋体" w:hAnsi="宋体" w:eastAsia="宋体" w:cs="宋体"/>
          <w:bCs/>
          <w:sz w:val="24"/>
          <w:szCs w:val="24"/>
        </w:rPr>
        <w:t xml:space="preserve">8.</w:t>
      </w:r>
      <w:r>
        <w:rPr>
          <w:rFonts w:hint="eastAsia" w:ascii="宋体" w:hAnsi="宋体" w:cs="宋体"/>
          <w:bCs/>
          <w:sz w:val="24"/>
          <w:szCs w:val="24"/>
          <w:lang w:val="en-US" w:eastAsia="zh-CN"/>
        </w:rPr>
        <w:t xml:space="preserve">江苏省镇江技师学院</w:t>
      </w:r>
      <w:r>
        <w:rPr>
          <w:rFonts w:hint="eastAsia" w:ascii="宋体" w:hAnsi="宋体" w:eastAsia="宋体" w:cs="宋体"/>
          <w:bCs/>
          <w:sz w:val="24"/>
          <w:szCs w:val="24"/>
        </w:rPr>
        <w:t xml:space="preserve">是江苏省文明校园，驾驶人员到达学校后，请到学院指定的区域休息，严禁在校园内吸烟吃零食、乱扔杂物、衣冠不整、聚集喧哗。</w:t>
      </w:r>
      <w:r/>
    </w:p>
    <w:p>
      <w:pPr>
        <w:ind w:firstLine="504"/>
        <w:spacing w:before="78" w:line="360" w:lineRule="auto"/>
        <w:rPr>
          <w:rFonts w:hint="eastAsia" w:ascii="宋体" w:hAnsi="宋体" w:eastAsia="宋体" w:cs="宋体"/>
          <w:bCs/>
          <w:sz w:val="24"/>
          <w:szCs w:val="24"/>
        </w:rPr>
      </w:pPr>
      <w:r>
        <w:rPr>
          <w:rFonts w:hint="eastAsia" w:ascii="宋体" w:hAnsi="宋体" w:eastAsia="宋体" w:cs="宋体"/>
          <w:bCs/>
          <w:sz w:val="24"/>
          <w:szCs w:val="24"/>
        </w:rPr>
        <w:t xml:space="preserve">9.如甲方临时租用车辆，乙方须优先保障向甲方提供车辆临时租赁。甲方遇特殊情况，需临时调用车辆和变更接送时间及运行路线，必须提前与乙方磋商，否则乙方有权拒绝安排和调整。</w:t>
      </w:r>
      <w:r/>
    </w:p>
    <w:p>
      <w:pPr>
        <w:ind w:firstLine="504"/>
        <w:spacing w:before="78" w:line="360" w:lineRule="auto"/>
        <w:rPr>
          <w:rFonts w:hint="eastAsia" w:ascii="宋体" w:hAnsi="宋体" w:eastAsia="宋体" w:cs="宋体"/>
          <w:bCs/>
          <w:sz w:val="24"/>
          <w:szCs w:val="24"/>
        </w:rPr>
      </w:pPr>
      <w:r>
        <w:rPr>
          <w:rFonts w:hint="eastAsia" w:ascii="宋体" w:hAnsi="宋体" w:eastAsia="宋体" w:cs="宋体"/>
          <w:bCs/>
          <w:sz w:val="24"/>
          <w:szCs w:val="24"/>
        </w:rPr>
        <w:t xml:space="preserve">10.甲方必须每月与乙方结算一次租车费用，乙方必须提供符合国家规定的发票；结算方式：以支票结算。</w:t>
      </w:r>
      <w:r/>
    </w:p>
    <w:p>
      <w:pPr>
        <w:ind w:firstLine="504"/>
        <w:spacing w:before="78" w:line="360" w:lineRule="auto"/>
        <w:rPr>
          <w:rFonts w:hint="eastAsia" w:ascii="宋体" w:hAnsi="宋体" w:eastAsia="宋体" w:cs="宋体"/>
          <w:bCs/>
          <w:sz w:val="24"/>
          <w:szCs w:val="24"/>
        </w:rPr>
      </w:pPr>
      <w:r>
        <w:rPr>
          <w:rFonts w:hint="eastAsia" w:ascii="宋体" w:hAnsi="宋体" w:eastAsia="宋体" w:cs="宋体"/>
          <w:bCs/>
          <w:sz w:val="24"/>
          <w:szCs w:val="24"/>
        </w:rPr>
        <w:t xml:space="preserve">11.乙方因配合甲方“校园一卡通”工作要求，加装、使用相关设备设施，并保证设备设施的安全可靠，及时反馈相关信息。</w:t>
      </w:r>
      <w:r/>
    </w:p>
    <w:p>
      <w:pPr>
        <w:ind w:firstLine="504"/>
        <w:spacing w:before="78" w:line="360" w:lineRule="auto"/>
        <w:rPr>
          <w:rFonts w:hint="eastAsia" w:ascii="宋体" w:hAnsi="宋体" w:eastAsia="宋体" w:cs="宋体"/>
          <w:bCs/>
          <w:sz w:val="24"/>
          <w:szCs w:val="24"/>
        </w:rPr>
      </w:pPr>
      <w:r>
        <w:rPr>
          <w:rFonts w:hint="eastAsia" w:ascii="宋体" w:hAnsi="宋体" w:eastAsia="宋体" w:cs="宋体"/>
          <w:bCs/>
          <w:sz w:val="24"/>
          <w:szCs w:val="24"/>
        </w:rPr>
        <w:t xml:space="preserve">12.乙方因交通事故造成甲方人亡的，甲方有权提出解除协议。</w:t>
      </w:r>
      <w:r/>
    </w:p>
    <w:p>
      <w:pPr>
        <w:ind w:firstLine="504"/>
        <w:spacing w:before="78" w:line="360" w:lineRule="auto"/>
        <w:rPr>
          <w:rFonts w:hint="eastAsia" w:ascii="宋体" w:hAnsi="宋体" w:eastAsia="宋体" w:cs="宋体"/>
          <w:bCs/>
          <w:sz w:val="24"/>
          <w:szCs w:val="24"/>
        </w:rPr>
      </w:pPr>
      <w:r>
        <w:rPr>
          <w:rFonts w:hint="eastAsia" w:ascii="宋体" w:hAnsi="宋体" w:eastAsia="宋体" w:cs="宋体"/>
          <w:bCs/>
          <w:sz w:val="24"/>
          <w:szCs w:val="24"/>
        </w:rPr>
        <w:t xml:space="preserve">13.甲方不按合同约定支付租车款项逾期5个工作日或学期末逾期不结算租车费用的，乙方有权提出解除协议，政府部门原因除外。</w:t>
      </w:r>
      <w:r/>
    </w:p>
    <w:p>
      <w:pPr>
        <w:ind w:firstLine="504"/>
        <w:spacing w:before="78" w:line="360" w:lineRule="auto"/>
        <w:rPr>
          <w:rFonts w:hint="eastAsia" w:ascii="宋体" w:hAnsi="宋体" w:eastAsia="宋体" w:cs="宋体"/>
          <w:bCs/>
          <w:sz w:val="24"/>
          <w:szCs w:val="24"/>
        </w:rPr>
      </w:pPr>
      <w:r>
        <w:rPr>
          <w:rFonts w:hint="eastAsia" w:ascii="宋体" w:hAnsi="宋体" w:eastAsia="宋体" w:cs="宋体"/>
          <w:bCs/>
          <w:sz w:val="24"/>
          <w:szCs w:val="24"/>
        </w:rPr>
        <w:t xml:space="preserve">14.合同协议期限内，如一方无上述正当理由提前解除协议，须按协议剩余期限内租车总费用的20%的标准给予对方赔偿。</w:t>
      </w:r>
      <w:r/>
    </w:p>
    <w:p>
      <w:pPr>
        <w:pStyle w:val="887"/>
        <w:numPr>
          <w:ilvl w:val="0"/>
          <w:numId w:val="0"/>
        </w:numPr>
        <w:spacing w:before="267" w:line="360" w:lineRule="auto"/>
        <w:rPr>
          <w:rFonts w:hint="eastAsia" w:ascii="宋体" w:hAnsi="宋体"/>
          <w:b/>
          <w:bCs/>
          <w:sz w:val="28"/>
          <w:szCs w:val="28"/>
          <w:highlight w:val="none"/>
          <w:lang w:val="en-US" w:eastAsia="zh-CN" w:bidi="ar-SA"/>
        </w:rPr>
        <w:outlineLvl w:val="1"/>
      </w:pPr>
      <w:r>
        <w:rPr>
          <w:rFonts w:hint="eastAsia" w:ascii="宋体" w:hAnsi="宋体"/>
          <w:b/>
          <w:bCs/>
          <w:sz w:val="28"/>
          <w:szCs w:val="28"/>
          <w:highlight w:val="none"/>
          <w:lang w:val="en-US" w:eastAsia="zh-CN" w:bidi="ar-SA"/>
        </w:rPr>
        <w:t xml:space="preserve">四</w:t>
      </w:r>
      <w:r>
        <w:rPr>
          <w:rFonts w:hint="eastAsia" w:ascii="宋体" w:hAnsi="宋体"/>
          <w:b/>
          <w:bCs/>
          <w:sz w:val="28"/>
          <w:szCs w:val="28"/>
          <w:highlight w:val="none"/>
          <w:lang w:bidi="ar-SA"/>
        </w:rPr>
        <w:t xml:space="preserve">.</w:t>
      </w:r>
      <w:r>
        <w:rPr>
          <w:rFonts w:hint="eastAsia" w:ascii="宋体" w:hAnsi="宋体"/>
          <w:b/>
          <w:bCs/>
          <w:sz w:val="28"/>
          <w:szCs w:val="28"/>
          <w:highlight w:val="none"/>
          <w:lang w:val="en-US" w:eastAsia="zh-CN" w:bidi="ar-SA"/>
        </w:rPr>
        <w:t xml:space="preserve">服务期限</w:t>
      </w:r>
      <w:r/>
    </w:p>
    <w:p>
      <w:pPr>
        <w:pStyle w:val="657"/>
        <w:ind w:firstLine="480"/>
        <w:spacing w:line="480" w:lineRule="exact"/>
        <w:rPr>
          <w:rFonts w:hint="eastAsia" w:hAnsi="宋体" w:cs="宋体"/>
          <w:sz w:val="24"/>
          <w:szCs w:val="24"/>
          <w:highlight w:val="white"/>
        </w:rPr>
      </w:pPr>
      <w:r>
        <w:rPr>
          <w:rFonts w:hint="eastAsia" w:hAnsi="宋体" w:cs="宋体"/>
          <w:sz w:val="24"/>
          <w:szCs w:val="24"/>
          <w:highlight w:val="white"/>
        </w:rPr>
        <w:t xml:space="preserve">本项目服务期为</w:t>
      </w:r>
      <w:r>
        <w:rPr>
          <w:rFonts w:hint="eastAsia" w:hAnsi="宋体" w:cs="宋体"/>
          <w:sz w:val="24"/>
          <w:szCs w:val="24"/>
          <w:highlight w:val="white"/>
          <w:lang w:val="en-US" w:eastAsia="zh-CN"/>
        </w:rPr>
        <w:t xml:space="preserve">三</w:t>
      </w:r>
      <w:r>
        <w:rPr>
          <w:rFonts w:hint="eastAsia" w:hAnsi="宋体" w:cs="宋体"/>
          <w:sz w:val="24"/>
          <w:szCs w:val="24"/>
          <w:highlight w:val="white"/>
        </w:rPr>
        <w:t xml:space="preserve">年（</w:t>
      </w:r>
      <w:r>
        <w:rPr>
          <w:rFonts w:hint="eastAsia" w:hAnsi="宋体" w:cs="宋体"/>
          <w:sz w:val="24"/>
          <w:szCs w:val="24"/>
          <w:highlight w:val="white"/>
        </w:rPr>
        <w:t xml:space="preserve">2026年7月1</w:t>
      </w:r>
      <w:r>
        <w:rPr>
          <w:rFonts w:hint="eastAsia" w:hAnsi="宋体" w:cs="宋体"/>
          <w:sz w:val="24"/>
          <w:szCs w:val="24"/>
          <w:highlight w:val="white"/>
        </w:rPr>
        <w:t xml:space="preserve">日</w:t>
      </w:r>
      <w:r>
        <w:rPr>
          <w:rFonts w:hint="eastAsia" w:hAnsi="宋体" w:cs="宋体"/>
          <w:sz w:val="24"/>
          <w:szCs w:val="24"/>
          <w:highlight w:val="white"/>
        </w:rPr>
        <w:t xml:space="preserve">--2029</w:t>
      </w:r>
      <w:r>
        <w:rPr>
          <w:rFonts w:hint="eastAsia" w:hAnsi="宋体" w:cs="宋体"/>
          <w:sz w:val="24"/>
          <w:szCs w:val="24"/>
          <w:highlight w:val="white"/>
        </w:rPr>
        <w:t xml:space="preserve">年6月</w:t>
      </w:r>
      <w:r>
        <w:rPr>
          <w:rFonts w:hint="eastAsia" w:hAnsi="宋体" w:cs="宋体"/>
          <w:sz w:val="24"/>
          <w:szCs w:val="24"/>
          <w:highlight w:val="none"/>
        </w:rPr>
        <w:t xml:space="preserve">30</w:t>
      </w:r>
      <w:r>
        <w:rPr>
          <w:rFonts w:hint="eastAsia" w:hAnsi="宋体" w:cs="宋体"/>
          <w:sz w:val="24"/>
          <w:szCs w:val="24"/>
          <w:highlight w:val="none"/>
        </w:rPr>
        <w:t xml:space="preserve">日</w:t>
      </w:r>
      <w:r/>
      <w:r>
        <w:rPr>
          <w:rFonts w:hint="eastAsia" w:hAnsi="宋体" w:cs="宋体"/>
          <w:sz w:val="24"/>
          <w:szCs w:val="24"/>
          <w:highlight w:val="white"/>
        </w:rPr>
      </w:r>
      <w:r>
        <w:rPr>
          <w:rFonts w:hint="eastAsia" w:hAnsi="宋体" w:cs="宋体"/>
          <w:sz w:val="24"/>
          <w:szCs w:val="24"/>
          <w:highlight w:val="white"/>
        </w:rPr>
        <w:t xml:space="preserve">）。</w:t>
      </w:r>
      <w:r>
        <w:rPr>
          <w:highlight w:val="white"/>
        </w:rPr>
      </w:r>
    </w:p>
    <w:p>
      <w:pPr>
        <w:pStyle w:val="657"/>
        <w:ind w:firstLine="480"/>
        <w:spacing w:line="480" w:lineRule="exact"/>
        <w:rPr>
          <w:rFonts w:hint="default" w:hAnsi="宋体" w:cs="宋体"/>
          <w:sz w:val="24"/>
          <w:szCs w:val="24"/>
          <w:highlight w:val="white"/>
        </w:rPr>
      </w:pPr>
      <w:r>
        <w:rPr>
          <w:rFonts w:hint="default" w:hAnsi="宋体" w:cs="宋体"/>
          <w:sz w:val="24"/>
          <w:szCs w:val="24"/>
          <w:highlight w:val="white"/>
          <w:lang w:val="en-US" w:eastAsia="zh-CN"/>
        </w:rPr>
        <w:t xml:space="preserve">自合同签订之日起服务期</w:t>
      </w:r>
      <w:r>
        <w:rPr>
          <w:rFonts w:hint="eastAsia" w:hAnsi="宋体" w:cs="宋体"/>
          <w:sz w:val="24"/>
          <w:szCs w:val="24"/>
          <w:highlight w:val="white"/>
          <w:lang w:val="en-US" w:eastAsia="zh-CN"/>
        </w:rPr>
        <w:t xml:space="preserve">三</w:t>
      </w:r>
      <w:r>
        <w:rPr>
          <w:rFonts w:hint="default" w:hAnsi="宋体" w:cs="宋体"/>
          <w:sz w:val="24"/>
          <w:szCs w:val="24"/>
          <w:highlight w:val="white"/>
          <w:lang w:val="en-US" w:eastAsia="zh-CN"/>
        </w:rPr>
        <w:t xml:space="preserve">年，合同一年一签，第一年服务期满时，经考核合格，可续签第二年</w:t>
      </w:r>
      <w:r>
        <w:rPr>
          <w:rFonts w:hint="eastAsia" w:hAnsi="宋体" w:cs="宋体"/>
          <w:sz w:val="24"/>
          <w:szCs w:val="24"/>
          <w:highlight w:val="white"/>
          <w:lang w:val="en-US" w:eastAsia="zh-CN"/>
        </w:rPr>
        <w:t xml:space="preserve">合同</w:t>
      </w:r>
      <w:r>
        <w:rPr>
          <w:rFonts w:hint="default" w:hAnsi="宋体" w:cs="宋体"/>
          <w:sz w:val="24"/>
          <w:szCs w:val="24"/>
          <w:highlight w:val="white"/>
          <w:lang w:val="en-US" w:eastAsia="zh-CN"/>
        </w:rPr>
        <w:t xml:space="preserve">。</w:t>
      </w:r>
      <w:r>
        <w:rPr>
          <w:highlight w:val="white"/>
        </w:rPr>
      </w:r>
    </w:p>
    <w:p>
      <w:pPr>
        <w:pStyle w:val="887"/>
        <w:ind w:left="1"/>
        <w:spacing w:before="267" w:line="360" w:lineRule="auto"/>
        <w:rPr>
          <w:rFonts w:ascii="宋体" w:hAnsi="宋体"/>
          <w:b/>
          <w:bCs/>
          <w:sz w:val="28"/>
          <w:szCs w:val="28"/>
          <w:highlight w:val="none"/>
          <w:lang w:bidi="ar-SA"/>
        </w:rPr>
        <w:outlineLvl w:val="1"/>
      </w:pPr>
      <w:r>
        <w:rPr>
          <w:rFonts w:hint="eastAsia" w:ascii="宋体" w:hAnsi="宋体"/>
          <w:b/>
          <w:bCs/>
          <w:sz w:val="28"/>
          <w:szCs w:val="28"/>
          <w:highlight w:val="none"/>
          <w:lang w:val="en-US" w:eastAsia="zh-CN" w:bidi="ar-SA"/>
        </w:rPr>
        <w:t xml:space="preserve">五</w:t>
      </w:r>
      <w:r>
        <w:rPr>
          <w:rFonts w:hint="eastAsia" w:ascii="宋体" w:hAnsi="宋体"/>
          <w:b/>
          <w:bCs/>
          <w:sz w:val="28"/>
          <w:szCs w:val="28"/>
          <w:highlight w:val="none"/>
          <w:lang w:bidi="ar-SA"/>
        </w:rPr>
        <w:t xml:space="preserve">.付款方式</w:t>
      </w:r>
      <w:bookmarkEnd w:id="35"/>
      <w:r/>
      <w:bookmarkEnd w:id="40"/>
      <w:r/>
      <w:r/>
    </w:p>
    <w:p>
      <w:pPr>
        <w:ind w:firstLine="504"/>
        <w:spacing w:before="78" w:line="360" w:lineRule="auto"/>
        <w:rPr>
          <w:rFonts w:hint="eastAsia" w:hAnsi="宋体" w:cs="宋体"/>
          <w:bCs/>
          <w:sz w:val="24"/>
          <w:szCs w:val="24"/>
        </w:rPr>
      </w:pPr>
      <w:r>
        <w:rPr>
          <w:rFonts w:hint="eastAsia" w:hAnsi="宋体" w:cs="宋体"/>
          <w:bCs/>
          <w:sz w:val="24"/>
          <w:szCs w:val="24"/>
        </w:rPr>
        <w:t xml:space="preserve">按照包车运行发生的实际天数，每月据实结算。由成交方提供符合国家规定的发票，采购人以支票形式进行结算。</w:t>
      </w:r>
      <w:r/>
    </w:p>
    <w:p>
      <w:pPr>
        <w:pStyle w:val="887"/>
        <w:ind w:left="1"/>
        <w:spacing w:before="267" w:line="360" w:lineRule="auto"/>
        <w:rPr>
          <w:rFonts w:hint="eastAsia" w:ascii="宋体" w:hAnsi="宋体" w:eastAsia="宋体" w:cs="Times New Roman"/>
          <w:b/>
          <w:bCs/>
          <w:sz w:val="28"/>
          <w:szCs w:val="28"/>
          <w:highlight w:val="none"/>
          <w:lang w:bidi="ar-SA"/>
        </w:rPr>
        <w:outlineLvl w:val="1"/>
      </w:pPr>
      <w:r>
        <w:rPr>
          <w:rFonts w:hint="eastAsia" w:ascii="宋体" w:hAnsi="宋体" w:eastAsia="宋体" w:cs="Times New Roman"/>
          <w:b/>
          <w:bCs/>
          <w:sz w:val="28"/>
          <w:szCs w:val="28"/>
          <w:highlight w:val="none"/>
          <w:lang w:val="en-US" w:eastAsia="zh-CN" w:bidi="ar-SA"/>
        </w:rPr>
        <w:t xml:space="preserve">六、</w:t>
      </w:r>
      <w:r>
        <w:rPr>
          <w:rFonts w:hint="eastAsia" w:ascii="宋体" w:hAnsi="宋体" w:eastAsia="宋体" w:cs="Times New Roman"/>
          <w:b/>
          <w:bCs/>
          <w:sz w:val="28"/>
          <w:szCs w:val="28"/>
          <w:highlight w:val="none"/>
          <w:lang w:bidi="ar-SA"/>
        </w:rPr>
        <w:t xml:space="preserve">报价要求</w:t>
      </w:r>
      <w:r/>
    </w:p>
    <w:p>
      <w:pPr>
        <w:ind w:firstLine="504"/>
        <w:spacing w:before="78" w:line="360" w:lineRule="auto"/>
      </w:pPr>
      <w:r>
        <w:rPr>
          <w:rFonts w:hint="eastAsia" w:hAnsi="宋体" w:eastAsia="宋体" w:cs="宋体"/>
          <w:bCs/>
          <w:sz w:val="24"/>
          <w:szCs w:val="24"/>
          <w:lang w:val="en-US"/>
        </w:rPr>
        <w:t xml:space="preserve">所有报价均以人民币报价，投标供应商所报价格应包括上述项目需求包含的所有服务、人员、住宿、交通、加班、培训、会议、审批、政策性文件规定及合同包含的所有风险、责任、管理、保险、利润、税金等各项应有费用。</w:t>
      </w:r>
      <w:r>
        <w:rPr>
          <w:rFonts w:hint="eastAsia" w:hAnsi="宋体" w:eastAsia="宋体" w:cs="宋体"/>
          <w:bCs/>
          <w:sz w:val="24"/>
          <w:szCs w:val="24"/>
          <w:lang w:val="en-US" w:eastAsia="zh-CN"/>
        </w:rPr>
        <w:t xml:space="preserve">协商</w:t>
      </w:r>
      <w:r>
        <w:rPr>
          <w:rFonts w:hint="eastAsia" w:hAnsi="宋体" w:eastAsia="宋体" w:cs="宋体"/>
          <w:bCs/>
          <w:sz w:val="24"/>
          <w:szCs w:val="24"/>
          <w:lang w:val="en-US"/>
        </w:rPr>
        <w:t xml:space="preserve">文件未列明，而投标人认为其他必需的费用也需列入报价。在合同实施时，采购人将不予支付成交人没有填列的项目费用，并认为此项目的费用已包括在投标价格中。</w:t>
      </w:r>
      <w:r/>
    </w:p>
    <w:p>
      <w:pPr>
        <w:rPr>
          <w:rFonts w:ascii="宋体"/>
          <w:highlight w:val="none"/>
        </w:rPr>
      </w:pPr>
      <w:r/>
      <w:bookmarkStart w:id="41" w:name="_Toc256000022"/>
      <w:r>
        <w:rPr>
          <w:rFonts w:hint="eastAsia" w:ascii="宋体"/>
          <w:highlight w:val="none"/>
        </w:rPr>
        <w:br w:type="page" w:clear="all"/>
      </w:r>
      <w:r/>
    </w:p>
    <w:p>
      <w:pPr>
        <w:pStyle w:val="1947"/>
        <w:ind w:left="889" w:hanging="892"/>
        <w:jc w:val="center"/>
        <w:keepLines/>
        <w:keepNext/>
        <w:pageBreakBefore/>
        <w:widowControl w:val="off"/>
        <w:rPr>
          <w:rFonts w:ascii="宋体" w:eastAsia="宋体"/>
          <w:b/>
          <w:bCs/>
          <w:sz w:val="40"/>
          <w:szCs w:val="28"/>
          <w:highlight w:val="none"/>
        </w:rPr>
      </w:pPr>
      <w:r/>
      <w:bookmarkStart w:id="42" w:name="_Toc29251"/>
      <w:r>
        <w:rPr>
          <w:rFonts w:hint="eastAsia" w:ascii="宋体" w:eastAsia="宋体"/>
          <w:b/>
          <w:bCs/>
          <w:sz w:val="40"/>
          <w:szCs w:val="28"/>
          <w:highlight w:val="none"/>
        </w:rPr>
        <w:t xml:space="preserve">第四部分  </w:t>
      </w:r>
      <w:bookmarkEnd w:id="42"/>
      <w:r>
        <w:rPr>
          <w:rFonts w:hint="eastAsia" w:ascii="宋体" w:eastAsia="宋体"/>
          <w:b/>
          <w:bCs/>
          <w:sz w:val="40"/>
          <w:szCs w:val="28"/>
          <w:highlight w:val="none"/>
        </w:rPr>
        <w:t xml:space="preserve">拟签订的合同文本（服务类）</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u w:val="single"/>
        </w:rPr>
      </w:pPr>
      <w:r>
        <w:rPr>
          <w:rFonts w:hint="eastAsia" w:ascii="宋体" w:hAnsi="宋体" w:cs="宋体"/>
          <w:sz w:val="24"/>
          <w:highlight w:val="none"/>
        </w:rPr>
        <w:t xml:space="preserve">合同编号：</w:t>
      </w:r>
      <w:r>
        <w:rPr>
          <w:rFonts w:hint="eastAsia" w:ascii="宋体" w:hAnsi="宋体" w:cs="宋体"/>
          <w:sz w:val="24"/>
          <w:highlight w:val="none"/>
          <w:u w:val="single"/>
        </w:rPr>
        <w:t xml:space="preserve">           </w:t>
      </w:r>
      <w:r/>
    </w:p>
    <w:p>
      <w:pPr>
        <w:jc w:val="center"/>
        <w:spacing w:line="480" w:lineRule="auto"/>
        <w:rPr>
          <w:rFonts w:ascii="宋体" w:hAnsi="宋体" w:cs="宋体"/>
          <w:b/>
          <w:sz w:val="28"/>
          <w:szCs w:val="28"/>
          <w:highlight w:val="none"/>
        </w:rPr>
      </w:pPr>
      <w:r>
        <w:rPr>
          <w:rFonts w:ascii="宋体" w:hAnsi="宋体" w:cs="宋体"/>
          <w:b/>
          <w:sz w:val="28"/>
          <w:szCs w:val="28"/>
          <w:highlight w:val="none"/>
        </w:rPr>
      </w:r>
      <w:r/>
    </w:p>
    <w:p>
      <w:pPr>
        <w:jc w:val="center"/>
        <w:spacing w:line="480" w:lineRule="auto"/>
        <w:rPr>
          <w:rFonts w:ascii="宋体" w:hAnsi="宋体" w:cs="宋体"/>
          <w:b/>
          <w:sz w:val="24"/>
          <w:highlight w:val="none"/>
        </w:rPr>
      </w:pPr>
      <w:r>
        <w:rPr>
          <w:rFonts w:ascii="宋体" w:hAnsi="宋体" w:cs="宋体"/>
          <w:b/>
          <w:sz w:val="24"/>
          <w:highlight w:val="none"/>
        </w:rPr>
      </w:r>
      <w:r/>
    </w:p>
    <w:p>
      <w:pPr>
        <w:jc w:val="center"/>
        <w:spacing w:line="480" w:lineRule="auto"/>
        <w:rPr>
          <w:rFonts w:ascii="宋体" w:hAnsi="宋体" w:cs="宋体"/>
          <w:b/>
          <w:i/>
          <w:iCs/>
          <w:sz w:val="36"/>
          <w:szCs w:val="36"/>
          <w:highlight w:val="none"/>
          <w:u w:val="single"/>
        </w:rPr>
      </w:pPr>
      <w:r>
        <w:rPr>
          <w:rFonts w:hint="eastAsia" w:ascii="宋体" w:hAnsi="宋体" w:cs="宋体"/>
          <w:b/>
          <w:i/>
          <w:iCs/>
          <w:sz w:val="36"/>
          <w:szCs w:val="36"/>
          <w:highlight w:val="none"/>
          <w:u w:val="single"/>
        </w:rPr>
        <w:t xml:space="preserve">政府采购合同参考范本</w:t>
      </w:r>
      <w:r/>
    </w:p>
    <w:p>
      <w:pPr>
        <w:jc w:val="center"/>
        <w:spacing w:line="480" w:lineRule="auto"/>
        <w:rPr>
          <w:rFonts w:ascii="宋体" w:hAnsi="宋体" w:cs="宋体"/>
          <w:b/>
          <w:sz w:val="36"/>
          <w:szCs w:val="36"/>
          <w:highlight w:val="none"/>
        </w:rPr>
      </w:pPr>
      <w:r>
        <w:rPr>
          <w:rFonts w:hint="eastAsia" w:ascii="宋体" w:hAnsi="宋体" w:cs="宋体"/>
          <w:b/>
          <w:sz w:val="36"/>
          <w:szCs w:val="36"/>
          <w:highlight w:val="none"/>
        </w:rPr>
        <w:t xml:space="preserve">（服务类）</w:t>
      </w:r>
      <w:r/>
    </w:p>
    <w:p>
      <w:pPr>
        <w:pStyle w:val="1989"/>
        <w:rPr>
          <w:rFonts w:ascii="宋体" w:hAnsi="宋体" w:cs="宋体"/>
          <w:szCs w:val="24"/>
          <w:highlight w:val="none"/>
        </w:rPr>
      </w:pPr>
      <w:r>
        <w:rPr>
          <w:rFonts w:ascii="宋体" w:hAnsi="宋体" w:cs="宋体"/>
          <w:szCs w:val="24"/>
          <w:highlight w:val="none"/>
        </w:rPr>
      </w:r>
      <w:r/>
    </w:p>
    <w:p>
      <w:pPr>
        <w:pStyle w:val="1989"/>
        <w:rPr>
          <w:rFonts w:ascii="宋体" w:hAnsi="宋体" w:cs="宋体"/>
          <w:szCs w:val="24"/>
          <w:highlight w:val="none"/>
        </w:rPr>
      </w:pPr>
      <w:r>
        <w:rPr>
          <w:rFonts w:ascii="宋体" w:hAnsi="宋体" w:cs="宋体"/>
          <w:szCs w:val="24"/>
          <w:highlight w:val="none"/>
        </w:rPr>
      </w:r>
      <w:r/>
    </w:p>
    <w:p>
      <w:pPr>
        <w:pStyle w:val="1989"/>
        <w:jc w:val="center"/>
        <w:rPr>
          <w:rFonts w:ascii="宋体" w:hAnsi="宋体" w:cs="宋体"/>
          <w:szCs w:val="24"/>
          <w:highlight w:val="none"/>
        </w:rPr>
      </w:pPr>
      <w:r>
        <w:rPr>
          <w:rFonts w:ascii="宋体" w:hAnsi="宋体" w:cs="宋体"/>
          <w:szCs w:val="24"/>
          <w:highlight w:val="none"/>
        </w:rPr>
      </w:r>
      <w:r/>
    </w:p>
    <w:p>
      <w:pPr>
        <w:pStyle w:val="1989"/>
        <w:ind w:firstLine="2668"/>
        <w:rPr>
          <w:rFonts w:ascii="宋体" w:hAnsi="宋体" w:cs="宋体"/>
          <w:b/>
          <w:sz w:val="28"/>
          <w:szCs w:val="28"/>
          <w:highlight w:val="none"/>
        </w:rPr>
      </w:pPr>
      <w:r>
        <w:rPr>
          <w:rFonts w:hint="eastAsia" w:ascii="宋体" w:hAnsi="宋体" w:cs="宋体"/>
          <w:b/>
          <w:sz w:val="28"/>
          <w:szCs w:val="28"/>
          <w:highlight w:val="none"/>
        </w:rPr>
        <w:t xml:space="preserve">第一</w:t>
      </w:r>
      <w:bookmarkStart w:id="43" w:name="_Hlk136502621"/>
      <w:r>
        <w:rPr>
          <w:rFonts w:hint="eastAsia" w:ascii="宋体" w:hAnsi="宋体" w:cs="宋体"/>
          <w:b/>
          <w:sz w:val="28"/>
          <w:szCs w:val="28"/>
          <w:highlight w:val="none"/>
        </w:rPr>
        <w:t xml:space="preserve">部分</w:t>
      </w:r>
      <w:bookmarkEnd w:id="43"/>
      <w:r>
        <w:rPr>
          <w:rFonts w:hint="eastAsia" w:ascii="宋体" w:hAnsi="宋体" w:cs="宋体"/>
          <w:b/>
          <w:sz w:val="28"/>
          <w:szCs w:val="28"/>
          <w:highlight w:val="none"/>
        </w:rPr>
        <w:t xml:space="preserve"> 合同书</w:t>
      </w:r>
      <w:r/>
    </w:p>
    <w:p>
      <w:pPr>
        <w:pStyle w:val="1989"/>
        <w:rPr>
          <w:rFonts w:ascii="宋体" w:hAnsi="宋体" w:cs="宋体"/>
          <w:szCs w:val="24"/>
          <w:highlight w:val="none"/>
        </w:rPr>
      </w:pPr>
      <w:r>
        <w:rPr>
          <w:rFonts w:ascii="宋体" w:hAnsi="宋体" w:cs="宋体"/>
          <w:szCs w:val="24"/>
          <w:highlight w:val="none"/>
        </w:rPr>
      </w:r>
      <w:r/>
    </w:p>
    <w:p>
      <w:pPr>
        <w:pStyle w:val="1989"/>
        <w:rPr>
          <w:rFonts w:ascii="宋体" w:hAnsi="宋体" w:cs="宋体"/>
          <w:szCs w:val="24"/>
          <w:highlight w:val="none"/>
        </w:rPr>
      </w:pPr>
      <w:r>
        <w:rPr>
          <w:rFonts w:ascii="宋体" w:hAnsi="宋体" w:cs="宋体"/>
          <w:szCs w:val="24"/>
          <w:highlight w:val="none"/>
        </w:rPr>
      </w:r>
      <w:r/>
    </w:p>
    <w:p>
      <w:pPr>
        <w:spacing w:before="120" w:line="22" w:lineRule="atLeast"/>
        <w:rPr>
          <w:rFonts w:ascii="宋体" w:hAnsi="宋体" w:cs="宋体"/>
          <w:sz w:val="24"/>
          <w:highlight w:val="none"/>
        </w:rPr>
      </w:pPr>
      <w:r>
        <w:rPr>
          <w:rFonts w:ascii="宋体" w:hAnsi="宋体" w:cs="宋体"/>
          <w:sz w:val="24"/>
          <w:highlight w:val="none"/>
        </w:rPr>
      </w:r>
      <w:r/>
    </w:p>
    <w:p>
      <w:pPr>
        <w:ind w:left="960"/>
        <w:spacing w:before="120" w:line="22" w:lineRule="atLeast"/>
        <w:rPr>
          <w:rFonts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p>
    <w:p>
      <w:pPr>
        <w:pStyle w:val="920"/>
        <w:spacing w:before="120" w:line="22" w:lineRule="atLeast"/>
        <w:rPr>
          <w:rFonts w:ascii="宋体" w:hAnsi="宋体" w:cs="宋体"/>
          <w:szCs w:val="24"/>
          <w:highlight w:val="none"/>
        </w:rPr>
      </w:pPr>
      <w:r>
        <w:rPr>
          <w:rFonts w:ascii="宋体" w:hAnsi="宋体" w:cs="宋体"/>
          <w:szCs w:val="24"/>
          <w:highlight w:val="none"/>
        </w:rPr>
      </w:r>
      <w:r/>
    </w:p>
    <w:p>
      <w:pPr>
        <w:pStyle w:val="920"/>
        <w:spacing w:before="120" w:line="22" w:lineRule="atLeast"/>
        <w:rPr>
          <w:rFonts w:ascii="宋体" w:hAnsi="宋体" w:cs="宋体"/>
          <w:szCs w:val="24"/>
          <w:highlight w:val="none"/>
        </w:rPr>
      </w:pPr>
      <w:r>
        <w:rPr>
          <w:rFonts w:ascii="宋体" w:hAnsi="宋体" w:cs="宋体"/>
          <w:szCs w:val="24"/>
          <w:highlight w:val="none"/>
        </w:rPr>
      </w:r>
      <w:r/>
    </w:p>
    <w:p>
      <w:pPr>
        <w:rPr>
          <w:rFonts w:ascii="宋体" w:hAnsi="宋体" w:cs="宋体"/>
          <w:sz w:val="24"/>
          <w:highlight w:val="none"/>
        </w:rPr>
      </w:pPr>
      <w:r>
        <w:rPr>
          <w:rFonts w:ascii="宋体" w:hAnsi="宋体" w:cs="宋体"/>
          <w:sz w:val="24"/>
          <w:highlight w:val="none"/>
        </w:rPr>
      </w:r>
      <w:r/>
    </w:p>
    <w:p>
      <w:pPr>
        <w:ind w:left="960"/>
        <w:spacing w:before="120" w:line="22" w:lineRule="atLeast"/>
        <w:rPr>
          <w:rFonts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p>
    <w:p>
      <w:pPr>
        <w:spacing w:before="120" w:line="22" w:lineRule="atLeast"/>
        <w:rPr>
          <w:rFonts w:ascii="宋体" w:hAnsi="宋体" w:cs="宋体"/>
          <w:sz w:val="24"/>
          <w:highlight w:val="none"/>
        </w:rPr>
      </w:pPr>
      <w:r>
        <w:rPr>
          <w:rFonts w:ascii="宋体" w:hAnsi="宋体" w:cs="宋体"/>
          <w:sz w:val="24"/>
          <w:highlight w:val="none"/>
        </w:rPr>
      </w:r>
      <w:r/>
    </w:p>
    <w:p>
      <w:pPr>
        <w:ind w:left="960"/>
        <w:spacing w:before="120" w:line="22" w:lineRule="atLeast"/>
        <w:rPr>
          <w:rFonts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p>
    <w:p>
      <w:pPr>
        <w:spacing w:before="120" w:line="22" w:lineRule="atLeast"/>
        <w:rPr>
          <w:rFonts w:ascii="宋体" w:hAnsi="宋体" w:cs="宋体"/>
          <w:sz w:val="24"/>
          <w:highlight w:val="none"/>
        </w:rPr>
      </w:pPr>
      <w:r>
        <w:rPr>
          <w:rFonts w:ascii="宋体" w:hAnsi="宋体" w:cs="宋体"/>
          <w:sz w:val="24"/>
          <w:highlight w:val="none"/>
        </w:rPr>
      </w:r>
      <w:r/>
    </w:p>
    <w:p>
      <w:pPr>
        <w:spacing w:before="120" w:line="22" w:lineRule="atLeast"/>
        <w:rPr>
          <w:rFonts w:ascii="宋体" w:hAnsi="宋体" w:cs="宋体"/>
          <w:sz w:val="24"/>
          <w:highlight w:val="none"/>
        </w:rPr>
      </w:pPr>
      <w:r>
        <w:rPr>
          <w:rFonts w:ascii="宋体" w:hAnsi="宋体" w:cs="宋体"/>
          <w:sz w:val="24"/>
          <w:highlight w:val="none"/>
        </w:rPr>
      </w:r>
      <w:r/>
    </w:p>
    <w:p>
      <w:pPr>
        <w:ind w:firstLine="960"/>
        <w:spacing w:before="120" w:line="22" w:lineRule="atLeast"/>
        <w:rPr>
          <w:rFonts w:ascii="宋体" w:hAnsi="宋体" w:cs="宋体"/>
          <w:sz w:val="24"/>
          <w:highlight w:val="none"/>
        </w:rPr>
      </w:pPr>
      <w:r>
        <w:rPr>
          <w:rFonts w:ascii="宋体" w:hAnsi="宋体" w:cs="宋体"/>
          <w:sz w:val="24"/>
          <w:highlight w:val="none"/>
        </w:rPr>
      </w:r>
      <w:r/>
    </w:p>
    <w:p>
      <w:pPr>
        <w:ind w:firstLine="960"/>
        <w:spacing w:before="120" w:line="22" w:lineRule="atLeast"/>
        <w:rPr>
          <w:rFonts w:ascii="宋体" w:hAnsi="宋体" w:cs="宋体"/>
          <w:sz w:val="24"/>
          <w:highlight w:val="none"/>
        </w:rPr>
      </w:pPr>
      <w:r>
        <w:rPr>
          <w:rFonts w:ascii="宋体" w:hAnsi="宋体" w:cs="宋体"/>
          <w:sz w:val="24"/>
          <w:highlight w:val="none"/>
        </w:rPr>
      </w:r>
      <w:r/>
    </w:p>
    <w:p>
      <w:pPr>
        <w:ind w:firstLine="960"/>
        <w:spacing w:before="120" w:line="22" w:lineRule="atLeast"/>
        <w:rPr>
          <w:rFonts w:ascii="宋体" w:hAnsi="宋体" w:cs="宋体"/>
          <w:sz w:val="24"/>
          <w:highlight w:val="none"/>
        </w:rPr>
      </w:pPr>
      <w:r>
        <w:rPr>
          <w:rFonts w:ascii="宋体" w:hAnsi="宋体" w:cs="宋体"/>
          <w:sz w:val="24"/>
          <w:highlight w:val="none"/>
        </w:rPr>
      </w:r>
      <w:r/>
    </w:p>
    <w:p>
      <w:pPr>
        <w:ind w:firstLine="960"/>
        <w:spacing w:before="120" w:line="22" w:lineRule="atLeast"/>
        <w:rPr>
          <w:rFonts w:ascii="宋体" w:hAnsi="宋体" w:cs="宋体"/>
          <w:sz w:val="24"/>
          <w:highlight w:val="none"/>
          <w:u w:val="single"/>
        </w:rPr>
      </w:pPr>
      <w:r>
        <w:rPr>
          <w:rFonts w:hint="eastAsia" w:ascii="宋体" w:hAnsi="宋体" w:cs="宋体"/>
          <w:sz w:val="24"/>
          <w:highlight w:val="none"/>
        </w:rPr>
        <w:t xml:space="preserve">签订日期：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jc w:val="left"/>
        <w:widowControl/>
        <w:rPr>
          <w:rFonts w:ascii="宋体" w:hAnsi="宋体" w:cs="宋体"/>
          <w:sz w:val="24"/>
          <w:highlight w:val="none"/>
        </w:rPr>
        <w:sectPr>
          <w:footerReference w:type="default" r:id="rId9"/>
          <w:footnotePr/>
          <w:endnotePr/>
          <w:type w:val="nextPage"/>
          <w:pgSz w:w="11907" w:h="16840" w:orient="portrait"/>
          <w:pgMar w:top="1474" w:right="1814" w:bottom="1474" w:left="1814" w:header="851" w:footer="851" w:gutter="0"/>
          <w:pgNumType w:start="1"/>
          <w:cols w:num="1" w:sep="0" w:space="720" w:equalWidth="1"/>
          <w:docGrid w:linePitch="360"/>
        </w:sectPr>
      </w:pPr>
      <w:r>
        <w:rPr>
          <w:rFonts w:ascii="宋体" w:hAnsi="宋体" w:cs="宋体"/>
          <w:sz w:val="24"/>
          <w:highlight w:val="none"/>
        </w:rPr>
      </w:r>
      <w:r/>
    </w:p>
    <w:p>
      <w:pPr>
        <w:ind w:firstLine="480"/>
        <w:spacing w:line="560" w:lineRule="exact"/>
        <w:rPr>
          <w:rFonts w:ascii="宋体" w:hAnsi="宋体" w:cs="宋体"/>
          <w:sz w:val="24"/>
          <w:highlight w:val="none"/>
        </w:rPr>
      </w:pPr>
      <w:r>
        <w:rPr>
          <w:rFonts w:hint="eastAsia" w:ascii="宋体" w:hAnsi="宋体" w:cs="宋体"/>
          <w:sz w:val="24"/>
          <w:highlight w:val="none"/>
          <w:lang w:val="zh-CN"/>
        </w:rPr>
        <w:t xml:space="preserve">根据《中华人民共和国民法典》《中华人民共和国政府采购法》等相关法律法规之规定和</w:t>
      </w:r>
      <w:r>
        <w:rPr>
          <w:rFonts w:hint="eastAsia" w:ascii="宋体" w:hAnsi="宋体"/>
          <w:sz w:val="24"/>
          <w:highlight w:val="none"/>
          <w:u w:val="single"/>
        </w:rPr>
        <w:t xml:space="preserve">XXXXXX（项目编号）</w:t>
      </w:r>
      <w:r>
        <w:rPr>
          <w:rFonts w:hint="eastAsia" w:ascii="宋体" w:hAnsi="宋体"/>
          <w:sz w:val="24"/>
          <w:highlight w:val="none"/>
        </w:rPr>
        <w:t xml:space="preserve">的招标结果，</w:t>
      </w:r>
      <w:r>
        <w:rPr>
          <w:rFonts w:hint="eastAsia" w:ascii="宋体" w:hAnsi="宋体" w:cs="宋体"/>
          <w:sz w:val="24"/>
          <w:highlight w:val="none"/>
          <w:lang w:val="zh-CN"/>
        </w:rPr>
        <w:t xml:space="preserve">按照平等、自愿、公平、诚实信用和绿色的原则，经甲方和乙方协商一致，约定以下合同</w:t>
      </w:r>
      <w:r>
        <w:rPr>
          <w:rFonts w:hint="eastAsia" w:ascii="宋体" w:hAnsi="宋体" w:cs="宋体"/>
          <w:sz w:val="24"/>
          <w:highlight w:val="none"/>
        </w:rPr>
        <w:t xml:space="preserve">条款，以兹共同遵守、全面履行。</w:t>
      </w:r>
      <w:r/>
    </w:p>
    <w:p>
      <w:pPr>
        <w:ind w:firstLine="482"/>
        <w:spacing w:line="560" w:lineRule="exact"/>
        <w:rPr>
          <w:rFonts w:ascii="宋体" w:hAnsi="宋体" w:cs="宋体"/>
          <w:b/>
          <w:sz w:val="24"/>
          <w:highlight w:val="none"/>
        </w:rPr>
        <w:outlineLvl w:val="0"/>
      </w:pPr>
      <w:r/>
      <w:bookmarkStart w:id="44" w:name="_Hlk132882891"/>
      <w:r/>
      <w:bookmarkStart w:id="45" w:name="_Toc24059"/>
      <w:r/>
      <w:bookmarkStart w:id="46" w:name="_Toc2232"/>
      <w:r/>
      <w:bookmarkStart w:id="47" w:name="_Toc3029"/>
      <w:r>
        <w:rPr>
          <w:rFonts w:hint="eastAsia" w:ascii="宋体" w:hAnsi="宋体" w:cs="宋体"/>
          <w:b/>
          <w:sz w:val="24"/>
          <w:highlight w:val="none"/>
        </w:rPr>
        <w:t xml:space="preserve">一</w:t>
      </w:r>
      <w:bookmarkEnd w:id="44"/>
      <w:r>
        <w:rPr>
          <w:rFonts w:hint="eastAsia" w:ascii="宋体" w:hAnsi="宋体" w:cs="宋体"/>
          <w:b/>
          <w:sz w:val="24"/>
          <w:highlight w:val="none"/>
        </w:rPr>
        <w:t xml:space="preserve">.1 合同组成部分</w:t>
      </w:r>
      <w:bookmarkEnd w:id="45"/>
      <w:r/>
      <w:bookmarkEnd w:id="46"/>
      <w:r/>
      <w:bookmarkEnd w:id="47"/>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sz w:val="24"/>
          <w:highlight w:val="none"/>
        </w:rPr>
      </w:pPr>
      <w:r>
        <w:rPr>
          <w:rFonts w:hint="eastAsia" w:ascii="宋体" w:hAnsi="宋体" w:cs="宋体"/>
          <w:b/>
          <w:sz w:val="24"/>
          <w:highlight w:val="none"/>
        </w:rPr>
        <w:t xml:space="preserve">1</w:t>
      </w:r>
      <w:r>
        <w:rPr>
          <w:rFonts w:hint="eastAsia" w:ascii="宋体" w:hAnsi="宋体" w:cs="宋体"/>
          <w:sz w:val="24"/>
          <w:highlight w:val="none"/>
        </w:rPr>
        <w:t xml:space="preserve">.1.1 本合同第一部分、第二部分、第三部分及其补充合同、变更协议；</w:t>
      </w:r>
      <w:r/>
    </w:p>
    <w:p>
      <w:pPr>
        <w:ind w:firstLine="482"/>
        <w:spacing w:line="560" w:lineRule="exact"/>
        <w:rPr>
          <w:rFonts w:ascii="宋体" w:hAnsi="宋体" w:cs="宋体"/>
          <w:sz w:val="24"/>
          <w:highlight w:val="none"/>
        </w:rPr>
      </w:pPr>
      <w:r>
        <w:rPr>
          <w:rFonts w:hint="eastAsia" w:ascii="宋体" w:hAnsi="宋体" w:cs="宋体"/>
          <w:b/>
          <w:sz w:val="24"/>
          <w:highlight w:val="none"/>
        </w:rPr>
        <w:t xml:space="preserve">1</w:t>
      </w:r>
      <w:r>
        <w:rPr>
          <w:rFonts w:hint="eastAsia" w:ascii="宋体" w:hAnsi="宋体" w:cs="宋体"/>
          <w:sz w:val="24"/>
          <w:highlight w:val="none"/>
        </w:rPr>
        <w:t xml:space="preserve">.1.2 中标或者成交通知书；</w:t>
      </w:r>
      <w:r/>
    </w:p>
    <w:p>
      <w:pPr>
        <w:ind w:firstLine="482"/>
        <w:spacing w:line="560" w:lineRule="exact"/>
        <w:rPr>
          <w:rFonts w:ascii="宋体" w:hAnsi="宋体" w:cs="宋体"/>
          <w:sz w:val="24"/>
          <w:highlight w:val="none"/>
        </w:rPr>
      </w:pPr>
      <w:r>
        <w:rPr>
          <w:rFonts w:hint="eastAsia" w:ascii="宋体" w:hAnsi="宋体" w:cs="宋体"/>
          <w:b/>
          <w:sz w:val="24"/>
          <w:highlight w:val="none"/>
        </w:rPr>
        <w:t xml:space="preserve">1</w:t>
      </w:r>
      <w:r>
        <w:rPr>
          <w:rFonts w:hint="eastAsia" w:ascii="宋体" w:hAnsi="宋体" w:cs="宋体"/>
          <w:sz w:val="24"/>
          <w:highlight w:val="none"/>
        </w:rPr>
        <w:t xml:space="preserve">.1.3 投标或者响应文件（含澄清或者说明文件）；</w:t>
      </w:r>
      <w:r/>
    </w:p>
    <w:p>
      <w:pPr>
        <w:ind w:firstLine="482"/>
        <w:spacing w:line="560" w:lineRule="exact"/>
        <w:rPr>
          <w:rFonts w:ascii="宋体" w:hAnsi="宋体" w:cs="宋体"/>
          <w:sz w:val="24"/>
          <w:highlight w:val="none"/>
        </w:rPr>
      </w:pPr>
      <w:r>
        <w:rPr>
          <w:rFonts w:hint="eastAsia" w:ascii="宋体" w:hAnsi="宋体" w:cs="宋体"/>
          <w:b/>
          <w:sz w:val="24"/>
          <w:highlight w:val="none"/>
        </w:rPr>
        <w:t xml:space="preserve">1</w:t>
      </w:r>
      <w:r>
        <w:rPr>
          <w:rFonts w:hint="eastAsia" w:ascii="宋体" w:hAnsi="宋体" w:cs="宋体"/>
          <w:sz w:val="24"/>
          <w:highlight w:val="none"/>
        </w:rPr>
        <w:t xml:space="preserve">.1.4 采购文件（含澄清或者修改文件）；</w:t>
      </w:r>
      <w:r/>
    </w:p>
    <w:p>
      <w:pPr>
        <w:ind w:firstLine="482"/>
        <w:spacing w:line="560" w:lineRule="exact"/>
        <w:rPr>
          <w:rFonts w:ascii="宋体" w:hAnsi="宋体" w:cs="宋体"/>
          <w:sz w:val="24"/>
          <w:highlight w:val="none"/>
        </w:rPr>
      </w:pPr>
      <w:r>
        <w:rPr>
          <w:rFonts w:hint="eastAsia" w:ascii="宋体" w:hAnsi="宋体" w:cs="宋体"/>
          <w:b/>
          <w:sz w:val="24"/>
          <w:highlight w:val="none"/>
        </w:rPr>
        <w:t xml:space="preserve">1</w:t>
      </w:r>
      <w:r>
        <w:rPr>
          <w:rFonts w:hint="eastAsia" w:ascii="宋体" w:hAnsi="宋体" w:cs="宋体"/>
          <w:sz w:val="24"/>
          <w:highlight w:val="none"/>
        </w:rPr>
        <w:t xml:space="preserve">.1.5 其他相关采购文件。</w:t>
      </w:r>
      <w:r/>
    </w:p>
    <w:p>
      <w:pPr>
        <w:ind w:firstLine="482"/>
        <w:spacing w:line="560" w:lineRule="exact"/>
        <w:rPr>
          <w:rFonts w:ascii="宋体" w:hAnsi="宋体" w:cs="宋体"/>
          <w:b/>
          <w:sz w:val="24"/>
          <w:highlight w:val="none"/>
        </w:rPr>
        <w:outlineLvl w:val="0"/>
      </w:pPr>
      <w:r/>
      <w:bookmarkStart w:id="48" w:name="_Toc24300"/>
      <w:r/>
      <w:bookmarkStart w:id="49" w:name="_Toc27126"/>
      <w:r/>
      <w:bookmarkStart w:id="50" w:name="_Toc21295"/>
      <w:r>
        <w:rPr>
          <w:rFonts w:hint="eastAsia" w:ascii="宋体" w:hAnsi="宋体" w:cs="宋体"/>
          <w:b/>
          <w:sz w:val="24"/>
          <w:highlight w:val="none"/>
        </w:rPr>
        <w:t xml:space="preserve">1.2 货物</w:t>
      </w:r>
      <w:bookmarkEnd w:id="48"/>
      <w:r/>
      <w:bookmarkEnd w:id="49"/>
      <w:r/>
      <w:bookmarkEnd w:id="50"/>
      <w:r>
        <w:rPr>
          <w:rFonts w:hint="eastAsia" w:ascii="宋体" w:hAnsi="宋体" w:cs="宋体"/>
          <w:b/>
          <w:i/>
          <w:iCs/>
          <w:sz w:val="24"/>
          <w:highlight w:val="none"/>
        </w:rPr>
        <w:t xml:space="preserve">（可附货物清单）</w:t>
      </w:r>
      <w:r/>
    </w:p>
    <w:p>
      <w:pPr>
        <w:ind w:firstLine="482"/>
        <w:spacing w:line="560" w:lineRule="exact"/>
        <w:rPr>
          <w:rFonts w:ascii="宋体" w:hAnsi="宋体" w:cs="宋体"/>
          <w:sz w:val="24"/>
          <w:highlight w:val="none"/>
          <w:u w:val="single"/>
        </w:rPr>
      </w:pPr>
      <w:r>
        <w:rPr>
          <w:rFonts w:hint="eastAsia" w:ascii="宋体" w:hAnsi="宋体" w:cs="宋体"/>
          <w:b/>
          <w:sz w:val="24"/>
          <w:highlight w:val="none"/>
        </w:rPr>
        <w:t xml:space="preserve">1</w:t>
      </w:r>
      <w:r>
        <w:rPr>
          <w:rFonts w:hint="eastAsia" w:ascii="宋体" w:hAnsi="宋体" w:cs="宋体"/>
          <w:sz w:val="24"/>
          <w:highlight w:val="none"/>
        </w:rPr>
        <w:t xml:space="preserve">.2.1 货物名称、品牌、规格型号等：</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spacing w:line="560" w:lineRule="exact"/>
        <w:rPr>
          <w:rFonts w:ascii="宋体" w:hAnsi="宋体" w:cs="宋体"/>
          <w:sz w:val="24"/>
          <w:highlight w:val="none"/>
          <w:u w:val="single"/>
        </w:rPr>
      </w:pPr>
      <w:r>
        <w:rPr>
          <w:rFonts w:hint="eastAsia" w:ascii="宋体" w:hAnsi="宋体" w:cs="宋体"/>
          <w:b/>
          <w:sz w:val="24"/>
          <w:highlight w:val="none"/>
        </w:rPr>
        <w:t xml:space="preserve">1</w:t>
      </w:r>
      <w:r>
        <w:rPr>
          <w:rFonts w:hint="eastAsia" w:ascii="宋体" w:hAnsi="宋体" w:cs="宋体"/>
          <w:sz w:val="24"/>
          <w:highlight w:val="none"/>
        </w:rPr>
        <w:t xml:space="preserve">.2.2 货物数量：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spacing w:line="560" w:lineRule="exact"/>
        <w:rPr>
          <w:rFonts w:ascii="宋体" w:hAnsi="宋体" w:cs="宋体"/>
          <w:sz w:val="24"/>
          <w:highlight w:val="none"/>
          <w:u w:val="single"/>
        </w:rPr>
      </w:pPr>
      <w:r>
        <w:rPr>
          <w:rFonts w:hint="eastAsia" w:ascii="宋体" w:hAnsi="宋体" w:cs="宋体"/>
          <w:b/>
          <w:sz w:val="24"/>
          <w:highlight w:val="none"/>
        </w:rPr>
        <w:t xml:space="preserve">1</w:t>
      </w:r>
      <w:r>
        <w:rPr>
          <w:rFonts w:hint="eastAsia" w:ascii="宋体" w:hAnsi="宋体" w:cs="宋体"/>
          <w:sz w:val="24"/>
          <w:highlight w:val="none"/>
        </w:rPr>
        <w:t xml:space="preserve">.2.3 货物质量：</w:t>
      </w:r>
      <w:r>
        <w:rPr>
          <w:rFonts w:hint="eastAsia" w:ascii="宋体" w:hAnsi="宋体" w:cs="宋体"/>
          <w:sz w:val="24"/>
          <w:highlight w:val="none"/>
          <w:u w:val="single"/>
        </w:rPr>
        <w:t xml:space="preserve">　　　　　　　　　                      　      ；</w:t>
      </w:r>
      <w:r/>
    </w:p>
    <w:p>
      <w:pPr>
        <w:ind w:firstLine="480"/>
        <w:spacing w:line="560" w:lineRule="exact"/>
        <w:rPr>
          <w:rFonts w:ascii="宋体" w:hAnsi="宋体" w:cs="宋体"/>
          <w:i/>
          <w:iCs/>
          <w:sz w:val="24"/>
          <w:highlight w:val="none"/>
          <w:u w:val="single"/>
        </w:rPr>
      </w:pPr>
      <w:r>
        <w:rPr>
          <w:rFonts w:hint="eastAsia" w:ascii="宋体" w:hAnsi="宋体"/>
          <w:i/>
          <w:iCs/>
          <w:sz w:val="24"/>
          <w:highlight w:val="none"/>
        </w:rPr>
        <w:t xml:space="preserve">1.</w:t>
      </w:r>
      <w:r>
        <w:rPr>
          <w:rFonts w:ascii="宋体" w:hAnsi="宋体"/>
          <w:i/>
          <w:iCs/>
          <w:sz w:val="24"/>
          <w:highlight w:val="none"/>
        </w:rPr>
        <w:t xml:space="preserve">2.4</w:t>
      </w:r>
      <w:r>
        <w:rPr>
          <w:rFonts w:hint="eastAsia" w:ascii="宋体" w:hAnsi="宋体"/>
          <w:i/>
          <w:iCs/>
          <w:sz w:val="24"/>
          <w:highlight w:val="none"/>
        </w:rPr>
        <w:t xml:space="preserve"> 详细货物清单可在合同专用条款中列出</w:t>
      </w:r>
      <w:r/>
    </w:p>
    <w:p>
      <w:pPr>
        <w:ind w:firstLine="482"/>
        <w:spacing w:line="560" w:lineRule="exact"/>
        <w:rPr>
          <w:rFonts w:ascii="宋体" w:hAnsi="宋体" w:cs="宋体"/>
          <w:b/>
          <w:sz w:val="24"/>
          <w:highlight w:val="none"/>
        </w:rPr>
        <w:outlineLvl w:val="0"/>
      </w:pPr>
      <w:r/>
      <w:bookmarkStart w:id="51" w:name="_Toc23292"/>
      <w:r/>
      <w:bookmarkStart w:id="52" w:name="_Toc21551"/>
      <w:r/>
      <w:bookmarkStart w:id="53" w:name="_Toc21631"/>
      <w:r>
        <w:rPr>
          <w:rFonts w:hint="eastAsia" w:ascii="宋体" w:hAnsi="宋体" w:cs="宋体"/>
          <w:b/>
          <w:sz w:val="24"/>
          <w:highlight w:val="none"/>
        </w:rPr>
        <w:t xml:space="preserve">1.</w:t>
      </w:r>
      <w:r>
        <w:rPr>
          <w:rFonts w:ascii="宋体" w:hAnsi="宋体" w:cs="宋体"/>
          <w:b/>
          <w:sz w:val="24"/>
          <w:highlight w:val="none"/>
        </w:rPr>
        <w:t xml:space="preserve">3</w:t>
      </w:r>
      <w:r>
        <w:rPr>
          <w:rFonts w:hint="eastAsia" w:ascii="宋体" w:hAnsi="宋体" w:cs="宋体"/>
          <w:b/>
          <w:sz w:val="24"/>
          <w:highlight w:val="none"/>
        </w:rPr>
        <w:t xml:space="preserve"> 服务</w:t>
      </w:r>
      <w:r>
        <w:rPr>
          <w:rFonts w:hint="eastAsia" w:ascii="宋体" w:hAnsi="宋体" w:cs="宋体"/>
          <w:b/>
          <w:i/>
          <w:iCs/>
          <w:sz w:val="24"/>
          <w:highlight w:val="none"/>
        </w:rPr>
        <w:t xml:space="preserve">（可附服务清单）</w:t>
      </w:r>
      <w:r/>
    </w:p>
    <w:p>
      <w:pPr>
        <w:ind w:firstLine="480"/>
        <w:spacing w:line="560" w:lineRule="exact"/>
        <w:rPr>
          <w:rFonts w:ascii="宋体" w:hAnsi="宋体"/>
          <w:sz w:val="24"/>
          <w:highlight w:val="none"/>
          <w:u w:val="single"/>
        </w:rPr>
      </w:pPr>
      <w:r>
        <w:rPr>
          <w:rFonts w:ascii="宋体" w:hAnsi="宋体"/>
          <w:sz w:val="24"/>
          <w:highlight w:val="none"/>
        </w:rPr>
        <w:t xml:space="preserve">1.3.1 </w:t>
      </w:r>
      <w:r>
        <w:rPr>
          <w:rFonts w:hint="eastAsia" w:ascii="宋体" w:hAnsi="宋体"/>
          <w:sz w:val="24"/>
          <w:highlight w:val="none"/>
        </w:rPr>
        <w:t xml:space="preserve">服务内容</w:t>
      </w:r>
      <w:r>
        <w:rPr>
          <w:rFonts w:ascii="宋体" w:hAnsi="宋体"/>
          <w:sz w:val="24"/>
          <w:highlight w:val="none"/>
        </w:rPr>
        <w:t xml:space="preserve">：</w:t>
      </w:r>
      <w:r>
        <w:rPr>
          <w:rFonts w:ascii="宋体" w:hAnsi="宋体"/>
          <w:sz w:val="24"/>
          <w:highlight w:val="none"/>
          <w:u w:val="single"/>
        </w:rPr>
        <w:t xml:space="preserve">                                        </w:t>
      </w:r>
      <w:r>
        <w:rPr>
          <w:rFonts w:hint="eastAsia" w:ascii="宋体" w:hAnsi="宋体"/>
          <w:sz w:val="24"/>
          <w:highlight w:val="none"/>
        </w:rPr>
        <w:t xml:space="preserve">；</w:t>
      </w:r>
      <w:r/>
    </w:p>
    <w:p>
      <w:pPr>
        <w:ind w:firstLine="480"/>
        <w:spacing w:line="560" w:lineRule="exact"/>
        <w:rPr>
          <w:rFonts w:ascii="宋体" w:hAnsi="宋体"/>
          <w:sz w:val="24"/>
          <w:highlight w:val="none"/>
          <w:u w:val="single"/>
        </w:rPr>
      </w:pPr>
      <w:r>
        <w:rPr>
          <w:rFonts w:ascii="宋体" w:hAnsi="宋体"/>
          <w:sz w:val="24"/>
          <w:highlight w:val="none"/>
        </w:rPr>
        <w:t xml:space="preserve">1.3.2 </w:t>
      </w:r>
      <w:r>
        <w:rPr>
          <w:rFonts w:hint="eastAsia" w:ascii="宋体" w:hAnsi="宋体"/>
          <w:sz w:val="24"/>
          <w:highlight w:val="none"/>
        </w:rPr>
        <w:t xml:space="preserve">服务标准</w:t>
      </w:r>
      <w:r>
        <w:rPr>
          <w:rFonts w:ascii="宋体" w:hAnsi="宋体"/>
          <w:sz w:val="24"/>
          <w:highlight w:val="none"/>
        </w:rPr>
        <w:t xml:space="preserve">：</w:t>
      </w:r>
      <w:r>
        <w:rPr>
          <w:rFonts w:ascii="宋体" w:hAnsi="宋体"/>
          <w:sz w:val="24"/>
          <w:highlight w:val="none"/>
          <w:u w:val="single"/>
        </w:rPr>
        <w:t xml:space="preserve">                                                </w:t>
      </w:r>
      <w:r>
        <w:rPr>
          <w:rFonts w:hint="eastAsia" w:ascii="宋体" w:hAnsi="宋体"/>
          <w:sz w:val="24"/>
          <w:highlight w:val="none"/>
        </w:rPr>
        <w:t xml:space="preserve">；</w:t>
      </w:r>
      <w:r/>
    </w:p>
    <w:p>
      <w:pPr>
        <w:ind w:firstLine="480"/>
        <w:spacing w:line="560" w:lineRule="exact"/>
        <w:rPr>
          <w:rFonts w:ascii="宋体" w:hAnsi="宋体"/>
          <w:sz w:val="24"/>
          <w:highlight w:val="none"/>
          <w:u w:val="single"/>
        </w:rPr>
      </w:pPr>
      <w:r>
        <w:rPr>
          <w:rFonts w:ascii="宋体" w:hAnsi="宋体"/>
          <w:sz w:val="24"/>
          <w:highlight w:val="none"/>
        </w:rPr>
        <w:t xml:space="preserve">1.3.3 </w:t>
      </w:r>
      <w:r>
        <w:rPr>
          <w:rFonts w:hint="eastAsia" w:ascii="宋体" w:hAnsi="宋体"/>
          <w:sz w:val="24"/>
          <w:highlight w:val="none"/>
        </w:rPr>
        <w:t xml:space="preserve">技术保障：</w:t>
      </w:r>
      <w:r>
        <w:rPr>
          <w:rFonts w:ascii="宋体" w:hAnsi="宋体"/>
          <w:sz w:val="24"/>
          <w:highlight w:val="none"/>
          <w:u w:val="single"/>
        </w:rPr>
        <w:t xml:space="preserve">　　　　　　　　　                      　      </w:t>
      </w:r>
      <w:r>
        <w:rPr>
          <w:rFonts w:hint="eastAsia" w:ascii="宋体" w:hAnsi="宋体"/>
          <w:sz w:val="24"/>
          <w:highlight w:val="none"/>
          <w:u w:val="single"/>
        </w:rPr>
        <w:t xml:space="preserve">；</w:t>
      </w:r>
      <w:r/>
    </w:p>
    <w:p>
      <w:pPr>
        <w:ind w:firstLine="480"/>
        <w:jc w:val="left"/>
        <w:spacing w:line="560" w:lineRule="exact"/>
        <w:rPr>
          <w:rFonts w:ascii="宋体" w:hAnsi="宋体"/>
          <w:i/>
          <w:iCs/>
          <w:sz w:val="24"/>
          <w:highlight w:val="none"/>
          <w:u w:val="single"/>
        </w:rPr>
      </w:pPr>
      <w:r>
        <w:rPr>
          <w:rFonts w:hint="eastAsia" w:ascii="宋体" w:hAnsi="宋体"/>
          <w:sz w:val="24"/>
          <w:highlight w:val="none"/>
        </w:rPr>
        <w:t xml:space="preserve">1.</w:t>
      </w:r>
      <w:r>
        <w:rPr>
          <w:rFonts w:ascii="宋体" w:hAnsi="宋体"/>
          <w:sz w:val="24"/>
          <w:highlight w:val="none"/>
        </w:rPr>
        <w:t xml:space="preserve">3</w:t>
      </w:r>
      <w:r>
        <w:rPr>
          <w:rFonts w:hint="eastAsia" w:ascii="宋体" w:hAnsi="宋体"/>
          <w:sz w:val="24"/>
          <w:highlight w:val="none"/>
        </w:rPr>
        <w:t xml:space="preserve">.4 服务人员组成：</w:t>
      </w:r>
      <w:r>
        <w:rPr>
          <w:rFonts w:ascii="宋体" w:hAnsi="宋体"/>
          <w:sz w:val="24"/>
          <w:highlight w:val="none"/>
          <w:u w:val="single"/>
        </w:rPr>
        <w:t xml:space="preserve">　　             　      </w:t>
      </w:r>
      <w:r>
        <w:rPr>
          <w:rFonts w:hint="eastAsia" w:ascii="宋体" w:hAnsi="宋体"/>
          <w:sz w:val="24"/>
          <w:highlight w:val="none"/>
        </w:rPr>
        <w:t xml:space="preserve">；</w:t>
      </w:r>
      <w:r/>
    </w:p>
    <w:p>
      <w:pPr>
        <w:ind w:firstLine="482"/>
        <w:spacing w:line="560" w:lineRule="exact"/>
        <w:rPr>
          <w:rFonts w:ascii="宋体" w:hAnsi="宋体" w:cs="宋体"/>
          <w:b/>
          <w:sz w:val="24"/>
          <w:highlight w:val="none"/>
        </w:rPr>
        <w:outlineLvl w:val="0"/>
      </w:pPr>
      <w:r>
        <w:rPr>
          <w:rFonts w:hint="eastAsia" w:ascii="宋体" w:hAnsi="宋体" w:cs="宋体"/>
          <w:b/>
          <w:sz w:val="24"/>
          <w:highlight w:val="none"/>
        </w:rPr>
        <w:t xml:space="preserve">1.</w:t>
      </w:r>
      <w:r>
        <w:rPr>
          <w:rFonts w:ascii="宋体" w:hAnsi="宋体" w:cs="宋体"/>
          <w:b/>
          <w:sz w:val="24"/>
          <w:highlight w:val="none"/>
        </w:rPr>
        <w:t xml:space="preserve">4</w:t>
      </w:r>
      <w:r>
        <w:rPr>
          <w:rFonts w:hint="eastAsia" w:ascii="宋体" w:hAnsi="宋体" w:cs="宋体"/>
          <w:b/>
          <w:sz w:val="24"/>
          <w:highlight w:val="none"/>
        </w:rPr>
        <w:t xml:space="preserve"> </w:t>
      </w:r>
      <w:bookmarkEnd w:id="51"/>
      <w:r/>
      <w:bookmarkEnd w:id="52"/>
      <w:r/>
      <w:bookmarkEnd w:id="53"/>
      <w:r>
        <w:rPr>
          <w:rFonts w:hint="eastAsia" w:ascii="宋体" w:hAnsi="宋体" w:cs="宋体"/>
          <w:b/>
          <w:sz w:val="24"/>
          <w:highlight w:val="none"/>
        </w:rPr>
        <w:t xml:space="preserve">合同金额</w:t>
      </w:r>
      <w:r/>
    </w:p>
    <w:p>
      <w:pPr>
        <w:ind w:firstLine="480"/>
        <w:spacing w:line="560" w:lineRule="exact"/>
        <w:rPr>
          <w:rFonts w:ascii="宋体" w:hAnsi="宋体"/>
          <w:sz w:val="24"/>
          <w:highlight w:val="none"/>
        </w:rPr>
      </w:pPr>
      <w:r>
        <w:rPr>
          <w:rFonts w:hint="eastAsia" w:ascii="楷体" w:hAnsi="楷体" w:eastAsia="楷体"/>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highlight w:val="none"/>
        </w:rPr>
        <w:t xml:space="preserve">本项目采用以下第</w:t>
      </w:r>
      <w:r>
        <w:rPr>
          <w:rFonts w:hint="eastAsia" w:ascii="宋体" w:hAnsi="宋体" w:cs="宋体"/>
          <w:sz w:val="24"/>
          <w:highlight w:val="none"/>
          <w:u w:val="single"/>
        </w:rPr>
        <w:t xml:space="preserve">   1.4.1  </w:t>
      </w:r>
      <w:r>
        <w:rPr>
          <w:rFonts w:hint="eastAsia" w:ascii="宋体" w:hAnsi="宋体" w:cs="宋体"/>
          <w:sz w:val="24"/>
          <w:highlight w:val="none"/>
        </w:rPr>
        <w:t xml:space="preserve">条款规定的计价方式计价。</w:t>
      </w:r>
      <w:r/>
    </w:p>
    <w:p>
      <w:pPr>
        <w:ind w:firstLine="480"/>
        <w:spacing w:line="560" w:lineRule="exact"/>
        <w:rPr>
          <w:rFonts w:ascii="宋体" w:hAnsi="宋体" w:cs="宋体"/>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.1总价合同。</w:t>
      </w:r>
      <w:r>
        <w:rPr>
          <w:rFonts w:hint="eastAsia" w:ascii="宋体" w:hAnsi="宋体" w:cs="宋体"/>
          <w:sz w:val="24"/>
          <w:highlight w:val="none"/>
        </w:rPr>
        <w:t xml:space="preserve">本合同总价（含税）为：￥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元人民币）。</w:t>
      </w:r>
      <w:r/>
    </w:p>
    <w:p>
      <w:pPr>
        <w:ind w:firstLine="480"/>
        <w:spacing w:line="560" w:lineRule="exact"/>
        <w:rPr>
          <w:rFonts w:ascii="宋体" w:hAnsi="宋体"/>
          <w:sz w:val="24"/>
          <w:highlight w:val="none"/>
        </w:rPr>
      </w:pPr>
      <w:r/>
      <w:bookmarkStart w:id="54" w:name="_Hlk134193576"/>
      <w:r/>
      <w:bookmarkStart w:id="55" w:name="_Toc30158"/>
      <w:r/>
      <w:bookmarkStart w:id="56" w:name="_Toc26916"/>
      <w:r/>
      <w:bookmarkStart w:id="57" w:name="_Toc3654"/>
      <w:r/>
      <w:bookmarkStart w:id="58" w:name="_Toc30506"/>
      <w:r/>
      <w:bookmarkStart w:id="59" w:name="_Toc14993"/>
      <w:r/>
      <w:bookmarkStart w:id="60" w:name="_Toc10340"/>
      <w:r/>
      <w:bookmarkStart w:id="61" w:name="_Toc1814"/>
      <w:r/>
      <w:bookmarkStart w:id="62" w:name="_Toc22618"/>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.2</w:t>
      </w:r>
      <w:bookmarkEnd w:id="54"/>
      <w:r>
        <w:rPr>
          <w:rFonts w:hint="eastAsia" w:ascii="宋体" w:hAnsi="宋体"/>
          <w:bCs/>
          <w:sz w:val="24"/>
          <w:highlight w:val="none"/>
        </w:rPr>
        <w:t xml:space="preserve">单价合同，本合同单价（含税）标准为：</w:t>
      </w:r>
      <w:r>
        <w:rPr>
          <w:rFonts w:hint="eastAsia" w:ascii="宋体" w:hAnsi="宋体"/>
          <w:bCs/>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计量方式为：</w:t>
      </w:r>
      <w:r>
        <w:rPr>
          <w:rFonts w:hint="eastAsia" w:ascii="宋体" w:hAnsi="宋体"/>
          <w:bCs/>
          <w:sz w:val="24"/>
          <w:highlight w:val="none"/>
          <w:u w:val="single"/>
        </w:rPr>
        <w:t xml:space="preserve">       </w:t>
      </w:r>
      <w:r>
        <w:rPr>
          <w:rFonts w:hint="eastAsia" w:ascii="宋体" w:hAnsi="宋体" w:cs="宋体"/>
          <w:b/>
          <w:iCs/>
          <w:sz w:val="24"/>
          <w:highlight w:val="none"/>
          <w:u w:val="single"/>
        </w:rPr>
        <w:t xml:space="preserve">合同专用条款</w:t>
      </w:r>
      <w:r>
        <w:rPr>
          <w:rFonts w:hint="eastAsia" w:ascii="宋体" w:hAnsi="宋体"/>
          <w:b/>
          <w:iCs/>
          <w:sz w:val="24"/>
          <w:highlight w:val="none"/>
          <w:u w:val="single"/>
        </w:rPr>
        <w:t xml:space="preserve"> 1.</w:t>
      </w:r>
      <w:r>
        <w:rPr>
          <w:rFonts w:ascii="宋体" w:hAnsi="宋体"/>
          <w:b/>
          <w:iCs/>
          <w:sz w:val="24"/>
          <w:highlight w:val="none"/>
          <w:u w:val="single"/>
        </w:rPr>
        <w:t xml:space="preserve">4</w:t>
      </w:r>
      <w:r>
        <w:rPr>
          <w:rFonts w:hint="eastAsia" w:ascii="宋体" w:hAnsi="宋体"/>
          <w:b/>
          <w:iCs/>
          <w:sz w:val="24"/>
          <w:highlight w:val="none"/>
          <w:u w:val="single"/>
        </w:rPr>
        <w:t xml:space="preserve">.2</w:t>
      </w:r>
      <w:r>
        <w:rPr>
          <w:rFonts w:hint="eastAsia" w:ascii="宋体" w:hAnsi="宋体"/>
          <w:b/>
          <w:sz w:val="24"/>
          <w:highlight w:val="none"/>
          <w:u w:val="single"/>
        </w:rPr>
        <w:t xml:space="preserve">   </w:t>
      </w:r>
      <w:r>
        <w:rPr>
          <w:rFonts w:hint="eastAsia" w:ascii="宋体" w:hAnsi="宋体"/>
          <w:bCs/>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单价合同，在合同履行期间内，根据实际完成的工作量据实结算，但结算总价上限不得超过预算金额或者双方确定的金额￥</w:t>
      </w:r>
      <w:r>
        <w:rPr>
          <w:rFonts w:ascii="宋体" w:hAnsi="宋体"/>
          <w:sz w:val="24"/>
          <w:highlight w:val="none"/>
          <w:u w:val="single"/>
        </w:rPr>
        <w:t xml:space="preserve">           </w:t>
      </w:r>
      <w:r>
        <w:rPr>
          <w:rFonts w:ascii="宋体" w:hAnsi="宋体"/>
          <w:sz w:val="24"/>
          <w:highlight w:val="none"/>
        </w:rPr>
        <w:t xml:space="preserve">元</w:t>
      </w:r>
      <w:r>
        <w:rPr>
          <w:rFonts w:hint="eastAsia" w:ascii="宋体" w:hAnsi="宋体"/>
          <w:sz w:val="24"/>
          <w:highlight w:val="none"/>
        </w:rPr>
        <w:t xml:space="preserve">（大写：</w:t>
      </w:r>
      <w:r>
        <w:rPr>
          <w:rFonts w:ascii="宋体" w:hAnsi="宋体"/>
          <w:sz w:val="24"/>
          <w:highlight w:val="none"/>
          <w:u w:val="single"/>
        </w:rPr>
        <w:t xml:space="preserve">                 </w:t>
      </w:r>
      <w:r>
        <w:rPr>
          <w:rFonts w:hint="eastAsia" w:ascii="宋体" w:hAnsi="宋体"/>
          <w:sz w:val="24"/>
          <w:highlight w:val="none"/>
        </w:rPr>
        <w:t xml:space="preserve">元人民币）。</w:t>
      </w:r>
      <w:r/>
    </w:p>
    <w:p>
      <w:pPr>
        <w:ind w:firstLine="480"/>
        <w:spacing w:line="560" w:lineRule="exact"/>
        <w:rPr>
          <w:rFonts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1.</w:t>
      </w:r>
      <w:r>
        <w:rPr>
          <w:rFonts w:ascii="宋体" w:hAnsi="宋体" w:cs="宋体"/>
          <w:sz w:val="24"/>
          <w:highlight w:val="none"/>
        </w:rPr>
        <w:t xml:space="preserve">4</w:t>
      </w:r>
      <w:r>
        <w:rPr>
          <w:rFonts w:hint="eastAsia" w:ascii="宋体" w:hAnsi="宋体" w:cs="宋体"/>
          <w:sz w:val="24"/>
          <w:highlight w:val="none"/>
        </w:rPr>
        <w:t xml:space="preserve">.3其他计价方式：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bookmarkEnd w:id="55"/>
      <w:r/>
      <w:bookmarkEnd w:id="56"/>
      <w:r/>
      <w:bookmarkEnd w:id="57"/>
      <w:r/>
      <w:bookmarkEnd w:id="58"/>
      <w:r/>
      <w:bookmarkEnd w:id="59"/>
      <w:r/>
      <w:r/>
    </w:p>
    <w:p>
      <w:pPr>
        <w:pStyle w:val="2298"/>
        <w:ind w:firstLine="480"/>
        <w:spacing w:before="0" w:beforeAutospacing="0" w:after="0" w:afterAutospacing="0" w:line="360" w:lineRule="auto"/>
        <w:rPr>
          <w:b/>
          <w:highlight w:val="none"/>
        </w:rPr>
      </w:pPr>
      <w:r>
        <w:rPr>
          <w:rFonts w:hint="eastAsia"/>
          <w:b/>
          <w:highlight w:val="none"/>
        </w:rPr>
        <w:t xml:space="preserve">1.</w:t>
      </w:r>
      <w:r>
        <w:rPr>
          <w:b/>
          <w:highlight w:val="none"/>
        </w:rPr>
        <w:t xml:space="preserve">5</w:t>
      </w:r>
      <w:r>
        <w:rPr>
          <w:rFonts w:hint="eastAsia"/>
          <w:b/>
          <w:highlight w:val="none"/>
        </w:rPr>
        <w:t xml:space="preserve">履约保证金</w:t>
      </w:r>
      <w:r/>
    </w:p>
    <w:p>
      <w:pPr>
        <w:pStyle w:val="2298"/>
        <w:ind w:firstLine="480"/>
        <w:spacing w:before="0" w:beforeAutospacing="0" w:after="0" w:afterAutospacing="0" w:line="360" w:lineRule="auto"/>
        <w:rPr>
          <w:highlight w:val="none"/>
        </w:rPr>
      </w:pPr>
      <w:r>
        <w:rPr>
          <w:rFonts w:hint="eastAsia"/>
          <w:highlight w:val="none"/>
        </w:rPr>
        <w:t xml:space="preserve">乙方</w:t>
      </w:r>
      <w:r>
        <w:rPr>
          <w:rFonts w:hint="eastAsia"/>
          <w:highlight w:val="none"/>
          <w:u w:val="single"/>
        </w:rPr>
        <w:t xml:space="preserve">   否  </w:t>
      </w:r>
      <w:r>
        <w:rPr>
          <w:rFonts w:hint="eastAsia"/>
          <w:highlight w:val="none"/>
        </w:rPr>
        <w:t xml:space="preserve">（是 </w:t>
      </w:r>
      <w:r>
        <w:rPr>
          <w:rFonts w:hint="eastAsia" w:ascii="仿宋" w:hAnsi="仿宋" w:eastAsia="仿宋" w:cs="仿宋"/>
          <w:highlight w:val="none"/>
        </w:rPr>
        <w:t xml:space="preserve">/</w:t>
      </w:r>
      <w:r>
        <w:rPr>
          <w:rFonts w:hint="eastAsia"/>
          <w:highlight w:val="none"/>
        </w:rPr>
        <w:t xml:space="preserve">否）需要支付履约保证金。</w:t>
      </w:r>
      <w:r/>
    </w:p>
    <w:p>
      <w:pPr>
        <w:ind w:firstLine="482"/>
        <w:spacing w:line="560" w:lineRule="exact"/>
        <w:rPr>
          <w:rFonts w:ascii="宋体" w:hAnsi="宋体" w:cs="宋体"/>
          <w:b/>
          <w:sz w:val="24"/>
          <w:highlight w:val="none"/>
        </w:rPr>
        <w:outlineLvl w:val="0"/>
      </w:pPr>
      <w:r>
        <w:rPr>
          <w:rFonts w:hint="eastAsia" w:ascii="宋体" w:hAnsi="宋体" w:cs="宋体"/>
          <w:b/>
          <w:sz w:val="24"/>
          <w:highlight w:val="none"/>
        </w:rPr>
        <w:t xml:space="preserve">1.</w:t>
      </w:r>
      <w:bookmarkEnd w:id="60"/>
      <w:r/>
      <w:bookmarkEnd w:id="61"/>
      <w:r/>
      <w:bookmarkEnd w:id="62"/>
      <w:r>
        <w:rPr>
          <w:rFonts w:ascii="宋体" w:hAnsi="宋体" w:cs="宋体"/>
          <w:b/>
          <w:sz w:val="24"/>
          <w:highlight w:val="none"/>
        </w:rPr>
        <w:t xml:space="preserve">6</w:t>
      </w:r>
      <w:r>
        <w:rPr>
          <w:rFonts w:hint="eastAsia" w:ascii="宋体" w:hAnsi="宋体" w:cs="宋体"/>
          <w:b/>
          <w:sz w:val="24"/>
          <w:highlight w:val="none"/>
        </w:rPr>
        <w:t xml:space="preserve">预付款</w:t>
      </w:r>
      <w:r/>
    </w:p>
    <w:p>
      <w:pPr>
        <w:pStyle w:val="2298"/>
        <w:ind w:firstLine="480"/>
        <w:spacing w:before="0" w:beforeAutospacing="0" w:after="0" w:afterAutospacing="0" w:line="360" w:lineRule="auto"/>
        <w:rPr>
          <w:highlight w:val="none"/>
        </w:rPr>
      </w:pPr>
      <w:r>
        <w:rPr>
          <w:rFonts w:hint="eastAsia"/>
          <w:highlight w:val="none"/>
        </w:rPr>
        <w:t xml:space="preserve">乙方</w:t>
      </w:r>
      <w:r>
        <w:rPr>
          <w:rFonts w:hint="eastAsia"/>
          <w:highlight w:val="none"/>
          <w:u w:val="single"/>
        </w:rPr>
        <w:t xml:space="preserve">  </w:t>
      </w:r>
      <w:r>
        <w:rPr>
          <w:rFonts w:hint="eastAsia"/>
          <w:highlight w:val="none"/>
          <w:u w:val="single"/>
          <w:lang w:val="en-US" w:eastAsia="zh-CN"/>
        </w:rPr>
        <w:t xml:space="preserve">不</w:t>
      </w:r>
      <w:r>
        <w:rPr>
          <w:rFonts w:hint="eastAsia"/>
          <w:highlight w:val="none"/>
          <w:u w:val="single"/>
        </w:rPr>
        <w:t xml:space="preserve">需要   </w:t>
      </w:r>
      <w:r>
        <w:rPr>
          <w:rFonts w:hint="eastAsia"/>
          <w:highlight w:val="none"/>
        </w:rPr>
        <w:t xml:space="preserve">（需要</w:t>
      </w:r>
      <w:r>
        <w:rPr>
          <w:rFonts w:hint="eastAsia" w:ascii="仿宋" w:hAnsi="仿宋" w:eastAsia="仿宋" w:cs="仿宋"/>
          <w:highlight w:val="none"/>
        </w:rPr>
        <w:t xml:space="preserve">/</w:t>
      </w:r>
      <w:r>
        <w:rPr>
          <w:rFonts w:hint="eastAsia"/>
          <w:highlight w:val="none"/>
        </w:rPr>
        <w:t xml:space="preserve">不需要）甲方支付预付款。若需要支付预付款的，则：</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w:t>
      </w:r>
      <w:r>
        <w:rPr>
          <w:rFonts w:hint="eastAsia" w:ascii="宋体" w:hAnsi="宋体" w:cs="宋体"/>
          <w:sz w:val="24"/>
          <w:highlight w:val="none"/>
        </w:rPr>
        <w:t xml:space="preserve">.1预付款比例、支付方式、时间详见</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
          <w:bCs/>
          <w:iCs/>
          <w:sz w:val="24"/>
          <w:highlight w:val="none"/>
          <w:u w:val="single"/>
        </w:rPr>
        <w:t xml:space="preserve">合同专用条款 </w:t>
      </w:r>
      <w:r>
        <w:rPr>
          <w:rFonts w:ascii="宋体" w:hAnsi="宋体" w:cs="宋体"/>
          <w:b/>
          <w:bCs/>
          <w:iCs/>
          <w:sz w:val="24"/>
          <w:highlight w:val="none"/>
          <w:u w:val="single"/>
        </w:rPr>
        <w:t xml:space="preserve">1.6.1</w:t>
      </w:r>
      <w:r>
        <w:rPr>
          <w:rFonts w:hint="eastAsia" w:ascii="宋体" w:hAnsi="宋体" w:cs="宋体"/>
          <w:b/>
          <w:bCs/>
          <w:iCs/>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pStyle w:val="2298"/>
        <w:ind w:firstLine="480"/>
        <w:spacing w:before="0" w:beforeAutospacing="0" w:after="0" w:afterAutospacing="0" w:line="360" w:lineRule="auto"/>
        <w:rPr>
          <w:b/>
          <w:bCs/>
          <w:highlight w:val="none"/>
        </w:rPr>
      </w:pPr>
      <w:r>
        <w:rPr>
          <w:rFonts w:hint="eastAsia"/>
          <w:b/>
          <w:bCs/>
          <w:highlight w:val="none"/>
        </w:rPr>
        <w:t xml:space="preserve">1.</w:t>
      </w:r>
      <w:r>
        <w:rPr>
          <w:b/>
          <w:bCs/>
          <w:highlight w:val="none"/>
        </w:rPr>
        <w:t xml:space="preserve">7</w:t>
      </w:r>
      <w:r>
        <w:rPr>
          <w:rFonts w:hint="eastAsia"/>
          <w:b/>
          <w:bCs/>
          <w:highlight w:val="none"/>
        </w:rPr>
        <w:t xml:space="preserve">资金支付</w:t>
      </w:r>
      <w:r/>
    </w:p>
    <w:p>
      <w:pPr>
        <w:pStyle w:val="2298"/>
        <w:ind w:firstLine="480"/>
        <w:spacing w:before="0" w:beforeAutospacing="0" w:after="0" w:afterAutospacing="0" w:line="360" w:lineRule="auto"/>
        <w:rPr>
          <w:highlight w:val="none"/>
        </w:rPr>
      </w:pPr>
      <w:r>
        <w:rPr>
          <w:rFonts w:hint="eastAsia"/>
          <w:highlight w:val="none"/>
        </w:rPr>
        <w:t xml:space="preserve">1.</w:t>
      </w:r>
      <w:r>
        <w:rPr>
          <w:highlight w:val="none"/>
        </w:rPr>
        <w:t xml:space="preserve">7</w:t>
      </w:r>
      <w:r>
        <w:rPr>
          <w:rFonts w:hint="eastAsia"/>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sz w:val="24"/>
          <w:highlight w:val="none"/>
        </w:rPr>
        <w:outlineLvl w:val="0"/>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.2资金支付的方式、时间和条件详见</w:t>
      </w:r>
      <w:r>
        <w:rPr>
          <w:rFonts w:hint="eastAsia" w:ascii="宋体" w:hAnsi="宋体" w:cs="宋体"/>
          <w:b/>
          <w:iCs/>
          <w:sz w:val="24"/>
          <w:highlight w:val="none"/>
          <w:u w:val="single"/>
        </w:rPr>
        <w:t xml:space="preserve">合同专用条款1</w:t>
      </w:r>
      <w:r>
        <w:rPr>
          <w:rFonts w:ascii="宋体" w:hAnsi="宋体" w:cs="宋体"/>
          <w:b/>
          <w:iCs/>
          <w:sz w:val="24"/>
          <w:highlight w:val="none"/>
          <w:u w:val="single"/>
        </w:rPr>
        <w:t xml:space="preserve">.7.2</w:t>
      </w:r>
      <w:r>
        <w:rPr>
          <w:rFonts w:hint="eastAsia" w:ascii="宋体" w:hAnsi="宋体" w:cs="宋体"/>
          <w:iCs/>
          <w:sz w:val="24"/>
          <w:highlight w:val="none"/>
        </w:rPr>
        <w:t xml:space="preserve">。</w:t>
      </w:r>
      <w:r/>
    </w:p>
    <w:p>
      <w:pPr>
        <w:ind w:firstLine="482"/>
        <w:spacing w:line="560" w:lineRule="exact"/>
        <w:rPr>
          <w:rFonts w:ascii="宋体" w:hAnsi="宋体" w:cs="宋体"/>
          <w:b/>
          <w:sz w:val="24"/>
          <w:highlight w:val="none"/>
        </w:rPr>
        <w:outlineLvl w:val="0"/>
      </w:pPr>
      <w:r/>
      <w:bookmarkStart w:id="63" w:name="_Toc2846"/>
      <w:r/>
      <w:bookmarkStart w:id="64" w:name="_Toc19304"/>
      <w:r/>
      <w:bookmarkStart w:id="65" w:name="_Toc32071"/>
      <w:r>
        <w:rPr>
          <w:rFonts w:hint="eastAsia" w:ascii="宋体" w:hAnsi="宋体" w:cs="宋体"/>
          <w:b/>
          <w:sz w:val="24"/>
          <w:highlight w:val="none"/>
        </w:rPr>
        <w:t xml:space="preserve">1.</w:t>
      </w:r>
      <w:r>
        <w:rPr>
          <w:rFonts w:ascii="宋体" w:hAnsi="宋体" w:cs="宋体"/>
          <w:b/>
          <w:sz w:val="24"/>
          <w:highlight w:val="none"/>
        </w:rPr>
        <w:t xml:space="preserve">8</w:t>
      </w:r>
      <w:r>
        <w:rPr>
          <w:rFonts w:hint="eastAsia" w:ascii="宋体" w:hAnsi="宋体" w:cs="宋体"/>
          <w:b/>
          <w:sz w:val="24"/>
          <w:highlight w:val="none"/>
        </w:rPr>
        <w:t xml:space="preserve">货物（服务）交付期限、地点和方式</w:t>
      </w:r>
      <w:bookmarkEnd w:id="63"/>
      <w:r/>
      <w:bookmarkEnd w:id="64"/>
      <w:r/>
      <w:bookmarkEnd w:id="65"/>
      <w:r/>
      <w:r/>
    </w:p>
    <w:p>
      <w:pPr>
        <w:ind w:firstLine="480"/>
        <w:spacing w:line="560" w:lineRule="exact"/>
        <w:rPr>
          <w:rFonts w:ascii="宋体" w:hAnsi="宋体" w:cs="宋体"/>
          <w:sz w:val="24"/>
          <w:highlight w:val="none"/>
          <w:u w:val="singl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.1 交付期限：</w:t>
      </w:r>
      <w:bookmarkStart w:id="66" w:name="_Hlk134193824"/>
      <w:r>
        <w:rPr>
          <w:rFonts w:hint="eastAsia" w:ascii="宋体" w:hAnsi="宋体" w:cs="宋体"/>
          <w:sz w:val="24"/>
          <w:highlight w:val="none"/>
        </w:rPr>
        <w:t xml:space="preserve">详见</w:t>
      </w:r>
      <w:bookmarkEnd w:id="66"/>
      <w:r>
        <w:rPr>
          <w:rFonts w:hint="eastAsia" w:ascii="宋体" w:hAnsi="宋体" w:cs="宋体"/>
          <w:b/>
          <w:iCs/>
          <w:sz w:val="24"/>
          <w:highlight w:val="none"/>
          <w:u w:val="single"/>
        </w:rPr>
        <w:t xml:space="preserve">合同专用条款1</w:t>
      </w:r>
      <w:r>
        <w:rPr>
          <w:rFonts w:ascii="宋体" w:hAnsi="宋体" w:cs="宋体"/>
          <w:b/>
          <w:iCs/>
          <w:sz w:val="24"/>
          <w:highlight w:val="none"/>
          <w:u w:val="single"/>
        </w:rPr>
        <w:t xml:space="preserve">.8.1</w:t>
      </w:r>
      <w:r>
        <w:rPr>
          <w:rFonts w:hint="eastAsia" w:ascii="宋体" w:hAnsi="宋体" w:cs="宋体"/>
          <w:iCs/>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.2 交付地点：详见</w:t>
      </w:r>
      <w:r>
        <w:rPr>
          <w:rFonts w:hint="eastAsia" w:ascii="宋体" w:hAnsi="宋体" w:cs="宋体"/>
          <w:b/>
          <w:iCs/>
          <w:sz w:val="24"/>
          <w:highlight w:val="none"/>
          <w:u w:val="single"/>
        </w:rPr>
        <w:t xml:space="preserve">合同专用条款1</w:t>
      </w:r>
      <w:r>
        <w:rPr>
          <w:rFonts w:ascii="宋体" w:hAnsi="宋体" w:cs="宋体"/>
          <w:b/>
          <w:iCs/>
          <w:sz w:val="24"/>
          <w:highlight w:val="none"/>
          <w:u w:val="single"/>
        </w:rPr>
        <w:t xml:space="preserve">.8.2</w:t>
      </w:r>
      <w:r>
        <w:rPr>
          <w:rFonts w:hint="eastAsia" w:ascii="宋体" w:hAnsi="宋体" w:cs="宋体"/>
          <w:iCs/>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.3 交付方式：详见</w:t>
      </w:r>
      <w:r>
        <w:rPr>
          <w:rFonts w:hint="eastAsia" w:ascii="宋体" w:hAnsi="宋体" w:cs="宋体"/>
          <w:b/>
          <w:iCs/>
          <w:sz w:val="24"/>
          <w:highlight w:val="none"/>
          <w:u w:val="single"/>
        </w:rPr>
        <w:t xml:space="preserve">合同专用条款1</w:t>
      </w:r>
      <w:r>
        <w:rPr>
          <w:rFonts w:ascii="宋体" w:hAnsi="宋体" w:cs="宋体"/>
          <w:b/>
          <w:iCs/>
          <w:sz w:val="24"/>
          <w:highlight w:val="none"/>
          <w:u w:val="single"/>
        </w:rPr>
        <w:t xml:space="preserve">.8.3</w:t>
      </w:r>
      <w:r>
        <w:rPr>
          <w:rFonts w:hint="eastAsia" w:ascii="宋体" w:hAnsi="宋体" w:cs="宋体"/>
          <w:iCs/>
          <w:sz w:val="24"/>
          <w:highlight w:val="none"/>
        </w:rPr>
        <w:t xml:space="preserve">。</w:t>
      </w:r>
      <w:r/>
    </w:p>
    <w:p>
      <w:pPr>
        <w:ind w:firstLine="482"/>
        <w:spacing w:line="560" w:lineRule="exact"/>
        <w:rPr>
          <w:rFonts w:ascii="宋体" w:hAnsi="宋体" w:cs="宋体"/>
          <w:b/>
          <w:sz w:val="24"/>
          <w:highlight w:val="none"/>
        </w:rPr>
        <w:outlineLvl w:val="0"/>
      </w:pPr>
      <w:r/>
      <w:bookmarkStart w:id="67" w:name="_Toc21423"/>
      <w:r/>
      <w:bookmarkStart w:id="68" w:name="_Toc27250"/>
      <w:r/>
      <w:bookmarkStart w:id="69" w:name="_Toc19554"/>
      <w:r>
        <w:rPr>
          <w:rFonts w:hint="eastAsia" w:ascii="宋体" w:hAnsi="宋体" w:cs="宋体"/>
          <w:b/>
          <w:sz w:val="24"/>
          <w:highlight w:val="none"/>
        </w:rPr>
        <w:t xml:space="preserve">1.</w:t>
      </w:r>
      <w:r>
        <w:rPr>
          <w:rFonts w:ascii="宋体" w:hAnsi="宋体" w:cs="宋体"/>
          <w:b/>
          <w:sz w:val="24"/>
          <w:highlight w:val="none"/>
        </w:rPr>
        <w:t xml:space="preserve">9</w:t>
      </w:r>
      <w:r>
        <w:rPr>
          <w:rFonts w:hint="eastAsia" w:ascii="宋体" w:hAnsi="宋体" w:cs="宋体"/>
          <w:b/>
          <w:sz w:val="24"/>
          <w:highlight w:val="none"/>
        </w:rPr>
        <w:t xml:space="preserve">违约责任</w:t>
      </w:r>
      <w:bookmarkEnd w:id="67"/>
      <w:r/>
      <w:bookmarkEnd w:id="68"/>
      <w:r/>
      <w:bookmarkEnd w:id="69"/>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t xml:space="preserve">/</w:t>
      </w:r>
      <w:r>
        <w:rPr>
          <w:rFonts w:hint="eastAsia" w:ascii="宋体" w:hAnsi="宋体" w:cs="宋体"/>
          <w:sz w:val="24"/>
          <w:highlight w:val="none"/>
        </w:rPr>
        <w:t xml:space="preserve">计算，最高限额为本合同金额的</w:t>
      </w:r>
      <w:r>
        <w:rPr>
          <w:rFonts w:hint="eastAsia" w:ascii="宋体" w:hAnsi="宋体" w:cs="宋体"/>
          <w:sz w:val="24"/>
          <w:highlight w:val="none"/>
          <w:u w:val="single"/>
        </w:rPr>
        <w:t xml:space="preserve">    </w:t>
      </w:r>
      <w:r>
        <w:rPr>
          <w:rFonts w:hint="eastAsia" w:ascii="宋体" w:hAnsi="宋体" w:cs="宋体"/>
          <w:sz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.2 除不可抗力外，如果甲方没有按照本合同约定的付款方式付款，乙方可要求甲方支付违约金，每延迟一日，违约金按应付而未付款的</w:t>
      </w:r>
      <w:r>
        <w:rPr>
          <w:rFonts w:hint="eastAsia" w:ascii="宋体" w:hAnsi="宋体" w:cs="宋体"/>
          <w:sz w:val="24"/>
          <w:highlight w:val="none"/>
          <w:u w:val="single"/>
        </w:rPr>
        <w:t xml:space="preserve">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.6违约责任</w:t>
      </w:r>
      <w:r>
        <w:rPr>
          <w:rFonts w:hint="eastAsia" w:ascii="宋体" w:hAnsi="宋体" w:cs="宋体"/>
          <w:b/>
          <w:iCs/>
          <w:sz w:val="24"/>
          <w:highlight w:val="none"/>
          <w:u w:val="single"/>
        </w:rPr>
        <w:t xml:space="preserve">合同专用条款1</w:t>
      </w:r>
      <w:r>
        <w:rPr>
          <w:rFonts w:ascii="宋体" w:hAnsi="宋体" w:cs="宋体"/>
          <w:b/>
          <w:iCs/>
          <w:sz w:val="24"/>
          <w:highlight w:val="none"/>
          <w:u w:val="single"/>
        </w:rPr>
        <w:t xml:space="preserve">.9.6</w:t>
      </w:r>
      <w:r>
        <w:rPr>
          <w:rFonts w:hint="eastAsia" w:ascii="宋体" w:hAnsi="宋体" w:cs="宋体"/>
          <w:sz w:val="24"/>
          <w:highlight w:val="none"/>
        </w:rPr>
        <w:t xml:space="preserve">约定其他责任的，从其约定。</w:t>
      </w:r>
      <w:r/>
    </w:p>
    <w:p>
      <w:pPr>
        <w:ind w:firstLine="482"/>
        <w:spacing w:line="560" w:lineRule="exact"/>
        <w:rPr>
          <w:rFonts w:ascii="宋体" w:hAnsi="宋体" w:cs="宋体"/>
          <w:b/>
          <w:sz w:val="24"/>
          <w:highlight w:val="none"/>
        </w:rPr>
        <w:outlineLvl w:val="0"/>
      </w:pPr>
      <w:r/>
      <w:bookmarkStart w:id="70" w:name="_Toc16021"/>
      <w:r/>
      <w:bookmarkStart w:id="71" w:name="_Toc28375"/>
      <w:r/>
      <w:bookmarkStart w:id="72" w:name="_Toc15583"/>
      <w:r>
        <w:rPr>
          <w:rFonts w:ascii="宋体" w:hAnsi="宋体" w:cs="宋体"/>
          <w:b/>
          <w:sz w:val="24"/>
          <w:highlight w:val="none"/>
        </w:rPr>
        <w:t xml:space="preserve">1.10</w:t>
      </w:r>
      <w:r>
        <w:rPr>
          <w:rFonts w:hint="eastAsia" w:ascii="宋体" w:hAnsi="宋体" w:cs="宋体"/>
          <w:b/>
          <w:sz w:val="24"/>
          <w:highlight w:val="none"/>
        </w:rPr>
        <w:t xml:space="preserve">合同争议的解决</w:t>
      </w:r>
      <w:bookmarkEnd w:id="70"/>
      <w:r/>
      <w:bookmarkEnd w:id="71"/>
      <w:r/>
      <w:bookmarkEnd w:id="72"/>
      <w:r/>
      <w:r/>
    </w:p>
    <w:p>
      <w:pPr>
        <w:ind w:firstLine="480"/>
        <w:jc w:val="left"/>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1.10.1本合</w:t>
      </w:r>
      <w:r>
        <w:rPr>
          <w:rFonts w:hint="eastAsia" w:ascii="宋体" w:hAnsi="宋体" w:cs="宋体"/>
          <w:color w:val="000000" w:themeColor="text1"/>
          <w:sz w:val="24"/>
          <w:highlight w:val="none"/>
          <w14:textFill>
            <w14:solidFill>
              <w14:schemeClr w14:val="tx1"/>
            </w14:solidFill>
          </w14:textFill>
        </w:rPr>
        <w:t xml:space="preserve">同履行过程中发生的任何争议，双方当事人均可通过和解或者调解解决；不愿和解、调解或者和解、调解不成的，向</w:t>
      </w:r>
      <w:r>
        <w:rPr>
          <w:rFonts w:hint="eastAsia" w:ascii="宋体" w:hAnsi="宋体" w:cs="宋体"/>
          <w:b/>
          <w:color w:val="000000" w:themeColor="text1"/>
          <w:sz w:val="24"/>
          <w:highlight w:val="none"/>
          <w14:textFill>
            <w14:solidFill>
              <w14:schemeClr w14:val="tx1"/>
            </w14:solidFill>
          </w14:textFill>
        </w:rPr>
        <w:t xml:space="preserve">甲方所在地</w:t>
      </w:r>
      <w:r>
        <w:rPr>
          <w:rFonts w:hint="eastAsia" w:ascii="宋体" w:hAnsi="宋体" w:cs="宋体"/>
          <w:color w:val="000000" w:themeColor="text1"/>
          <w:sz w:val="24"/>
          <w:highlight w:val="none"/>
          <w14:textFill>
            <w14:solidFill>
              <w14:schemeClr w14:val="tx1"/>
            </w14:solidFill>
          </w14:textFill>
        </w:rPr>
        <w:t xml:space="preserve">人民法院起诉。</w:t>
      </w:r>
      <w:r/>
    </w:p>
    <w:p>
      <w:pPr>
        <w:ind w:firstLine="480"/>
        <w:jc w:val="left"/>
        <w:spacing w:line="5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.2如对任何争议向人民法院提起诉讼，除争议事项或争议事项所涉及的条款外，双方应继续履行本合同项下的其它义务。</w:t>
      </w:r>
      <w:r/>
    </w:p>
    <w:p>
      <w:pPr>
        <w:ind w:firstLine="480"/>
        <w:spacing w:line="5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1.11</w:t>
      </w:r>
      <w:r>
        <w:rPr>
          <w:rFonts w:hint="eastAsia" w:ascii="宋体" w:hAnsi="宋体" w:cs="宋体"/>
          <w:color w:val="000000" w:themeColor="text1"/>
          <w:sz w:val="24"/>
          <w:highlight w:val="none"/>
          <w14:textFill>
            <w14:solidFill>
              <w14:schemeClr w14:val="tx1"/>
            </w14:solidFill>
          </w14:textFill>
        </w:rPr>
        <w:t xml:space="preserve">合同生效及其他</w:t>
      </w:r>
      <w:r/>
    </w:p>
    <w:p>
      <w:pPr>
        <w:ind w:firstLine="480"/>
        <w:spacing w:line="56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1.11.1本合同自双方当事人盖章时生效。</w:t>
      </w:r>
      <w:r/>
    </w:p>
    <w:p>
      <w:pPr>
        <w:ind w:firstLine="480"/>
        <w:spacing w:line="560" w:lineRule="exact"/>
        <w:rPr>
          <w:highlight w:val="none"/>
        </w:rPr>
      </w:pPr>
      <w:r>
        <w:rPr>
          <w:rFonts w:hint="eastAsia" w:ascii="宋体" w:hAnsi="宋体" w:cs="宋体"/>
          <w:color w:val="000000" w:themeColor="text1"/>
          <w:sz w:val="24"/>
          <w:highlight w:val="none"/>
          <w14:textFill>
            <w14:solidFill>
              <w14:schemeClr w14:val="tx1"/>
            </w14:solidFill>
          </w14:textFill>
        </w:rPr>
        <w:t xml:space="preserve">1.11.2本合同未尽事宜，遵照《中华人民共和国民法典》有关条文执行。 </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5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5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甲方（盖章）</w:t>
      </w:r>
      <w:r>
        <w:rPr>
          <w:rFonts w:hint="eastAsia" w:ascii="宋体" w:hAnsi="宋体" w:cs="宋体"/>
          <w:color w:val="000000" w:themeColor="text1"/>
          <w:sz w:val="24"/>
          <w:highlight w:val="none"/>
          <w:lang w:val="zh-CN"/>
          <w14:textFill>
            <w14:solidFill>
              <w14:schemeClr w14:val="tx1"/>
            </w14:solidFill>
          </w14:textFill>
        </w:rPr>
        <w:t xml:space="preserve">：                           </w:t>
      </w:r>
      <w:r>
        <w:rPr>
          <w:rFonts w:hint="eastAsia" w:ascii="宋体" w:hAnsi="宋体" w:cs="宋体"/>
          <w:b/>
          <w:color w:val="000000" w:themeColor="text1"/>
          <w:sz w:val="24"/>
          <w:highlight w:val="none"/>
          <w:lang w:val="zh-CN"/>
          <w14:textFill>
            <w14:solidFill>
              <w14:schemeClr w14:val="tx1"/>
            </w14:solidFill>
          </w14:textFill>
        </w:rPr>
        <w:t xml:space="preserve">乙方（盖章）</w:t>
      </w:r>
      <w:r>
        <w:rPr>
          <w:rFonts w:hint="eastAsia" w:ascii="宋体" w:hAnsi="宋体" w:cs="宋体"/>
          <w:color w:val="000000" w:themeColor="text1"/>
          <w:sz w:val="24"/>
          <w:highlight w:val="none"/>
          <w:lang w:val="zh-CN"/>
          <w14:textFill>
            <w14:solidFill>
              <w14:schemeClr w14:val="tx1"/>
            </w14:solidFill>
          </w14:textFill>
        </w:rPr>
        <w:t xml:space="preserve">：</w:t>
      </w:r>
      <w:r/>
    </w:p>
    <w:p>
      <w:pPr>
        <w:spacing w:line="560" w:lineRule="exact"/>
        <w:rPr>
          <w:rFonts w:ascii="宋体" w:hAnsi="宋体" w:cs="宋体"/>
          <w:sz w:val="24"/>
          <w:highlight w:val="none"/>
          <w:lang w:val="zh-CN"/>
        </w:rPr>
      </w:pPr>
      <w:r>
        <w:rPr>
          <w:rFonts w:hint="eastAsia" w:ascii="宋体" w:hAnsi="宋体" w:cs="宋体"/>
          <w:sz w:val="24"/>
          <w:highlight w:val="none"/>
          <w:lang w:val="zh-CN"/>
        </w:rPr>
        <w:t xml:space="preserve">统一社会信用代码：              统一社会信用代码或身份证号码（乙方为自然人）：</w:t>
      </w:r>
      <w:r/>
    </w:p>
    <w:p>
      <w:pPr>
        <w:spacing w:line="560" w:lineRule="exact"/>
        <w:rPr>
          <w:rFonts w:ascii="宋体" w:hAnsi="宋体" w:cs="宋体"/>
          <w:sz w:val="24"/>
          <w:highlight w:val="none"/>
          <w:lang w:val="zh-CN"/>
        </w:rPr>
      </w:pPr>
      <w:r>
        <w:rPr>
          <w:rFonts w:ascii="宋体" w:hAnsi="宋体" w:cs="宋体"/>
          <w:sz w:val="24"/>
          <w:highlight w:val="none"/>
          <w:lang w:val="zh-CN"/>
        </w:rPr>
      </w:r>
      <w:r/>
    </w:p>
    <w:p>
      <w:pPr>
        <w:spacing w:line="560" w:lineRule="exact"/>
        <w:rPr>
          <w:rFonts w:ascii="宋体" w:hAnsi="宋体" w:cs="宋体"/>
          <w:sz w:val="24"/>
          <w:highlight w:val="none"/>
          <w:lang w:val="zh-CN"/>
        </w:rPr>
      </w:pPr>
      <w:r>
        <w:rPr>
          <w:rFonts w:hint="eastAsia" w:ascii="宋体" w:hAnsi="宋体" w:cs="宋体"/>
          <w:sz w:val="24"/>
          <w:highlight w:val="none"/>
          <w:lang w:val="zh-CN"/>
        </w:rPr>
        <w:t xml:space="preserve">法定代表人或                             法定代表人</w:t>
      </w:r>
      <w:r/>
    </w:p>
    <w:p>
      <w:pPr>
        <w:spacing w:line="560" w:lineRule="exact"/>
        <w:rPr>
          <w:rFonts w:ascii="宋体" w:hAnsi="宋体" w:cs="宋体"/>
          <w:sz w:val="24"/>
          <w:highlight w:val="none"/>
          <w:lang w:val="zh-CN"/>
        </w:rPr>
      </w:pPr>
      <w:r>
        <w:rPr>
          <w:rFonts w:hint="eastAsia" w:ascii="宋体" w:hAnsi="宋体" w:cs="宋体"/>
          <w:sz w:val="24"/>
          <w:highlight w:val="none"/>
          <w:lang w:val="zh-CN"/>
        </w:rPr>
        <w:t xml:space="preserve">授权代表姓名：                           或授权代表姓名: </w:t>
      </w:r>
      <w:r/>
    </w:p>
    <w:p>
      <w:pPr>
        <w:spacing w:line="560" w:lineRule="exact"/>
        <w:rPr>
          <w:rFonts w:ascii="宋体" w:hAnsi="宋体" w:cs="宋体"/>
          <w:sz w:val="24"/>
          <w:highlight w:val="none"/>
          <w:lang w:val="zh-CN"/>
        </w:rPr>
      </w:pPr>
      <w:r>
        <w:rPr>
          <w:rFonts w:hint="eastAsia" w:ascii="宋体" w:hAnsi="宋体" w:cs="宋体"/>
          <w:sz w:val="24"/>
          <w:highlight w:val="none"/>
          <w:lang w:val="zh-CN"/>
        </w:rPr>
        <w:t xml:space="preserve">约定送达地址：                           约定送达地址：</w:t>
      </w:r>
      <w:r/>
    </w:p>
    <w:p>
      <w:pPr>
        <w:rPr>
          <w:rFonts w:ascii="宋体" w:hAnsi="宋体" w:cs="宋体"/>
          <w:sz w:val="24"/>
          <w:highlight w:val="none"/>
        </w:rPr>
      </w:pPr>
      <w:r>
        <w:rPr>
          <w:rFonts w:ascii="宋体" w:hAnsi="宋体" w:cs="宋体"/>
          <w:sz w:val="24"/>
          <w:highlight w:val="none"/>
        </w:rPr>
      </w:r>
      <w:r/>
    </w:p>
    <w:p>
      <w:pPr>
        <w:jc w:val="center"/>
        <w:rPr>
          <w:rFonts w:ascii="宋体" w:hAnsi="宋体" w:cs="宋体"/>
          <w:b/>
          <w:sz w:val="28"/>
          <w:szCs w:val="28"/>
          <w:highlight w:val="none"/>
        </w:rPr>
      </w:pPr>
      <w:r>
        <w:rPr>
          <w:rFonts w:hint="eastAsia" w:ascii="宋体" w:hAnsi="宋体" w:cs="宋体"/>
          <w:b/>
          <w:sz w:val="28"/>
          <w:szCs w:val="28"/>
          <w:highlight w:val="none"/>
        </w:rPr>
        <w:br w:type="page" w:clear="all"/>
      </w:r>
      <w:r>
        <w:rPr>
          <w:rFonts w:hint="eastAsia" w:ascii="宋体" w:hAnsi="宋体" w:cs="宋体"/>
          <w:b/>
          <w:sz w:val="28"/>
          <w:szCs w:val="28"/>
          <w:highlight w:val="none"/>
        </w:rPr>
        <w:t xml:space="preserve">第二部分 合同一般条款</w:t>
      </w:r>
      <w:r/>
    </w:p>
    <w:p>
      <w:pPr>
        <w:ind w:firstLine="482"/>
        <w:spacing w:line="560" w:lineRule="exact"/>
        <w:rPr>
          <w:rFonts w:ascii="宋体" w:hAnsi="宋体" w:cs="宋体"/>
          <w:b/>
          <w:sz w:val="24"/>
          <w:highlight w:val="none"/>
        </w:rPr>
        <w:outlineLvl w:val="0"/>
      </w:pPr>
      <w:r/>
      <w:bookmarkStart w:id="73" w:name="_Ref467378404"/>
      <w:r/>
      <w:bookmarkStart w:id="74" w:name="_Toc16917"/>
      <w:r/>
      <w:bookmarkStart w:id="75" w:name="_Ref467379214"/>
      <w:r/>
      <w:bookmarkStart w:id="76" w:name="_Ref467379225"/>
      <w:r/>
      <w:bookmarkStart w:id="77" w:name="_Ref467378463"/>
      <w:r/>
      <w:bookmarkStart w:id="78" w:name="_Ref467379094"/>
      <w:r/>
      <w:bookmarkStart w:id="79" w:name="_Toc259093669"/>
      <w:r/>
      <w:bookmarkStart w:id="80" w:name="_Ref467379101"/>
      <w:r/>
      <w:bookmarkStart w:id="81" w:name="_Toc19614"/>
      <w:r/>
      <w:bookmarkStart w:id="82" w:name="_Toc487900349"/>
      <w:r/>
      <w:bookmarkStart w:id="83" w:name="_Ref467379109"/>
      <w:r/>
      <w:bookmarkStart w:id="84" w:name="_Toc28763"/>
      <w:r/>
      <w:bookmarkStart w:id="85" w:name="_Toc279701240"/>
      <w:r/>
      <w:bookmarkStart w:id="86" w:name="_Ref467379195"/>
      <w:r/>
      <w:bookmarkStart w:id="87" w:name="_Ref467378499"/>
      <w:r/>
      <w:bookmarkStart w:id="88" w:name="_Ref467379205"/>
      <w:r>
        <w:rPr>
          <w:rFonts w:hint="eastAsia" w:ascii="宋体" w:hAnsi="宋体" w:cs="宋体"/>
          <w:b/>
          <w:sz w:val="24"/>
          <w:highlight w:val="none"/>
        </w:rPr>
        <w:t xml:space="preserve">2.1 定义</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本合同中的下列词语应按以下内容进行解释：</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2.1.1“合同”系指采购人和中标或成交供应商签订的载明双方当事人所达成的协议，并包括所有的附件、附录和构成合同的其他文件。</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2.1.2“合同价”系指根据合同约定，中标或成交供应商在完全履行合同义务后，采购人应支付给中标或成交供应商的价格。</w:t>
      </w:r>
      <w:r/>
    </w:p>
    <w:p>
      <w:pPr>
        <w:ind w:firstLine="480"/>
        <w:spacing w:line="560" w:lineRule="exact"/>
        <w:rPr>
          <w:rFonts w:ascii="宋体" w:hAnsi="宋体" w:cs="宋体"/>
          <w:sz w:val="24"/>
          <w:highlight w:val="none"/>
        </w:rPr>
      </w:pPr>
      <w:r/>
      <w:bookmarkStart w:id="89" w:name="_Hlk132880551"/>
      <w:r>
        <w:rPr>
          <w:rFonts w:hint="eastAsia" w:ascii="宋体" w:hAnsi="宋体" w:cs="宋体"/>
          <w:sz w:val="24"/>
          <w:highlight w:val="none"/>
        </w:rPr>
        <w:t xml:space="preserve">2.1.3</w:t>
      </w:r>
      <w:bookmarkEnd w:id="89"/>
      <w:r>
        <w:rPr>
          <w:rFonts w:hint="eastAsia" w:ascii="宋体" w:hAnsi="宋体" w:cs="宋体"/>
          <w:sz w:val="24"/>
          <w:highlight w:val="none"/>
        </w:rPr>
        <w:t xml:space="preserve">“货物”系指中标或成交供应商根据合同约定应向采购人交付的一切各种形态和种类的物品，包括原材料、燃料、设备、机械、仪表、备件、计算机软件、产品等，并包括工具、手册等其他相关资料。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服务</w:t>
      </w:r>
      <w:r>
        <w:rPr>
          <w:rFonts w:ascii="宋体" w:hAnsi="宋体"/>
          <w:sz w:val="24"/>
          <w:highlight w:val="none"/>
        </w:rPr>
        <w:t xml:space="preserve">”系指</w:t>
      </w:r>
      <w:r>
        <w:rPr>
          <w:rFonts w:hint="eastAsia" w:ascii="宋体" w:hAnsi="宋体" w:cs="宋体"/>
          <w:sz w:val="24"/>
          <w:highlight w:val="none"/>
        </w:rPr>
        <w:t xml:space="preserve">中标或成交</w:t>
      </w:r>
      <w:r>
        <w:rPr>
          <w:rFonts w:hint="eastAsia" w:ascii="宋体" w:hAnsi="宋体"/>
          <w:sz w:val="24"/>
          <w:highlight w:val="none"/>
        </w:rPr>
        <w:t xml:space="preserve">供应商</w:t>
      </w:r>
      <w:r>
        <w:rPr>
          <w:rFonts w:ascii="宋体" w:hAnsi="宋体"/>
          <w:sz w:val="24"/>
          <w:highlight w:val="none"/>
        </w:rPr>
        <w:t xml:space="preserve">根据合同约定应向采购人</w:t>
      </w:r>
      <w:r>
        <w:rPr>
          <w:rFonts w:hint="eastAsia" w:ascii="宋体" w:hAnsi="宋体"/>
          <w:sz w:val="24"/>
          <w:highlight w:val="none"/>
        </w:rPr>
        <w:t xml:space="preserve">履行</w:t>
      </w:r>
      <w:r>
        <w:rPr>
          <w:rFonts w:ascii="宋体" w:hAnsi="宋体"/>
          <w:sz w:val="24"/>
          <w:highlight w:val="none"/>
        </w:rPr>
        <w:t xml:space="preserve">的</w:t>
      </w:r>
      <w:r>
        <w:rPr>
          <w:rFonts w:hint="eastAsia" w:ascii="宋体" w:hAnsi="宋体"/>
          <w:sz w:val="24"/>
          <w:highlight w:val="none"/>
        </w:rPr>
        <w:t xml:space="preserve">除货物和工程以外的其他政府采购对象，包括采购人自身需要的服务和向社会公众提供的公共服务。</w:t>
      </w:r>
      <w:r/>
    </w:p>
    <w:p>
      <w:pPr>
        <w:ind w:firstLine="480"/>
        <w:spacing w:line="560" w:lineRule="exact"/>
        <w:rPr>
          <w:rFonts w:ascii="宋体" w:hAnsi="宋体" w:cs="宋体"/>
          <w:sz w:val="24"/>
          <w:highlight w:val="none"/>
        </w:rPr>
      </w:pPr>
      <w:r/>
      <w:bookmarkStart w:id="90" w:name="_Ref467378840"/>
      <w:r>
        <w:rPr>
          <w:rFonts w:hint="eastAsia" w:ascii="宋体" w:hAnsi="宋体" w:cs="宋体"/>
          <w:sz w:val="24"/>
          <w:highlight w:val="none"/>
        </w:rPr>
        <w:t xml:space="preserve">2.1.</w:t>
      </w:r>
      <w:r>
        <w:rPr>
          <w:rFonts w:ascii="宋体" w:hAnsi="宋体" w:cs="宋体"/>
          <w:sz w:val="24"/>
          <w:highlight w:val="none"/>
        </w:rPr>
        <w:t xml:space="preserve">5</w:t>
      </w:r>
      <w:r>
        <w:rPr>
          <w:rFonts w:hint="eastAsia" w:ascii="宋体" w:hAnsi="宋体" w:cs="宋体"/>
          <w:sz w:val="24"/>
          <w:highlight w:val="none"/>
        </w:rPr>
        <w:t xml:space="preserve"> “甲方”系指与中标或成交供应商签署合同的采购人</w:t>
      </w:r>
      <w:bookmarkEnd w:id="90"/>
      <w:r>
        <w:rPr>
          <w:rFonts w:hint="eastAsia" w:ascii="宋体" w:hAnsi="宋体" w:cs="宋体"/>
          <w:sz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sz w:val="24"/>
          <w:highlight w:val="none"/>
        </w:rPr>
      </w:pPr>
      <w:r/>
      <w:bookmarkStart w:id="91" w:name="_Ref467379400"/>
      <w:r>
        <w:rPr>
          <w:rFonts w:hint="eastAsia" w:ascii="宋体" w:hAnsi="宋体" w:cs="宋体"/>
          <w:sz w:val="24"/>
          <w:highlight w:val="none"/>
        </w:rPr>
        <w:t xml:space="preserve">2.1.</w:t>
      </w:r>
      <w:r>
        <w:rPr>
          <w:rFonts w:ascii="宋体" w:hAnsi="宋体" w:cs="宋体"/>
          <w:sz w:val="24"/>
          <w:highlight w:val="none"/>
        </w:rPr>
        <w:t xml:space="preserve">6</w:t>
      </w:r>
      <w:r>
        <w:rPr>
          <w:rFonts w:hint="eastAsia" w:ascii="宋体" w:hAnsi="宋体" w:cs="宋体"/>
          <w:sz w:val="24"/>
          <w:highlight w:val="none"/>
        </w:rPr>
        <w:t xml:space="preserve">“乙方”系指根据合同约定交付货物的中标或成交供应商</w:t>
      </w:r>
      <w:bookmarkEnd w:id="91"/>
      <w:r>
        <w:rPr>
          <w:rFonts w:hint="eastAsia" w:ascii="宋体" w:hAnsi="宋体" w:cs="宋体"/>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highlight w:val="none"/>
        </w:rPr>
      </w:pPr>
      <w:r/>
      <w:bookmarkStart w:id="92" w:name="_Ref467379436"/>
      <w:r>
        <w:rPr>
          <w:rFonts w:hint="eastAsia" w:ascii="宋体" w:hAnsi="宋体" w:cs="宋体"/>
          <w:sz w:val="24"/>
          <w:highlight w:val="none"/>
        </w:rPr>
        <w:t xml:space="preserve">2.1.</w:t>
      </w:r>
      <w:r>
        <w:rPr>
          <w:rFonts w:ascii="宋体" w:hAnsi="宋体" w:cs="宋体"/>
          <w:sz w:val="24"/>
          <w:highlight w:val="none"/>
        </w:rPr>
        <w:t xml:space="preserve">7</w:t>
      </w:r>
      <w:r>
        <w:rPr>
          <w:rFonts w:hint="eastAsia" w:ascii="宋体" w:hAnsi="宋体" w:cs="宋体"/>
          <w:sz w:val="24"/>
          <w:highlight w:val="none"/>
        </w:rPr>
        <w:t xml:space="preserve"> “现场”系指合同约定货物将要运至或者安装的地点。</w:t>
      </w:r>
      <w:bookmarkEnd w:id="92"/>
      <w:r/>
      <w:r/>
    </w:p>
    <w:p>
      <w:pPr>
        <w:ind w:firstLine="482"/>
        <w:spacing w:line="560" w:lineRule="exact"/>
        <w:rPr>
          <w:rFonts w:ascii="宋体" w:hAnsi="宋体" w:cs="宋体"/>
          <w:b/>
          <w:sz w:val="24"/>
          <w:highlight w:val="none"/>
        </w:rPr>
        <w:outlineLvl w:val="0"/>
      </w:pPr>
      <w:r/>
      <w:bookmarkStart w:id="93" w:name="_Toc259093670"/>
      <w:r/>
      <w:bookmarkStart w:id="94" w:name="_Toc32504"/>
      <w:r/>
      <w:bookmarkStart w:id="95" w:name="_Toc27635"/>
      <w:r/>
      <w:bookmarkStart w:id="96" w:name="_Toc13336"/>
      <w:r/>
      <w:bookmarkStart w:id="97" w:name="_Toc487900350"/>
      <w:r/>
      <w:bookmarkStart w:id="98" w:name="_Toc279701241"/>
      <w:r>
        <w:rPr>
          <w:rFonts w:hint="eastAsia" w:ascii="宋体" w:hAnsi="宋体" w:cs="宋体"/>
          <w:b/>
          <w:sz w:val="24"/>
          <w:highlight w:val="none"/>
        </w:rPr>
        <w:t xml:space="preserve">2.2 技术规范</w:t>
      </w:r>
      <w:bookmarkEnd w:id="93"/>
      <w:r/>
      <w:bookmarkEnd w:id="94"/>
      <w:r/>
      <w:bookmarkEnd w:id="95"/>
      <w:r/>
      <w:bookmarkEnd w:id="96"/>
      <w:r/>
      <w:bookmarkEnd w:id="97"/>
      <w:r/>
      <w:bookmarkEnd w:id="98"/>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货物或服务所应遵守的技术规范应与采购文件规定的技术规范和技术规范附件(</w:t>
      </w:r>
      <w:r>
        <w:rPr>
          <w:rFonts w:hint="eastAsia" w:ascii="宋体" w:hAnsi="宋体" w:cs="宋体"/>
          <w:i/>
          <w:iCs/>
          <w:sz w:val="24"/>
          <w:highlight w:val="none"/>
        </w:rPr>
        <w:t xml:space="preserve">如果有的话</w:t>
      </w:r>
      <w:r>
        <w:rPr>
          <w:rFonts w:hint="eastAsia" w:ascii="宋体" w:hAnsi="宋体" w:cs="宋体"/>
          <w:sz w:val="24"/>
          <w:highlight w:val="none"/>
        </w:rPr>
        <w:t xml:space="preserve">)及其技术规范偏差表(</w:t>
      </w:r>
      <w:r>
        <w:rPr>
          <w:rFonts w:hint="eastAsia" w:ascii="宋体" w:hAnsi="宋体" w:cs="宋体"/>
          <w:i/>
          <w:iCs/>
          <w:sz w:val="24"/>
          <w:highlight w:val="none"/>
        </w:rPr>
        <w:t xml:space="preserve">如果被甲方接受的话)</w:t>
      </w:r>
      <w:r>
        <w:rPr>
          <w:rFonts w:hint="eastAsia" w:ascii="宋体" w:hAnsi="宋体" w:cs="宋体"/>
          <w:sz w:val="24"/>
          <w:highlight w:val="none"/>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sz w:val="24"/>
          <w:highlight w:val="none"/>
        </w:rPr>
        <w:outlineLvl w:val="0"/>
      </w:pPr>
      <w:r/>
      <w:bookmarkStart w:id="99" w:name="_Toc31634"/>
      <w:r/>
      <w:bookmarkStart w:id="100" w:name="_Toc487900351"/>
      <w:r/>
      <w:bookmarkStart w:id="101" w:name="_Toc9829"/>
      <w:r/>
      <w:bookmarkStart w:id="102" w:name="_Toc259093671"/>
      <w:r/>
      <w:bookmarkStart w:id="103" w:name="_Toc27853"/>
      <w:r/>
      <w:bookmarkStart w:id="104" w:name="_Toc279701242"/>
      <w:r>
        <w:rPr>
          <w:rFonts w:hint="eastAsia" w:ascii="宋体" w:hAnsi="宋体" w:cs="宋体"/>
          <w:b/>
          <w:sz w:val="24"/>
          <w:highlight w:val="none"/>
        </w:rPr>
        <w:t xml:space="preserve">2.3 知识产权</w:t>
      </w:r>
      <w:bookmarkEnd w:id="99"/>
      <w:r/>
      <w:bookmarkEnd w:id="100"/>
      <w:r/>
      <w:bookmarkEnd w:id="101"/>
      <w:r/>
      <w:bookmarkEnd w:id="102"/>
      <w:r/>
      <w:bookmarkEnd w:id="103"/>
      <w:r/>
      <w:bookmarkEnd w:id="104"/>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sz w:val="24"/>
          <w:highlight w:val="none"/>
        </w:rPr>
      </w:pPr>
      <w:r>
        <w:rPr>
          <w:rFonts w:hint="eastAsia" w:ascii="宋体" w:hAnsi="宋体" w:cs="宋体"/>
          <w:sz w:val="24"/>
          <w:highlight w:val="none"/>
        </w:rPr>
        <w:t xml:space="preserve">2.3.2具有知识产权的计算机软件等货物或</w:t>
      </w:r>
      <w:r>
        <w:rPr>
          <w:rFonts w:hint="eastAsia" w:ascii="宋体" w:hAnsi="宋体"/>
          <w:sz w:val="24"/>
          <w:highlight w:val="none"/>
        </w:rPr>
        <w:t xml:space="preserve">技术成果</w:t>
      </w:r>
      <w:r>
        <w:rPr>
          <w:rFonts w:hint="eastAsia" w:ascii="宋体" w:hAnsi="宋体" w:cs="宋体"/>
          <w:sz w:val="24"/>
          <w:highlight w:val="none"/>
        </w:rPr>
        <w:t xml:space="preserve">的知识产权归属，详见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.3.2</w:t>
      </w:r>
      <w:r>
        <w:rPr>
          <w:rFonts w:hint="eastAsia" w:ascii="宋体" w:hAnsi="宋体" w:cs="宋体"/>
          <w:iCs/>
          <w:sz w:val="24"/>
          <w:highlight w:val="none"/>
        </w:rPr>
        <w:t xml:space="preserve">。</w:t>
      </w:r>
      <w:r/>
    </w:p>
    <w:p>
      <w:pPr>
        <w:ind w:firstLine="482"/>
        <w:spacing w:line="560" w:lineRule="exact"/>
        <w:rPr>
          <w:rFonts w:ascii="宋体" w:hAnsi="宋体" w:cs="宋体"/>
          <w:b/>
          <w:sz w:val="24"/>
          <w:highlight w:val="none"/>
        </w:rPr>
        <w:outlineLvl w:val="0"/>
      </w:pPr>
      <w:r/>
      <w:bookmarkStart w:id="105" w:name="_Toc29149"/>
      <w:r/>
      <w:bookmarkStart w:id="106" w:name="_Toc4194"/>
      <w:r/>
      <w:bookmarkStart w:id="107" w:name="_Toc11932"/>
      <w:r>
        <w:rPr>
          <w:rFonts w:hint="eastAsia" w:ascii="宋体" w:hAnsi="宋体" w:cs="宋体"/>
          <w:b/>
          <w:sz w:val="24"/>
          <w:highlight w:val="none"/>
        </w:rPr>
        <w:t xml:space="preserve">2.4 包装和装运</w:t>
      </w:r>
      <w:bookmarkEnd w:id="105"/>
      <w:r/>
      <w:bookmarkEnd w:id="106"/>
      <w:r/>
      <w:bookmarkEnd w:id="107"/>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2.4.1除</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.4.1</w:t>
      </w:r>
      <w:r>
        <w:rPr>
          <w:rFonts w:hint="eastAsia" w:ascii="宋体" w:hAnsi="宋体" w:cs="宋体"/>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2.4.3 装运货物的要求和通知，详见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.4.3</w:t>
      </w:r>
      <w:r>
        <w:rPr>
          <w:rFonts w:hint="eastAsia" w:ascii="宋体" w:hAnsi="宋体" w:cs="宋体"/>
          <w:iCs/>
          <w:sz w:val="24"/>
          <w:highlight w:val="none"/>
        </w:rPr>
        <w:t xml:space="preserve">。</w:t>
      </w:r>
      <w:r/>
    </w:p>
    <w:p>
      <w:pPr>
        <w:ind w:firstLine="482"/>
        <w:spacing w:line="560" w:lineRule="exact"/>
        <w:rPr>
          <w:rFonts w:ascii="宋体" w:hAnsi="宋体" w:cs="宋体"/>
          <w:b/>
          <w:sz w:val="24"/>
          <w:highlight w:val="none"/>
        </w:rPr>
        <w:outlineLvl w:val="0"/>
      </w:pPr>
      <w:r/>
      <w:bookmarkStart w:id="108" w:name="_Ref467379542"/>
      <w:r/>
      <w:bookmarkStart w:id="109" w:name="_Ref467379527"/>
      <w:r/>
      <w:bookmarkStart w:id="110" w:name="_Toc259093674"/>
      <w:r/>
      <w:bookmarkStart w:id="111" w:name="_Ref467379536"/>
      <w:r/>
      <w:bookmarkStart w:id="112" w:name="_Toc487900354"/>
      <w:r/>
      <w:bookmarkStart w:id="113" w:name="_Toc279701245"/>
      <w:r/>
      <w:bookmarkStart w:id="114" w:name="_Ref467378541"/>
      <w:r/>
      <w:bookmarkStart w:id="115" w:name="_Ref467378591"/>
      <w:r/>
      <w:bookmarkStart w:id="116" w:name="_Toc30272"/>
      <w:r/>
      <w:bookmarkStart w:id="117" w:name="_Toc26182"/>
      <w:r/>
      <w:bookmarkStart w:id="118" w:name="_Toc19074"/>
      <w:r>
        <w:rPr>
          <w:rFonts w:hint="eastAsia" w:ascii="宋体" w:hAnsi="宋体" w:cs="宋体"/>
          <w:b/>
          <w:sz w:val="24"/>
          <w:highlight w:val="none"/>
        </w:rPr>
        <w:t xml:space="preserve">2.</w:t>
      </w:r>
      <w:bookmarkEnd w:id="108"/>
      <w:r/>
      <w:bookmarkEnd w:id="109"/>
      <w:r/>
      <w:bookmarkEnd w:id="110"/>
      <w:r/>
      <w:bookmarkEnd w:id="111"/>
      <w:r/>
      <w:bookmarkEnd w:id="112"/>
      <w:r/>
      <w:bookmarkEnd w:id="113"/>
      <w:r/>
      <w:bookmarkEnd w:id="114"/>
      <w:r/>
      <w:bookmarkEnd w:id="115"/>
      <w:r>
        <w:rPr>
          <w:rFonts w:hint="eastAsia" w:ascii="宋体" w:hAnsi="宋体" w:cs="宋体"/>
          <w:b/>
          <w:sz w:val="24"/>
          <w:highlight w:val="none"/>
        </w:rPr>
        <w:t xml:space="preserve">5 履约检查和问题反馈</w:t>
      </w:r>
      <w:bookmarkEnd w:id="116"/>
      <w:r/>
      <w:bookmarkEnd w:id="117"/>
      <w:r/>
      <w:bookmarkEnd w:id="118"/>
      <w:r/>
      <w:r/>
    </w:p>
    <w:p>
      <w:pPr>
        <w:ind w:firstLine="480"/>
        <w:spacing w:line="560" w:lineRule="exact"/>
        <w:rPr>
          <w:rFonts w:ascii="宋体" w:hAnsi="宋体" w:cs="宋体"/>
          <w:sz w:val="24"/>
          <w:highlight w:val="none"/>
        </w:rPr>
      </w:pPr>
      <w:r/>
      <w:bookmarkStart w:id="119" w:name="_Ref467379657"/>
      <w:r>
        <w:rPr>
          <w:rFonts w:hint="eastAsia" w:ascii="宋体" w:hAnsi="宋体" w:cs="宋体"/>
          <w:sz w:val="24"/>
          <w:highlight w:val="none"/>
        </w:rPr>
        <w:t xml:space="preserve">2.5.1</w:t>
      </w:r>
      <w:bookmarkEnd w:id="119"/>
      <w:r/>
      <w:bookmarkStart w:id="120" w:name="_Toc186431854"/>
      <w:r/>
      <w:bookmarkStart w:id="121" w:name="_Toc487900357"/>
      <w:r/>
      <w:bookmarkStart w:id="122" w:name="_Ref467379807"/>
      <w:r/>
      <w:bookmarkStart w:id="123" w:name="_Toc259093676"/>
      <w:r/>
      <w:bookmarkStart w:id="124" w:name="_Ref467379793"/>
      <w:r/>
      <w:bookmarkStart w:id="125" w:name="_Toc279701247"/>
      <w:r>
        <w:rPr>
          <w:rFonts w:hint="eastAsia" w:ascii="宋体" w:hAnsi="宋体" w:cs="宋体"/>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2.5.2 合同履行期间，甲方有权将履行过程中出现的问题反馈给乙方，双方当事人应以书面形式约定需要完善和改进的内容</w:t>
      </w:r>
      <w:bookmarkEnd w:id="120"/>
      <w:r/>
      <w:bookmarkStart w:id="126" w:name="_Toc186431855"/>
      <w:r>
        <w:rPr>
          <w:rFonts w:hint="eastAsia" w:ascii="宋体" w:hAnsi="宋体" w:cs="宋体"/>
          <w:sz w:val="24"/>
          <w:highlight w:val="none"/>
        </w:rPr>
        <w:t xml:space="preserve">。</w:t>
      </w:r>
      <w:bookmarkEnd w:id="121"/>
      <w:r/>
      <w:bookmarkEnd w:id="122"/>
      <w:r/>
      <w:bookmarkEnd w:id="123"/>
      <w:r/>
      <w:bookmarkEnd w:id="124"/>
      <w:r/>
      <w:bookmarkEnd w:id="125"/>
      <w:r/>
      <w:bookmarkEnd w:id="126"/>
      <w:r/>
      <w:r/>
    </w:p>
    <w:p>
      <w:pPr>
        <w:ind w:firstLine="482"/>
        <w:spacing w:line="560" w:lineRule="exact"/>
        <w:rPr>
          <w:rFonts w:ascii="宋体" w:hAnsi="宋体" w:cs="宋体"/>
          <w:b/>
          <w:sz w:val="24"/>
          <w:highlight w:val="none"/>
        </w:rPr>
        <w:outlineLvl w:val="0"/>
      </w:pPr>
      <w:r/>
      <w:bookmarkStart w:id="127" w:name="_Toc259093677"/>
      <w:r/>
      <w:bookmarkStart w:id="128" w:name="_Ref467379863"/>
      <w:r/>
      <w:bookmarkStart w:id="129" w:name="_Toc279701248"/>
      <w:r/>
      <w:bookmarkStart w:id="130" w:name="_Ref467379852"/>
      <w:r/>
      <w:bookmarkStart w:id="131" w:name="_Ref467379923"/>
      <w:r/>
      <w:bookmarkStart w:id="132" w:name="_Toc487900358"/>
      <w:r/>
      <w:bookmarkStart w:id="133" w:name="_Toc3225"/>
      <w:r/>
      <w:bookmarkStart w:id="134" w:name="_Toc16110"/>
      <w:r/>
      <w:bookmarkStart w:id="135" w:name="_Toc774"/>
      <w:r>
        <w:rPr>
          <w:rFonts w:hint="eastAsia" w:ascii="宋体" w:hAnsi="宋体" w:cs="宋体"/>
          <w:b/>
          <w:sz w:val="24"/>
          <w:highlight w:val="none"/>
        </w:rPr>
        <w:t xml:space="preserve">2.6 技术资料</w:t>
      </w:r>
      <w:bookmarkEnd w:id="127"/>
      <w:r/>
      <w:bookmarkEnd w:id="128"/>
      <w:r/>
      <w:bookmarkEnd w:id="129"/>
      <w:r/>
      <w:bookmarkEnd w:id="130"/>
      <w:r/>
      <w:bookmarkEnd w:id="131"/>
      <w:r/>
      <w:bookmarkEnd w:id="132"/>
      <w:r>
        <w:rPr>
          <w:rFonts w:hint="eastAsia" w:ascii="宋体" w:hAnsi="宋体" w:cs="宋体"/>
          <w:b/>
          <w:sz w:val="24"/>
          <w:highlight w:val="none"/>
        </w:rPr>
        <w:t xml:space="preserve">和保密义务</w:t>
      </w:r>
      <w:bookmarkEnd w:id="133"/>
      <w:r/>
      <w:bookmarkEnd w:id="134"/>
      <w:r/>
      <w:bookmarkEnd w:id="135"/>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2.6.1 乙方有权依据合同约定和项目需要，向甲方了解有关情况，调阅有关资料等，甲方应予积极配合；</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2.6.2 乙方有义务妥善保管和保护由甲方提供的前款信息和资料等；</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2.6.5 本保密条款长期有效，本合同变更、终止或解除等均不影响本条款的效力。</w:t>
      </w:r>
      <w:r/>
    </w:p>
    <w:p>
      <w:pPr>
        <w:ind w:firstLine="482"/>
        <w:spacing w:line="560" w:lineRule="exact"/>
        <w:rPr>
          <w:rFonts w:ascii="宋体" w:hAnsi="宋体" w:cs="宋体"/>
          <w:b/>
          <w:sz w:val="24"/>
          <w:highlight w:val="none"/>
        </w:rPr>
        <w:outlineLvl w:val="0"/>
      </w:pPr>
      <w:r/>
      <w:bookmarkStart w:id="136" w:name="_Toc7860"/>
      <w:r>
        <w:rPr>
          <w:rFonts w:hint="eastAsia" w:ascii="宋体" w:hAnsi="宋体" w:cs="宋体"/>
          <w:b/>
          <w:sz w:val="24"/>
          <w:highlight w:val="none"/>
        </w:rPr>
        <w:t xml:space="preserve">2.7 质量保证</w:t>
      </w:r>
      <w:bookmarkEnd w:id="136"/>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highlight w:val="none"/>
        </w:rPr>
        <w:outlineLvl w:val="0"/>
      </w:pPr>
      <w:r/>
      <w:bookmarkStart w:id="137" w:name="_Toc17244"/>
      <w:r/>
      <w:bookmarkStart w:id="138" w:name="_Toc279701252"/>
      <w:r/>
      <w:bookmarkStart w:id="139" w:name="_Toc487900362"/>
      <w:r/>
      <w:bookmarkStart w:id="140" w:name="_Toc259093681"/>
      <w:r>
        <w:rPr>
          <w:rFonts w:hint="eastAsia" w:ascii="宋体" w:hAnsi="宋体" w:cs="宋体"/>
          <w:b/>
          <w:sz w:val="24"/>
          <w:highlight w:val="none"/>
        </w:rPr>
        <w:t xml:space="preserve">2.8 货物的风险负担</w:t>
      </w:r>
      <w:bookmarkEnd w:id="137"/>
      <w:r/>
      <w:r/>
    </w:p>
    <w:p>
      <w:pPr>
        <w:ind w:firstLine="480"/>
        <w:spacing w:line="560" w:lineRule="exact"/>
        <w:rPr>
          <w:rFonts w:ascii="宋体" w:hAnsi="宋体" w:cs="宋体"/>
          <w:b/>
          <w:iCs/>
          <w:sz w:val="24"/>
          <w:highlight w:val="none"/>
        </w:rPr>
      </w:pPr>
      <w:r>
        <w:rPr>
          <w:rFonts w:hint="eastAsia" w:ascii="宋体" w:hAnsi="宋体" w:cs="宋体"/>
          <w:sz w:val="24"/>
          <w:highlight w:val="none"/>
        </w:rPr>
        <w:t xml:space="preserve">货物或者在途货物或者交付给第一承运人后的货物毁损、灭失的风险负担详见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.8</w:t>
      </w:r>
      <w:r>
        <w:rPr>
          <w:rFonts w:hint="eastAsia" w:ascii="宋体" w:hAnsi="宋体" w:cs="宋体"/>
          <w:iCs/>
          <w:sz w:val="24"/>
          <w:highlight w:val="none"/>
        </w:rPr>
        <w:t xml:space="preserve">。</w:t>
      </w:r>
      <w:r/>
    </w:p>
    <w:p>
      <w:pPr>
        <w:ind w:firstLine="482"/>
        <w:spacing w:line="560" w:lineRule="exact"/>
        <w:rPr>
          <w:rFonts w:ascii="宋体" w:hAnsi="宋体" w:cs="宋体"/>
          <w:b/>
          <w:sz w:val="24"/>
          <w:highlight w:val="none"/>
        </w:rPr>
        <w:outlineLvl w:val="0"/>
      </w:pPr>
      <w:r/>
      <w:bookmarkStart w:id="141" w:name="_Toc14055"/>
      <w:r>
        <w:rPr>
          <w:rFonts w:hint="eastAsia" w:ascii="宋体" w:hAnsi="宋体" w:cs="宋体"/>
          <w:b/>
          <w:sz w:val="24"/>
          <w:highlight w:val="none"/>
        </w:rPr>
        <w:t xml:space="preserve">2.9 延迟</w:t>
      </w:r>
      <w:bookmarkEnd w:id="138"/>
      <w:r/>
      <w:bookmarkEnd w:id="139"/>
      <w:r/>
      <w:bookmarkEnd w:id="140"/>
      <w:r/>
      <w:bookmarkEnd w:id="141"/>
      <w:r>
        <w:rPr>
          <w:rFonts w:hint="eastAsia" w:ascii="宋体" w:hAnsi="宋体" w:cs="宋体"/>
          <w:b/>
          <w:sz w:val="24"/>
          <w:highlight w:val="none"/>
        </w:rPr>
        <w:t xml:space="preserve">交付</w:t>
      </w:r>
      <w:r/>
    </w:p>
    <w:p>
      <w:pPr>
        <w:ind w:firstLine="480"/>
        <w:spacing w:line="560" w:lineRule="exact"/>
        <w:rPr>
          <w:rFonts w:ascii="宋体" w:hAnsi="宋体" w:cs="宋体"/>
          <w:sz w:val="24"/>
          <w:highlight w:val="none"/>
        </w:rPr>
      </w:pPr>
      <w:r>
        <w:rPr>
          <w:rFonts w:hint="eastAsia" w:ascii="宋体" w:hAnsi="宋体"/>
          <w:sz w:val="24"/>
          <w:highlight w:val="none"/>
        </w:rPr>
        <w:t xml:space="preserve">甲乙双方签订合同后，乙方应按照合同约定履行合同义务，除不可抗力外，乙方不得延迟交付。</w:t>
      </w:r>
      <w:r>
        <w:rPr>
          <w:rFonts w:hint="eastAsia" w:ascii="宋体" w:hAnsi="宋体" w:cs="宋体"/>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sz w:val="24"/>
          <w:highlight w:val="none"/>
        </w:rPr>
        <w:outlineLvl w:val="0"/>
      </w:pPr>
      <w:r/>
      <w:bookmarkStart w:id="142" w:name="_Toc7502"/>
      <w:r/>
      <w:bookmarkStart w:id="143" w:name="_Toc279701254"/>
      <w:r/>
      <w:bookmarkStart w:id="144" w:name="_Ref467378121"/>
      <w:r/>
      <w:bookmarkStart w:id="145" w:name="_Toc259093683"/>
      <w:r/>
      <w:bookmarkStart w:id="146" w:name="_Toc487900364"/>
      <w:r>
        <w:rPr>
          <w:rFonts w:hint="eastAsia" w:ascii="宋体" w:hAnsi="宋体" w:cs="宋体"/>
          <w:b/>
          <w:sz w:val="24"/>
          <w:highlight w:val="none"/>
        </w:rPr>
        <w:t xml:space="preserve">2.10 合同变更</w:t>
      </w:r>
      <w:bookmarkEnd w:id="142"/>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47" w:name="_Toc279701259"/>
      <w:r/>
      <w:bookmarkStart w:id="148" w:name="_Toc259093688"/>
      <w:r/>
      <w:bookmarkStart w:id="149" w:name="_Toc487900369"/>
      <w:r/>
      <w:r/>
    </w:p>
    <w:p>
      <w:pPr>
        <w:ind w:firstLine="482"/>
        <w:spacing w:line="560" w:lineRule="exact"/>
        <w:rPr>
          <w:rFonts w:ascii="宋体" w:hAnsi="宋体" w:cs="宋体"/>
          <w:b/>
          <w:sz w:val="24"/>
          <w:highlight w:val="none"/>
        </w:rPr>
        <w:outlineLvl w:val="0"/>
      </w:pPr>
      <w:r/>
      <w:bookmarkStart w:id="150" w:name="_Toc15237"/>
      <w:r/>
      <w:bookmarkStart w:id="151" w:name="_Toc22955"/>
      <w:r/>
      <w:bookmarkStart w:id="152" w:name="_Toc10366"/>
      <w:r>
        <w:rPr>
          <w:rFonts w:hint="eastAsia" w:ascii="宋体" w:hAnsi="宋体" w:cs="宋体"/>
          <w:b/>
          <w:sz w:val="24"/>
          <w:highlight w:val="none"/>
        </w:rPr>
        <w:t xml:space="preserve">2.11 合同转让</w:t>
      </w:r>
      <w:bookmarkEnd w:id="147"/>
      <w:r/>
      <w:bookmarkEnd w:id="148"/>
      <w:r/>
      <w:bookmarkEnd w:id="149"/>
      <w:r>
        <w:rPr>
          <w:rFonts w:hint="eastAsia" w:ascii="宋体" w:hAnsi="宋体" w:cs="宋体"/>
          <w:b/>
          <w:sz w:val="24"/>
          <w:highlight w:val="none"/>
        </w:rPr>
        <w:t xml:space="preserve">和分包</w:t>
      </w:r>
      <w:bookmarkEnd w:id="150"/>
      <w:r/>
      <w:bookmarkEnd w:id="151"/>
      <w:r/>
      <w:bookmarkEnd w:id="152"/>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2.11.2乙方采取分包方式履行合同的，甲方可直接向分包供应商支付款项。</w:t>
      </w:r>
      <w:r/>
    </w:p>
    <w:p>
      <w:pPr>
        <w:ind w:firstLine="482"/>
        <w:spacing w:line="560" w:lineRule="exact"/>
        <w:rPr>
          <w:rFonts w:ascii="宋体" w:hAnsi="宋体" w:cs="宋体"/>
          <w:b/>
          <w:sz w:val="24"/>
          <w:highlight w:val="none"/>
        </w:rPr>
        <w:outlineLvl w:val="0"/>
      </w:pPr>
      <w:r/>
      <w:bookmarkStart w:id="153" w:name="_Toc13566"/>
      <w:r/>
      <w:bookmarkStart w:id="154" w:name="_Toc16508"/>
      <w:r/>
      <w:bookmarkStart w:id="155" w:name="_Toc14066"/>
      <w:r>
        <w:rPr>
          <w:rFonts w:hint="eastAsia" w:ascii="宋体" w:hAnsi="宋体" w:cs="宋体"/>
          <w:b/>
          <w:sz w:val="24"/>
          <w:highlight w:val="none"/>
        </w:rPr>
        <w:t xml:space="preserve">2.12 不可抗力</w:t>
      </w:r>
      <w:bookmarkEnd w:id="153"/>
      <w:r/>
      <w:bookmarkEnd w:id="154"/>
      <w:r/>
      <w:bookmarkEnd w:id="155"/>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2.12.2如不可抗力无法消除，致使合同目的无法实现的，双方均有权解除合同，且均不互相索赔。</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2.12.3 因不可抗力致使合同有变更必要的，双方当事人应在</w:t>
      </w:r>
      <w:r>
        <w:rPr>
          <w:rFonts w:hint="eastAsia" w:ascii="宋体" w:hAnsi="宋体" w:cs="宋体"/>
          <w:b/>
          <w:iCs/>
          <w:sz w:val="24"/>
          <w:highlight w:val="none"/>
          <w:u w:val="single"/>
        </w:rPr>
        <w:t xml:space="preserve"> 合同专用条款2</w:t>
      </w:r>
      <w:r>
        <w:rPr>
          <w:rFonts w:ascii="宋体" w:hAnsi="宋体" w:cs="宋体"/>
          <w:b/>
          <w:iCs/>
          <w:sz w:val="24"/>
          <w:highlight w:val="none"/>
          <w:u w:val="single"/>
        </w:rPr>
        <w:t xml:space="preserve">.12.3 </w:t>
      </w:r>
      <w:r>
        <w:rPr>
          <w:rFonts w:hint="eastAsia" w:ascii="宋体" w:hAnsi="宋体" w:cs="宋体"/>
          <w:sz w:val="24"/>
          <w:highlight w:val="none"/>
        </w:rPr>
        <w:t xml:space="preserve">约定时间内以书面形式变更合同；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2.12.4受不可抗力影响的一方在不可抗力发生后，应在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.12.4</w:t>
      </w:r>
      <w:r>
        <w:rPr>
          <w:rFonts w:hint="eastAsia" w:ascii="宋体" w:hAnsi="宋体" w:cs="宋体"/>
          <w:sz w:val="24"/>
          <w:highlight w:val="none"/>
        </w:rPr>
        <w:t xml:space="preserve">约定时间内以书面形式通知对方当事人，并在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.12.4</w:t>
      </w:r>
      <w:r>
        <w:rPr>
          <w:rFonts w:hint="eastAsia" w:ascii="宋体" w:hAnsi="宋体" w:cs="宋体"/>
          <w:sz w:val="24"/>
          <w:highlight w:val="none"/>
        </w:rPr>
        <w:t xml:space="preserve">约定时间内，将有关部门出具的证明文件送达对方当事人。</w:t>
      </w:r>
      <w:r/>
    </w:p>
    <w:p>
      <w:pPr>
        <w:ind w:firstLine="482"/>
        <w:spacing w:line="560" w:lineRule="exact"/>
        <w:rPr>
          <w:rFonts w:ascii="宋体" w:hAnsi="宋体" w:cs="宋体"/>
          <w:b/>
          <w:sz w:val="24"/>
          <w:highlight w:val="none"/>
        </w:rPr>
        <w:outlineLvl w:val="0"/>
      </w:pPr>
      <w:r/>
      <w:bookmarkStart w:id="156" w:name="_Toc279701255"/>
      <w:r/>
      <w:bookmarkStart w:id="157" w:name="_Toc6969"/>
      <w:r/>
      <w:bookmarkStart w:id="158" w:name="_Toc487900365"/>
      <w:r/>
      <w:bookmarkStart w:id="159" w:name="_Toc259093684"/>
      <w:r/>
      <w:bookmarkStart w:id="160" w:name="_Toc689"/>
      <w:r/>
      <w:bookmarkStart w:id="161" w:name="_Toc30676"/>
      <w:r>
        <w:rPr>
          <w:rFonts w:hint="eastAsia" w:ascii="宋体" w:hAnsi="宋体" w:cs="宋体"/>
          <w:b/>
          <w:sz w:val="24"/>
          <w:highlight w:val="none"/>
        </w:rPr>
        <w:t xml:space="preserve">2.13 税费</w:t>
      </w:r>
      <w:bookmarkEnd w:id="156"/>
      <w:r/>
      <w:bookmarkEnd w:id="157"/>
      <w:r/>
      <w:bookmarkEnd w:id="158"/>
      <w:r/>
      <w:bookmarkEnd w:id="159"/>
      <w:r/>
      <w:bookmarkEnd w:id="160"/>
      <w:r/>
      <w:bookmarkEnd w:id="161"/>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w:t>
      </w:r>
      <w:r/>
    </w:p>
    <w:p>
      <w:pPr>
        <w:ind w:firstLine="482"/>
        <w:spacing w:line="560" w:lineRule="exact"/>
        <w:rPr>
          <w:rFonts w:ascii="宋体" w:hAnsi="宋体" w:cs="宋体"/>
          <w:b/>
          <w:sz w:val="24"/>
          <w:highlight w:val="none"/>
        </w:rPr>
        <w:outlineLvl w:val="0"/>
      </w:pPr>
      <w:r/>
      <w:bookmarkStart w:id="162" w:name="_Toc279701258"/>
      <w:r/>
      <w:bookmarkStart w:id="163" w:name="_Toc16959"/>
      <w:r/>
      <w:bookmarkStart w:id="164" w:name="_Toc8298"/>
      <w:r/>
      <w:bookmarkStart w:id="165" w:name="_Toc7102"/>
      <w:r/>
      <w:bookmarkStart w:id="166" w:name="_Toc487900368"/>
      <w:r/>
      <w:bookmarkStart w:id="167" w:name="_Toc259093687"/>
      <w:r>
        <w:rPr>
          <w:rFonts w:hint="eastAsia" w:ascii="宋体" w:hAnsi="宋体" w:cs="宋体"/>
          <w:b/>
          <w:sz w:val="24"/>
          <w:highlight w:val="none"/>
        </w:rPr>
        <w:t xml:space="preserve">2.14乙方破产</w:t>
      </w:r>
      <w:bookmarkEnd w:id="162"/>
      <w:r/>
      <w:bookmarkEnd w:id="163"/>
      <w:r/>
      <w:bookmarkEnd w:id="164"/>
      <w:r/>
      <w:bookmarkEnd w:id="165"/>
      <w:r/>
      <w:bookmarkEnd w:id="166"/>
      <w:r/>
      <w:bookmarkEnd w:id="167"/>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sz w:val="24"/>
          <w:highlight w:val="none"/>
        </w:rPr>
        <w:outlineLvl w:val="0"/>
      </w:pPr>
      <w:r/>
      <w:bookmarkStart w:id="168" w:name="_Toc6134"/>
      <w:r/>
      <w:bookmarkStart w:id="169" w:name="_Toc29333"/>
      <w:r/>
      <w:bookmarkStart w:id="170" w:name="_Toc15387"/>
      <w:r>
        <w:rPr>
          <w:rFonts w:hint="eastAsia" w:ascii="宋体" w:hAnsi="宋体" w:cs="宋体"/>
          <w:b/>
          <w:sz w:val="24"/>
          <w:highlight w:val="none"/>
        </w:rPr>
        <w:t xml:space="preserve">2.15 合同中止、终止</w:t>
      </w:r>
      <w:bookmarkEnd w:id="168"/>
      <w:r/>
      <w:bookmarkEnd w:id="169"/>
      <w:r/>
      <w:bookmarkEnd w:id="170"/>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2.15.1 双方当事人不得擅自中止或者终止合同；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highlight w:val="none"/>
        </w:rPr>
        <w:outlineLvl w:val="0"/>
      </w:pPr>
      <w:r/>
      <w:bookmarkStart w:id="171" w:name="_Toc1125"/>
      <w:r/>
      <w:bookmarkStart w:id="172" w:name="_Toc14563"/>
      <w:r/>
      <w:bookmarkStart w:id="173" w:name="_Toc6596"/>
      <w:r>
        <w:rPr>
          <w:rFonts w:hint="eastAsia" w:ascii="宋体" w:hAnsi="宋体" w:cs="宋体"/>
          <w:b/>
          <w:sz w:val="24"/>
          <w:highlight w:val="none"/>
        </w:rPr>
        <w:t xml:space="preserve">2.16检验和验收</w:t>
      </w:r>
      <w:bookmarkEnd w:id="171"/>
      <w:r/>
      <w:bookmarkEnd w:id="172"/>
      <w:r/>
      <w:bookmarkEnd w:id="173"/>
      <w:r/>
      <w:r/>
    </w:p>
    <w:p>
      <w:pPr>
        <w:ind w:firstLine="480"/>
        <w:spacing w:line="560" w:lineRule="exact"/>
        <w:tabs>
          <w:tab w:val="left" w:pos="360" w:leader="none"/>
          <w:tab w:val="left" w:pos="540" w:leader="none"/>
          <w:tab w:val="left" w:pos="1080" w:leader="none"/>
        </w:tabs>
        <w:rPr>
          <w:rFonts w:hint="eastAsia" w:ascii="宋体" w:hAnsi="宋体" w:eastAsia="宋体" w:cs="宋体"/>
          <w:sz w:val="24"/>
          <w:highlight w:val="none"/>
        </w:rPr>
      </w:pPr>
      <w:r>
        <w:rPr>
          <w:rFonts w:hint="eastAsia" w:ascii="宋体" w:hAnsi="宋体" w:cs="宋体"/>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.16.1</w:t>
      </w:r>
      <w:r>
        <w:rPr>
          <w:rFonts w:hint="eastAsia" w:ascii="宋体" w:hAnsi="宋体" w:cs="宋体"/>
          <w:sz w:val="24"/>
          <w:highlight w:val="none"/>
        </w:rPr>
        <w:t xml:space="preserve">约定时间内组织验收，</w:t>
      </w:r>
      <w:r>
        <w:rPr>
          <w:rFonts w:hint="eastAsia" w:ascii="宋体" w:hAnsi="宋体" w:eastAsia="宋体" w:cs="宋体"/>
          <w:sz w:val="24"/>
          <w:highlight w:val="none"/>
        </w:rPr>
        <w:t xml:space="preserve">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w:t>
      </w:r>
      <w:bookmarkStart w:id="204" w:name="_GoBack"/>
      <w:r/>
      <w:bookmarkEnd w:id="204"/>
      <w:r>
        <w:rPr>
          <w:rFonts w:hint="eastAsia" w:ascii="宋体" w:hAnsi="宋体" w:eastAsia="宋体" w:cs="宋体"/>
          <w:sz w:val="24"/>
          <w:highlight w:val="none"/>
        </w:rPr>
        <w:t xml:space="preserve">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sz w:val="24"/>
          <w:highlight w:val="none"/>
        </w:rPr>
      </w:pPr>
      <w:r>
        <w:rPr>
          <w:rFonts w:hint="eastAsia" w:ascii="宋体" w:hAnsi="宋体" w:cs="宋体"/>
          <w:sz w:val="24"/>
          <w:highlight w:val="none"/>
        </w:rPr>
        <w:t xml:space="preserve">2.16.2甲方按照合同约定的技术、服务、安全标准，组织对每一项技术、服务、安全标准的履约情况组织验收后，出具验收书。</w:t>
      </w:r>
      <w:r>
        <w:rPr>
          <w:rFonts w:hint="eastAsia" w:ascii="楷体" w:hAnsi="楷体" w:eastAsia="楷体"/>
          <w:sz w:val="24"/>
          <w:highlight w:val="none"/>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sz w:val="24"/>
          <w:highlight w:val="none"/>
        </w:rPr>
      </w:pPr>
      <w:r>
        <w:rPr>
          <w:rFonts w:hint="eastAsia" w:ascii="宋体" w:hAnsi="宋体" w:cs="宋体"/>
          <w:sz w:val="24"/>
          <w:highlight w:val="none"/>
        </w:rPr>
        <w:t xml:space="preserve">2.16.3 检验和验收标准、程序等具体内容以及前述验收书的效力详见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.16.3</w:t>
      </w:r>
      <w:r>
        <w:rPr>
          <w:rFonts w:hint="eastAsia" w:ascii="宋体" w:hAnsi="宋体" w:cs="宋体"/>
          <w:iCs/>
          <w:sz w:val="24"/>
          <w:highlight w:val="none"/>
        </w:rPr>
        <w:t xml:space="preserve">。</w:t>
      </w:r>
      <w:bookmarkEnd w:id="143"/>
      <w:r/>
      <w:bookmarkEnd w:id="144"/>
      <w:r/>
      <w:bookmarkEnd w:id="145"/>
      <w:r/>
      <w:bookmarkEnd w:id="146"/>
      <w:r/>
      <w:r/>
    </w:p>
    <w:p>
      <w:pPr>
        <w:ind w:firstLine="482"/>
        <w:spacing w:line="560" w:lineRule="exact"/>
        <w:rPr>
          <w:rFonts w:ascii="宋体" w:hAnsi="宋体" w:cs="宋体"/>
          <w:b/>
          <w:sz w:val="24"/>
          <w:highlight w:val="none"/>
        </w:rPr>
        <w:outlineLvl w:val="0"/>
      </w:pPr>
      <w:r/>
      <w:bookmarkStart w:id="174" w:name="_Toc487900371"/>
      <w:r/>
      <w:bookmarkStart w:id="175" w:name="_Toc259093690"/>
      <w:r/>
      <w:bookmarkStart w:id="176" w:name="_Toc279701261"/>
      <w:r/>
      <w:bookmarkStart w:id="177" w:name="_Toc25182"/>
      <w:r/>
      <w:bookmarkStart w:id="178" w:name="_Toc19604"/>
      <w:r/>
      <w:bookmarkStart w:id="179" w:name="_Toc11284"/>
      <w:r>
        <w:rPr>
          <w:rFonts w:hint="eastAsia" w:ascii="宋体" w:hAnsi="宋体" w:cs="宋体"/>
          <w:b/>
          <w:sz w:val="24"/>
          <w:highlight w:val="none"/>
        </w:rPr>
        <w:t xml:space="preserve">2.17 通知</w:t>
      </w:r>
      <w:bookmarkEnd w:id="174"/>
      <w:r/>
      <w:bookmarkEnd w:id="175"/>
      <w:r/>
      <w:bookmarkEnd w:id="176"/>
      <w:r>
        <w:rPr>
          <w:rFonts w:hint="eastAsia" w:ascii="宋体" w:hAnsi="宋体" w:cs="宋体"/>
          <w:b/>
          <w:sz w:val="24"/>
          <w:highlight w:val="none"/>
        </w:rPr>
        <w:t xml:space="preserve">和送达</w:t>
      </w:r>
      <w:bookmarkEnd w:id="177"/>
      <w:r/>
      <w:bookmarkEnd w:id="178"/>
      <w:r/>
      <w:bookmarkEnd w:id="179"/>
      <w:r/>
      <w:r/>
    </w:p>
    <w:p>
      <w:pPr>
        <w:ind w:firstLine="480"/>
        <w:spacing w:line="560" w:lineRule="exact"/>
        <w:rPr>
          <w:rFonts w:ascii="宋体" w:hAnsi="宋体" w:cs="宋体"/>
          <w:sz w:val="24"/>
          <w:highlight w:val="none"/>
        </w:rPr>
      </w:pPr>
      <w:r/>
      <w:bookmarkStart w:id="180" w:name="_Toc6698"/>
      <w:r/>
      <w:bookmarkStart w:id="181" w:name="_Toc3135"/>
      <w:r/>
      <w:bookmarkStart w:id="182" w:name="_Toc487900372"/>
      <w:r/>
      <w:bookmarkStart w:id="183" w:name="_Toc279701262"/>
      <w:r/>
      <w:bookmarkStart w:id="184" w:name="_Toc259093691"/>
      <w:r>
        <w:rPr>
          <w:rFonts w:hint="eastAsia" w:ascii="宋体" w:hAnsi="宋体" w:cs="宋体"/>
          <w:sz w:val="24"/>
          <w:highlight w:val="none"/>
        </w:rPr>
        <w:t xml:space="preserve">2.17.1任何一方因履行合同而以合同第一部分尾部所列明的传真或电子邮件 </w:t>
      </w:r>
      <w:r>
        <w:rPr>
          <w:rFonts w:hint="eastAsia" w:ascii="宋体" w:hAnsi="宋体" w:cs="宋体"/>
          <w:sz w:val="24"/>
          <w:highlight w:val="none"/>
          <w:u w:val="single"/>
        </w:rPr>
        <w:t xml:space="preserve">       </w:t>
      </w:r>
      <w:r>
        <w:rPr>
          <w:rFonts w:hint="eastAsia" w:ascii="宋体" w:hAnsi="宋体" w:cs="宋体"/>
          <w:sz w:val="24"/>
          <w:highlight w:val="none"/>
        </w:rPr>
        <w:t xml:space="preserve">发出的所有通知、文件、材料，均视为已向对方当事人送达；任何一方变更上述送达方式或者地址的，应于</w:t>
      </w:r>
      <w:r>
        <w:rPr>
          <w:rFonts w:hint="eastAsia" w:ascii="宋体" w:hAnsi="宋体" w:cs="宋体"/>
          <w:sz w:val="24"/>
          <w:highlight w:val="none"/>
          <w:u w:val="single"/>
        </w:rPr>
        <w:t xml:space="preserve">3</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bookmarkEnd w:id="180"/>
      <w:r/>
      <w:bookmarkEnd w:id="181"/>
      <w:r/>
      <w:r/>
    </w:p>
    <w:p>
      <w:pPr>
        <w:ind w:firstLine="480"/>
        <w:spacing w:line="560" w:lineRule="exact"/>
        <w:rPr>
          <w:rFonts w:ascii="宋体" w:hAnsi="宋体" w:cs="宋体"/>
          <w:sz w:val="24"/>
          <w:highlight w:val="none"/>
        </w:rPr>
      </w:pPr>
      <w:r/>
      <w:bookmarkStart w:id="185" w:name="_Toc23294"/>
      <w:r/>
      <w:bookmarkStart w:id="186" w:name="_Toc23128"/>
      <w:r>
        <w:rPr>
          <w:rFonts w:hint="eastAsia" w:ascii="宋体" w:hAnsi="宋体" w:cs="宋体"/>
          <w:sz w:val="24"/>
          <w:highlight w:val="none"/>
        </w:rPr>
        <w:t xml:space="preserve">2.17.2</w:t>
      </w:r>
      <w:bookmarkEnd w:id="185"/>
      <w:r/>
      <w:bookmarkEnd w:id="186"/>
      <w:r>
        <w:rPr>
          <w:rFonts w:hint="eastAsia" w:ascii="宋体" w:hAnsi="宋体" w:cs="宋体"/>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sz w:val="24"/>
          <w:highlight w:val="none"/>
        </w:rPr>
        <w:outlineLvl w:val="0"/>
      </w:pPr>
      <w:r/>
      <w:bookmarkStart w:id="187" w:name="_Toc30599"/>
      <w:r/>
      <w:bookmarkStart w:id="188" w:name="_Toc4355"/>
      <w:r/>
      <w:bookmarkStart w:id="189" w:name="_Toc18540"/>
      <w:r>
        <w:rPr>
          <w:rFonts w:hint="eastAsia" w:ascii="宋体" w:hAnsi="宋体" w:cs="宋体"/>
          <w:b/>
          <w:sz w:val="24"/>
          <w:highlight w:val="none"/>
        </w:rPr>
        <w:t xml:space="preserve">2.18 计量单位</w:t>
      </w:r>
      <w:bookmarkEnd w:id="182"/>
      <w:r/>
      <w:bookmarkEnd w:id="183"/>
      <w:r/>
      <w:bookmarkEnd w:id="184"/>
      <w:r/>
      <w:bookmarkEnd w:id="187"/>
      <w:r/>
      <w:bookmarkEnd w:id="188"/>
      <w:r/>
      <w:bookmarkEnd w:id="189"/>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除技术规范中另有规定外,合同的计量单位均使用国家法定计量单位。</w:t>
      </w:r>
      <w:r/>
    </w:p>
    <w:p>
      <w:pPr>
        <w:ind w:firstLine="482"/>
        <w:spacing w:line="560" w:lineRule="exact"/>
        <w:rPr>
          <w:rFonts w:ascii="宋体" w:hAnsi="宋体" w:cs="宋体"/>
          <w:b/>
          <w:sz w:val="24"/>
          <w:highlight w:val="none"/>
        </w:rPr>
        <w:outlineLvl w:val="0"/>
      </w:pPr>
      <w:r/>
      <w:bookmarkStart w:id="190" w:name="_Toc487900373"/>
      <w:r/>
      <w:bookmarkStart w:id="191" w:name="_Toc12773"/>
      <w:r/>
      <w:bookmarkStart w:id="192" w:name="_Toc279701263"/>
      <w:r/>
      <w:bookmarkStart w:id="193" w:name="_Toc259093692"/>
      <w:r/>
      <w:bookmarkStart w:id="194" w:name="_Toc10330"/>
      <w:r/>
      <w:bookmarkStart w:id="195" w:name="_Toc18567"/>
      <w:r>
        <w:rPr>
          <w:rFonts w:hint="eastAsia" w:ascii="宋体" w:hAnsi="宋体" w:cs="宋体"/>
          <w:b/>
          <w:sz w:val="24"/>
          <w:highlight w:val="none"/>
        </w:rPr>
        <w:t xml:space="preserve">2.19 合同使用的文字和适用的法律</w:t>
      </w:r>
      <w:bookmarkEnd w:id="190"/>
      <w:r/>
      <w:bookmarkEnd w:id="191"/>
      <w:r/>
      <w:bookmarkEnd w:id="192"/>
      <w:r/>
      <w:bookmarkEnd w:id="193"/>
      <w:r/>
      <w:bookmarkEnd w:id="194"/>
      <w:r/>
      <w:bookmarkEnd w:id="195"/>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2.19.1 合同使用汉语书就、变更和解释；</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2.19.2 合同适用中华人民共和国法律。</w:t>
      </w:r>
      <w:r/>
    </w:p>
    <w:p>
      <w:pPr>
        <w:ind w:firstLine="482"/>
        <w:spacing w:line="560" w:lineRule="exact"/>
        <w:rPr>
          <w:rFonts w:ascii="宋体" w:hAnsi="宋体" w:cs="宋体"/>
          <w:b/>
          <w:bCs/>
          <w:sz w:val="24"/>
          <w:highlight w:val="none"/>
        </w:rPr>
      </w:pPr>
      <w:r>
        <w:rPr>
          <w:rFonts w:hint="eastAsia" w:ascii="宋体" w:hAnsi="宋体" w:cs="宋体"/>
          <w:b/>
          <w:bCs/>
          <w:sz w:val="24"/>
          <w:highlight w:val="none"/>
        </w:rPr>
        <w:t xml:space="preserve">2</w:t>
      </w:r>
      <w:r>
        <w:rPr>
          <w:rFonts w:ascii="宋体" w:hAnsi="宋体" w:cs="宋体"/>
          <w:b/>
          <w:bCs/>
          <w:sz w:val="24"/>
          <w:highlight w:val="none"/>
        </w:rPr>
        <w:t xml:space="preserve">.20</w:t>
      </w:r>
      <w:r>
        <w:rPr>
          <w:rFonts w:hint="eastAsia" w:ascii="宋体" w:hAnsi="宋体" w:cs="宋体"/>
          <w:b/>
          <w:bCs/>
          <w:sz w:val="24"/>
          <w:highlight w:val="none"/>
        </w:rPr>
        <w:t xml:space="preserve">政府采购信用融资</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乙方在签订政府采购合同时如遇到资金困难，甲方应当按照</w:t>
      </w:r>
      <w:r>
        <w:rPr>
          <w:rFonts w:hint="eastAsia" w:ascii="宋体" w:hAnsi="宋体" w:cs="楷体"/>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sz w:val="24"/>
          <w:highlight w:val="none"/>
        </w:rPr>
        <w:outlineLvl w:val="0"/>
      </w:pPr>
      <w:r/>
      <w:bookmarkStart w:id="196" w:name="_Toc14001"/>
      <w:r/>
      <w:bookmarkStart w:id="197" w:name="_Toc19890"/>
      <w:r/>
      <w:bookmarkStart w:id="198" w:name="_Toc6885"/>
      <w:r>
        <w:rPr>
          <w:rFonts w:hint="eastAsia" w:ascii="宋体" w:hAnsi="宋体" w:cs="宋体"/>
          <w:b/>
          <w:sz w:val="24"/>
          <w:highlight w:val="none"/>
        </w:rPr>
        <w:t xml:space="preserve">2.2</w:t>
      </w:r>
      <w:r>
        <w:rPr>
          <w:rFonts w:ascii="宋体" w:hAnsi="宋体" w:cs="宋体"/>
          <w:b/>
          <w:sz w:val="24"/>
          <w:highlight w:val="none"/>
        </w:rPr>
        <w:t xml:space="preserve">1</w:t>
      </w:r>
      <w:r>
        <w:rPr>
          <w:rFonts w:hint="eastAsia" w:ascii="宋体" w:hAnsi="宋体" w:cs="宋体"/>
          <w:b/>
          <w:sz w:val="24"/>
          <w:highlight w:val="none"/>
        </w:rPr>
        <w:t xml:space="preserve"> 合同份数</w:t>
      </w:r>
      <w:bookmarkEnd w:id="196"/>
      <w:r/>
      <w:bookmarkEnd w:id="197"/>
      <w:r/>
      <w:bookmarkEnd w:id="198"/>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合同份数按</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.21</w:t>
      </w:r>
      <w:r>
        <w:rPr>
          <w:rFonts w:hint="eastAsia" w:ascii="宋体" w:hAnsi="宋体" w:cs="宋体"/>
          <w:sz w:val="24"/>
          <w:highlight w:val="none"/>
        </w:rPr>
        <w:t xml:space="preserve">规定，每份均具有同等法律效力。</w:t>
      </w:r>
      <w:r/>
    </w:p>
    <w:p>
      <w:pPr>
        <w:ind w:firstLine="2513"/>
        <w:spacing w:line="360" w:lineRule="auto"/>
        <w:rPr>
          <w:rFonts w:ascii="宋体" w:hAnsi="宋体" w:cs="宋体"/>
          <w:b/>
          <w:sz w:val="28"/>
          <w:szCs w:val="28"/>
          <w:highlight w:val="none"/>
        </w:rPr>
        <w:outlineLvl w:val="0"/>
      </w:pPr>
      <w:r>
        <w:rPr>
          <w:rFonts w:hint="eastAsia" w:ascii="宋体" w:hAnsi="宋体" w:cs="宋体"/>
          <w:highlight w:val="none"/>
        </w:rPr>
        <w:br w:type="page" w:clear="all"/>
      </w:r>
      <w:r>
        <w:rPr>
          <w:rFonts w:hint="eastAsia" w:ascii="宋体" w:hAnsi="宋体" w:cs="宋体"/>
          <w:b/>
          <w:sz w:val="32"/>
          <w:szCs w:val="20"/>
          <w:highlight w:val="none"/>
        </w:rPr>
        <w:t xml:space="preserve"> </w:t>
      </w:r>
      <w:r>
        <w:rPr>
          <w:rFonts w:hint="eastAsia" w:ascii="宋体" w:hAnsi="宋体" w:cs="宋体"/>
          <w:b/>
          <w:sz w:val="28"/>
          <w:szCs w:val="28"/>
          <w:highlight w:val="none"/>
        </w:rPr>
        <w:t xml:space="preserve">第三部分  合同专用条款</w:t>
      </w:r>
      <w:r/>
    </w:p>
    <w:p>
      <w:pPr>
        <w:ind w:left="-420" w:right="-420"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本部分是对前两</w:t>
      </w:r>
      <w:bookmarkStart w:id="199" w:name="_Hlk136502841"/>
      <w:r>
        <w:rPr>
          <w:rFonts w:hint="eastAsia" w:ascii="宋体" w:hAnsi="宋体" w:cs="宋体"/>
          <w:sz w:val="24"/>
          <w:szCs w:val="24"/>
          <w:highlight w:val="none"/>
        </w:rPr>
        <w:t xml:space="preserve">部分</w:t>
      </w:r>
      <w:bookmarkEnd w:id="199"/>
      <w:r>
        <w:rPr>
          <w:rFonts w:hint="eastAsia" w:ascii="宋体" w:hAnsi="宋体" w:cs="宋体"/>
          <w:sz w:val="24"/>
          <w:szCs w:val="24"/>
          <w:highlight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645"/>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auto" w:sz="4" w:space="0"/>
            </w:tcBorders>
            <w:tcW w:w="465" w:type="pct"/>
            <w:vAlign w:val="center"/>
            <w:textDirection w:val="lrTb"/>
            <w:noWrap w:val="false"/>
          </w:tcPr>
          <w:p>
            <w:pPr>
              <w:jc w:val="center"/>
              <w:spacing w:line="440" w:lineRule="exact"/>
              <w:rPr>
                <w:rFonts w:ascii="宋体" w:hAnsi="宋体" w:cs="宋体"/>
                <w:b/>
                <w:sz w:val="24"/>
                <w:highlight w:val="none"/>
              </w:rPr>
            </w:pPr>
            <w:r>
              <w:rPr>
                <w:rFonts w:hint="eastAsia" w:ascii="宋体" w:hAnsi="宋体" w:cs="宋体"/>
                <w:b/>
                <w:sz w:val="24"/>
                <w:highlight w:val="none"/>
              </w:rPr>
              <w:t xml:space="preserve">条款号</w:t>
            </w:r>
            <w:r/>
          </w:p>
        </w:tc>
        <w:tc>
          <w:tcPr>
            <w:tcW w:w="4534" w:type="pct"/>
            <w:vAlign w:val="center"/>
            <w:textDirection w:val="lrTb"/>
            <w:noWrap w:val="false"/>
          </w:tcPr>
          <w:p>
            <w:pPr>
              <w:jc w:val="center"/>
              <w:spacing w:line="440" w:lineRule="exact"/>
              <w:rPr>
                <w:rFonts w:ascii="宋体" w:hAnsi="宋体" w:cs="宋体"/>
                <w:b/>
                <w:sz w:val="24"/>
                <w:highlight w:val="none"/>
              </w:rPr>
            </w:pPr>
            <w:r>
              <w:rPr>
                <w:rFonts w:hint="eastAsia" w:ascii="宋体" w:hAnsi="宋体" w:cs="宋体"/>
                <w:b/>
                <w:sz w:val="24"/>
                <w:highlight w:val="none"/>
              </w:rPr>
              <w:t xml:space="preserve">约定内容</w:t>
            </w:r>
            <w:r/>
          </w:p>
        </w:tc>
      </w:tr>
      <w:tr>
        <w:trPr>
          <w:trHeight w:val="88"/>
        </w:trPr>
        <w:tc>
          <w:tcPr>
            <w:tcBorders>
              <w:left w:val="single" w:color="auto" w:sz="4" w:space="0"/>
            </w:tcBorders>
            <w:tcW w:w="46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w:t>
            </w:r>
            <w:r>
              <w:rPr>
                <w:rFonts w:hint="eastAsia" w:ascii="宋体" w:hAnsi="宋体" w:cs="宋体"/>
                <w:sz w:val="24"/>
                <w:highlight w:val="none"/>
              </w:rPr>
              <w:t xml:space="preserve">.</w:t>
            </w:r>
            <w:r>
              <w:rPr>
                <w:rFonts w:ascii="宋体" w:hAnsi="宋体" w:cs="宋体"/>
                <w:sz w:val="24"/>
                <w:highlight w:val="none"/>
              </w:rPr>
              <w:t xml:space="preserve">1</w:t>
            </w:r>
            <w:r/>
          </w:p>
        </w:tc>
        <w:tc>
          <w:tcPr>
            <w:tcW w:w="4534" w:type="pct"/>
            <w:vAlign w:val="center"/>
            <w:textDirection w:val="lrTb"/>
            <w:noWrap w:val="false"/>
          </w:tcPr>
          <w:p>
            <w:pPr>
              <w:spacing w:line="440" w:lineRule="exact"/>
              <w:rPr>
                <w:rFonts w:ascii="宋体" w:hAnsi="宋体" w:cs="宋体"/>
                <w:sz w:val="24"/>
                <w:highlight w:val="none"/>
              </w:rPr>
            </w:pPr>
            <w:r>
              <w:rPr>
                <w:rFonts w:ascii="宋体" w:hAnsi="宋体" w:cs="宋体"/>
                <w:sz w:val="24"/>
                <w:highlight w:val="none"/>
              </w:rPr>
            </w:r>
            <w:r/>
          </w:p>
        </w:tc>
      </w:tr>
      <w:tr>
        <w:trPr>
          <w:trHeight w:val="88"/>
        </w:trPr>
        <w:tc>
          <w:tcPr>
            <w:tcBorders>
              <w:left w:val="single" w:color="auto" w:sz="4" w:space="0"/>
            </w:tcBorders>
            <w:tcW w:w="46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w:t>
            </w:r>
            <w:r>
              <w:rPr>
                <w:rFonts w:ascii="宋体" w:hAnsi="宋体" w:cs="宋体"/>
                <w:sz w:val="24"/>
                <w:highlight w:val="none"/>
              </w:rPr>
              <w:t xml:space="preserve">2</w:t>
            </w:r>
            <w:r/>
          </w:p>
        </w:tc>
        <w:tc>
          <w:tcPr>
            <w:tcW w:w="4534" w:type="pct"/>
            <w:vAlign w:val="center"/>
            <w:textDirection w:val="lrTb"/>
            <w:noWrap w:val="false"/>
          </w:tcPr>
          <w:p>
            <w:pPr>
              <w:spacing w:line="440" w:lineRule="exact"/>
              <w:rPr>
                <w:rFonts w:ascii="宋体" w:hAnsi="宋体" w:cs="宋体"/>
                <w:sz w:val="24"/>
                <w:highlight w:val="none"/>
              </w:rPr>
            </w:pPr>
            <w:r>
              <w:rPr>
                <w:rFonts w:hint="eastAsia" w:hAnsi="宋体" w:cs="宋体"/>
                <w:bCs/>
                <w:sz w:val="24"/>
                <w:szCs w:val="24"/>
              </w:rPr>
              <w:t xml:space="preserve">按照包车运行发生的实际天数，每月据实结算。由成交方提供符合国家规定的发票，采购人以支票形式进行结算。</w:t>
            </w:r>
            <w:r/>
          </w:p>
        </w:tc>
      </w:tr>
      <w:tr>
        <w:trPr>
          <w:trHeight w:val="88"/>
        </w:trPr>
        <w:tc>
          <w:tcPr>
            <w:tcBorders>
              <w:left w:val="single" w:color="auto" w:sz="4" w:space="0"/>
            </w:tcBorders>
            <w:tcW w:w="46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.1</w:t>
            </w:r>
            <w:r/>
          </w:p>
        </w:tc>
        <w:tc>
          <w:tcPr>
            <w:tcW w:w="4534" w:type="pct"/>
            <w:vAlign w:val="center"/>
            <w:textDirection w:val="lrTb"/>
            <w:noWrap w:val="false"/>
          </w:tcPr>
          <w:p>
            <w:pPr>
              <w:pStyle w:val="657"/>
              <w:spacing w:line="480" w:lineRule="exact"/>
              <w:rPr>
                <w:rFonts w:hint="eastAsia" w:hAnsi="宋体" w:cs="宋体"/>
                <w:sz w:val="24"/>
                <w:szCs w:val="24"/>
              </w:rPr>
            </w:pPr>
            <w:r>
              <w:rPr>
                <w:rFonts w:hint="eastAsia" w:hAnsi="宋体" w:cs="宋体"/>
                <w:sz w:val="24"/>
                <w:szCs w:val="24"/>
                <w:lang w:val="en-US" w:eastAsia="zh-CN"/>
              </w:rPr>
              <w:t xml:space="preserve">本合同</w:t>
            </w:r>
            <w:r>
              <w:rPr>
                <w:rFonts w:hint="eastAsia" w:hAnsi="宋体" w:cs="宋体"/>
                <w:sz w:val="24"/>
                <w:szCs w:val="24"/>
              </w:rPr>
              <w:t xml:space="preserve">服务期为</w:t>
            </w:r>
            <w:r>
              <w:rPr>
                <w:rFonts w:hint="eastAsia" w:hAnsi="宋体" w:cs="宋体"/>
                <w:sz w:val="24"/>
                <w:szCs w:val="24"/>
                <w:lang w:val="en-US" w:eastAsia="zh-CN"/>
              </w:rPr>
              <w:t xml:space="preserve">一</w:t>
            </w:r>
            <w:r>
              <w:rPr>
                <w:rFonts w:hint="eastAsia" w:hAnsi="宋体" w:cs="宋体"/>
                <w:sz w:val="24"/>
                <w:szCs w:val="24"/>
              </w:rPr>
              <w:t xml:space="preserve">年（2026年1月--202</w:t>
            </w:r>
            <w:r>
              <w:rPr>
                <w:rFonts w:hint="eastAsia" w:hAnsi="宋体" w:cs="宋体"/>
                <w:sz w:val="24"/>
                <w:szCs w:val="24"/>
                <w:lang w:val="en-US" w:eastAsia="zh-CN"/>
              </w:rPr>
              <w:t xml:space="preserve">6</w:t>
            </w:r>
            <w:r>
              <w:rPr>
                <w:rFonts w:hint="eastAsia" w:hAnsi="宋体" w:cs="宋体"/>
                <w:sz w:val="24"/>
                <w:szCs w:val="24"/>
              </w:rPr>
              <w:t xml:space="preserve">年12月）。</w:t>
            </w:r>
            <w:r/>
          </w:p>
          <w:p>
            <w:pPr>
              <w:pStyle w:val="657"/>
              <w:spacing w:line="480" w:lineRule="exact"/>
              <w:rPr>
                <w:rFonts w:ascii="宋体" w:hAnsi="宋体" w:cs="宋体"/>
                <w:sz w:val="24"/>
                <w:highlight w:val="none"/>
              </w:rPr>
            </w:pPr>
            <w:r>
              <w:rPr>
                <w:rFonts w:hint="eastAsia" w:hAnsi="宋体" w:cs="宋体"/>
                <w:sz w:val="24"/>
                <w:szCs w:val="24"/>
              </w:rPr>
              <w:t xml:space="preserve">自合同签订之日起服务期三年，合同一年一签，第一年服务期满时，经考核合格，可续签第二年合同。</w:t>
            </w:r>
            <w:r/>
          </w:p>
        </w:tc>
      </w:tr>
      <w:tr>
        <w:trPr>
          <w:trHeight w:val="88"/>
        </w:trPr>
        <w:tc>
          <w:tcPr>
            <w:tcBorders>
              <w:left w:val="single" w:color="auto" w:sz="4" w:space="0"/>
            </w:tcBorders>
            <w:tcW w:w="46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.2</w:t>
            </w:r>
            <w:r/>
          </w:p>
        </w:tc>
        <w:tc>
          <w:tcPr>
            <w:tcW w:w="4534" w:type="pct"/>
            <w:vAlign w:val="center"/>
            <w:textDirection w:val="lrTb"/>
            <w:noWrap w:val="false"/>
          </w:tcPr>
          <w:p>
            <w:pPr>
              <w:spacing w:line="440" w:lineRule="exact"/>
              <w:rPr>
                <w:rFonts w:hint="eastAsia" w:ascii="宋体" w:hAnsi="宋体" w:eastAsia="宋体" w:cs="宋体"/>
                <w:sz w:val="24"/>
                <w:highlight w:val="none"/>
                <w:lang w:eastAsia="zh-CN"/>
              </w:rPr>
            </w:pPr>
            <w:r>
              <w:rPr>
                <w:rFonts w:hint="eastAsia" w:ascii="宋体" w:hAnsi="宋体" w:cs="宋体"/>
                <w:sz w:val="24"/>
                <w:highlight w:val="none"/>
              </w:rPr>
              <w:t xml:space="preserve">镇江市全域</w:t>
            </w:r>
            <w:r>
              <w:rPr>
                <w:rFonts w:hint="eastAsia" w:ascii="宋体" w:hAnsi="宋体" w:cs="宋体"/>
                <w:sz w:val="24"/>
                <w:highlight w:val="none"/>
                <w:lang w:eastAsia="zh-CN"/>
              </w:rPr>
              <w:t xml:space="preserve">，</w:t>
            </w:r>
            <w:r>
              <w:rPr>
                <w:rFonts w:hint="eastAsia" w:ascii="宋体" w:hAnsi="宋体" w:cs="宋体"/>
                <w:sz w:val="24"/>
                <w:highlight w:val="none"/>
              </w:rPr>
              <w:t xml:space="preserve">由甲方指定</w:t>
            </w:r>
            <w:r>
              <w:rPr>
                <w:rFonts w:hint="eastAsia" w:ascii="宋体" w:hAnsi="宋体" w:cs="宋体"/>
                <w:sz w:val="24"/>
                <w:highlight w:val="none"/>
                <w:lang w:val="en-US" w:eastAsia="zh-CN"/>
              </w:rPr>
              <w:t xml:space="preserve">线路</w:t>
            </w:r>
            <w:r>
              <w:rPr>
                <w:rFonts w:hint="eastAsia" w:ascii="宋体" w:hAnsi="宋体" w:cs="宋体"/>
                <w:sz w:val="24"/>
                <w:highlight w:val="none"/>
                <w:lang w:eastAsia="zh-CN"/>
              </w:rPr>
              <w:t xml:space="preserve">。</w:t>
            </w:r>
            <w:r/>
          </w:p>
        </w:tc>
      </w:tr>
      <w:tr>
        <w:trPr>
          <w:trHeight w:val="88"/>
        </w:trPr>
        <w:tc>
          <w:tcPr>
            <w:tcBorders>
              <w:left w:val="single" w:color="auto" w:sz="4" w:space="0"/>
            </w:tcBorders>
            <w:tcW w:w="46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.3</w:t>
            </w:r>
            <w:r/>
          </w:p>
        </w:tc>
        <w:tc>
          <w:tcPr>
            <w:tcW w:w="4534" w:type="pct"/>
            <w:vAlign w:val="center"/>
            <w:textDirection w:val="lrTb"/>
            <w:noWrap w:val="false"/>
          </w:tcPr>
          <w:p>
            <w:pPr>
              <w:spacing w:line="440" w:lineRule="exact"/>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按招标文件服务要求执行。</w:t>
            </w:r>
            <w:r/>
          </w:p>
        </w:tc>
      </w:tr>
      <w:tr>
        <w:trPr>
          <w:trHeight w:val="88"/>
        </w:trPr>
        <w:tc>
          <w:tcPr>
            <w:tcBorders>
              <w:left w:val="single" w:color="auto" w:sz="4" w:space="0"/>
            </w:tcBorders>
            <w:tcW w:w="46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.6</w:t>
            </w:r>
            <w:r/>
          </w:p>
        </w:tc>
        <w:tc>
          <w:tcPr>
            <w:tcW w:w="4534" w:type="pct"/>
            <w:vAlign w:val="center"/>
            <w:textDirection w:val="lrTb"/>
            <w:noWrap w:val="false"/>
          </w:tcPr>
          <w:p>
            <w:pPr>
              <w:spacing w:line="440" w:lineRule="exact"/>
              <w:rPr>
                <w:rFonts w:ascii="宋体" w:hAnsi="宋体" w:cs="宋体"/>
                <w:sz w:val="24"/>
                <w:highlight w:val="none"/>
              </w:rPr>
            </w:pPr>
            <w:r>
              <w:rPr>
                <w:rFonts w:ascii="宋体" w:hAnsi="宋体" w:cs="宋体"/>
                <w:sz w:val="24"/>
                <w:highlight w:val="none"/>
              </w:rPr>
            </w:r>
            <w:r/>
          </w:p>
        </w:tc>
      </w:tr>
      <w:tr>
        <w:trPr>
          <w:trHeight w:val="88"/>
        </w:trPr>
        <w:tc>
          <w:tcPr>
            <w:tcBorders>
              <w:left w:val="single" w:color="auto" w:sz="4" w:space="0"/>
            </w:tcBorders>
            <w:tcW w:w="46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2.3.2</w:t>
            </w:r>
            <w:r/>
          </w:p>
        </w:tc>
        <w:tc>
          <w:tcPr>
            <w:tcW w:w="4534" w:type="pct"/>
            <w:vAlign w:val="center"/>
            <w:textDirection w:val="lrTb"/>
            <w:noWrap w:val="false"/>
          </w:tcPr>
          <w:p>
            <w:pPr>
              <w:ind w:left="-420" w:right="-420" w:firstLine="480"/>
              <w:spacing w:line="440" w:lineRule="exact"/>
              <w:rPr>
                <w:rFonts w:ascii="宋体" w:hAnsi="宋体" w:cs="宋体"/>
                <w:sz w:val="24"/>
                <w:highlight w:val="none"/>
              </w:rPr>
            </w:pPr>
            <w:r>
              <w:rPr>
                <w:rFonts w:ascii="宋体" w:hAnsi="宋体" w:cs="宋体"/>
                <w:sz w:val="24"/>
                <w:highlight w:val="none"/>
              </w:rPr>
            </w:r>
            <w:r/>
          </w:p>
        </w:tc>
      </w:tr>
      <w:tr>
        <w:trPr>
          <w:trHeight w:val="88"/>
        </w:trPr>
        <w:tc>
          <w:tcPr>
            <w:tcBorders>
              <w:left w:val="single" w:color="auto" w:sz="4" w:space="0"/>
            </w:tcBorders>
            <w:tcW w:w="46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2.4.1</w:t>
            </w:r>
            <w:r/>
          </w:p>
        </w:tc>
        <w:tc>
          <w:tcPr>
            <w:tcW w:w="4534" w:type="pct"/>
            <w:vAlign w:val="center"/>
            <w:textDirection w:val="lrTb"/>
            <w:noWrap w:val="false"/>
          </w:tcPr>
          <w:p>
            <w:pPr>
              <w:ind w:left="-420" w:right="-420" w:firstLine="480"/>
              <w:spacing w:line="440" w:lineRule="exact"/>
              <w:rPr>
                <w:rFonts w:ascii="宋体" w:hAnsi="宋体" w:cs="宋体"/>
                <w:sz w:val="24"/>
                <w:highlight w:val="none"/>
              </w:rPr>
            </w:pPr>
            <w:r>
              <w:rPr>
                <w:rFonts w:ascii="宋体" w:hAnsi="宋体" w:cs="宋体"/>
                <w:sz w:val="24"/>
                <w:highlight w:val="none"/>
              </w:rPr>
            </w:r>
            <w:r/>
          </w:p>
        </w:tc>
      </w:tr>
      <w:tr>
        <w:trPr>
          <w:trHeight w:val="88"/>
        </w:trPr>
        <w:tc>
          <w:tcPr>
            <w:tcBorders>
              <w:left w:val="single" w:color="auto" w:sz="4" w:space="0"/>
            </w:tcBorders>
            <w:tcW w:w="46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2.4.3</w:t>
            </w:r>
            <w:r/>
          </w:p>
        </w:tc>
        <w:tc>
          <w:tcPr>
            <w:tcW w:w="4534" w:type="pct"/>
            <w:vAlign w:val="center"/>
            <w:textDirection w:val="lrTb"/>
            <w:noWrap w:val="false"/>
          </w:tcPr>
          <w:p>
            <w:pPr>
              <w:spacing w:line="440" w:lineRule="exact"/>
              <w:rPr>
                <w:rFonts w:ascii="宋体" w:hAnsi="宋体" w:cs="宋体"/>
                <w:sz w:val="24"/>
                <w:highlight w:val="none"/>
              </w:rPr>
            </w:pPr>
            <w:r>
              <w:rPr>
                <w:rFonts w:ascii="宋体" w:hAnsi="宋体" w:cs="宋体"/>
                <w:sz w:val="24"/>
                <w:highlight w:val="none"/>
              </w:rPr>
            </w:r>
            <w:r/>
          </w:p>
        </w:tc>
      </w:tr>
      <w:tr>
        <w:trPr>
          <w:trHeight w:val="88"/>
        </w:trPr>
        <w:tc>
          <w:tcPr>
            <w:tcBorders>
              <w:left w:val="single" w:color="auto" w:sz="4" w:space="0"/>
            </w:tcBorders>
            <w:tcW w:w="465" w:type="pct"/>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2.8</w:t>
            </w:r>
            <w:r/>
          </w:p>
        </w:tc>
        <w:tc>
          <w:tcPr>
            <w:tcW w:w="4534" w:type="pct"/>
            <w:textDirection w:val="lrTb"/>
            <w:noWrap w:val="false"/>
          </w:tcPr>
          <w:p>
            <w:pPr>
              <w:spacing w:line="440" w:lineRule="exact"/>
              <w:rPr>
                <w:rFonts w:ascii="宋体" w:hAnsi="宋体" w:cs="宋体"/>
                <w:sz w:val="24"/>
                <w:highlight w:val="none"/>
              </w:rPr>
            </w:pPr>
            <w:r>
              <w:rPr>
                <w:rFonts w:ascii="宋体" w:hAnsi="宋体" w:cs="宋体"/>
                <w:sz w:val="24"/>
                <w:highlight w:val="none"/>
              </w:rPr>
            </w:r>
            <w:r/>
          </w:p>
        </w:tc>
      </w:tr>
      <w:tr>
        <w:trPr>
          <w:trHeight w:val="88"/>
        </w:trPr>
        <w:tc>
          <w:tcPr>
            <w:tcBorders>
              <w:left w:val="single" w:color="auto" w:sz="4" w:space="0"/>
            </w:tcBorders>
            <w:tcW w:w="46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2.12.3</w:t>
            </w:r>
            <w:r/>
          </w:p>
        </w:tc>
        <w:tc>
          <w:tcPr>
            <w:tcW w:w="4534" w:type="pct"/>
            <w:vAlign w:val="center"/>
            <w:textDirection w:val="lrTb"/>
            <w:noWrap w:val="false"/>
          </w:tcPr>
          <w:p>
            <w:pPr>
              <w:spacing w:line="440" w:lineRule="exact"/>
              <w:rPr>
                <w:rFonts w:ascii="宋体" w:hAnsi="宋体" w:cs="宋体"/>
                <w:sz w:val="24"/>
                <w:highlight w:val="none"/>
              </w:rPr>
            </w:pPr>
            <w:r>
              <w:rPr>
                <w:rFonts w:ascii="宋体" w:hAnsi="宋体" w:cs="宋体"/>
                <w:sz w:val="24"/>
                <w:highlight w:val="none"/>
              </w:rPr>
            </w:r>
            <w:r/>
          </w:p>
        </w:tc>
      </w:tr>
      <w:tr>
        <w:trPr>
          <w:trHeight w:val="88"/>
        </w:trPr>
        <w:tc>
          <w:tcPr>
            <w:tcBorders>
              <w:left w:val="single" w:color="auto" w:sz="4" w:space="0"/>
            </w:tcBorders>
            <w:tcW w:w="46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2.12.4</w:t>
            </w:r>
            <w:r/>
          </w:p>
        </w:tc>
        <w:tc>
          <w:tcPr>
            <w:tcW w:w="4534" w:type="pct"/>
            <w:vAlign w:val="center"/>
            <w:textDirection w:val="lrTb"/>
            <w:noWrap w:val="false"/>
          </w:tcPr>
          <w:p>
            <w:pPr>
              <w:spacing w:line="440" w:lineRule="exact"/>
              <w:rPr>
                <w:rFonts w:ascii="宋体" w:hAnsi="宋体" w:cs="宋体"/>
                <w:sz w:val="24"/>
                <w:highlight w:val="none"/>
              </w:rPr>
            </w:pPr>
            <w:r>
              <w:rPr>
                <w:rFonts w:ascii="宋体" w:hAnsi="宋体" w:cs="宋体"/>
                <w:sz w:val="24"/>
                <w:highlight w:val="none"/>
              </w:rPr>
            </w:r>
            <w:r/>
          </w:p>
        </w:tc>
      </w:tr>
      <w:tr>
        <w:trPr>
          <w:trHeight w:val="88"/>
        </w:trPr>
        <w:tc>
          <w:tcPr>
            <w:tcBorders>
              <w:left w:val="single" w:color="auto" w:sz="4" w:space="0"/>
            </w:tcBorders>
            <w:tcW w:w="46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2.16.1</w:t>
            </w:r>
            <w:r/>
          </w:p>
        </w:tc>
        <w:tc>
          <w:tcPr>
            <w:tcW w:w="4534" w:type="pct"/>
            <w:vAlign w:val="center"/>
            <w:textDirection w:val="lrTb"/>
            <w:noWrap w:val="false"/>
          </w:tcPr>
          <w:p>
            <w:pPr>
              <w:spacing w:line="440" w:lineRule="exact"/>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本合同</w:t>
            </w:r>
            <w:r>
              <w:rPr>
                <w:rFonts w:hint="eastAsia" w:ascii="宋体" w:hAnsi="宋体" w:cs="宋体"/>
                <w:sz w:val="24"/>
                <w:highlight w:val="none"/>
              </w:rPr>
              <w:t xml:space="preserve">服务时间</w:t>
            </w:r>
            <w:r>
              <w:rPr>
                <w:rFonts w:hint="eastAsia" w:ascii="宋体" w:hAnsi="宋体" w:eastAsia="宋体" w:cs="宋体"/>
                <w:sz w:val="24"/>
                <w:highlight w:val="none"/>
              </w:rPr>
              <w:t xml:space="preserve">为</w:t>
            </w:r>
            <w:r>
              <w:rPr>
                <w:rFonts w:hint="eastAsia" w:ascii="宋体" w:hAnsi="宋体" w:eastAsia="宋体" w:cs="宋体"/>
                <w:sz w:val="24"/>
                <w:szCs w:val="24"/>
              </w:rPr>
              <w:t xml:space="preserve">202</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年1月--202</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年12月</w:t>
            </w:r>
            <w:r>
              <w:rPr>
                <w:rFonts w:hint="eastAsia" w:ascii="宋体" w:hAnsi="宋体" w:cs="宋体"/>
                <w:sz w:val="24"/>
                <w:highlight w:val="none"/>
                <w:lang w:eastAsia="zh-CN"/>
              </w:rPr>
              <w:t xml:space="preserve">。</w:t>
            </w:r>
            <w:r/>
          </w:p>
        </w:tc>
      </w:tr>
      <w:tr>
        <w:trPr>
          <w:trHeight w:val="352"/>
        </w:trPr>
        <w:tc>
          <w:tcPr>
            <w:tcBorders>
              <w:left w:val="single" w:color="auto" w:sz="4" w:space="0"/>
            </w:tcBorders>
            <w:tcW w:w="46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2.16.3</w:t>
            </w:r>
            <w:r/>
          </w:p>
        </w:tc>
        <w:tc>
          <w:tcPr>
            <w:tcW w:w="4534" w:type="pct"/>
            <w:vAlign w:val="center"/>
            <w:textDirection w:val="lrTb"/>
            <w:noWrap w:val="false"/>
          </w:tcPr>
          <w:p>
            <w:pPr>
              <w:spacing w:line="440" w:lineRule="exact"/>
              <w:rPr>
                <w:rFonts w:hint="default" w:ascii="宋体" w:hAnsi="宋体" w:eastAsia="宋体" w:cs="宋体"/>
                <w:i/>
                <w:iCs/>
                <w:sz w:val="24"/>
                <w:highlight w:val="none"/>
                <w:lang w:val="en-US" w:eastAsia="zh-CN"/>
              </w:rPr>
            </w:pPr>
            <w:r>
              <w:rPr>
                <w:rFonts w:hint="eastAsia" w:ascii="宋体" w:hAnsi="宋体" w:cs="宋体"/>
                <w:sz w:val="24"/>
                <w:highlight w:val="none"/>
                <w:lang w:val="en-US" w:eastAsia="zh-CN"/>
              </w:rPr>
              <w:t xml:space="preserve">按招标文件服务要求执行。</w:t>
            </w:r>
            <w:r/>
          </w:p>
        </w:tc>
      </w:tr>
      <w:tr>
        <w:trPr>
          <w:trHeight w:val="65"/>
        </w:trPr>
        <w:tc>
          <w:tcPr>
            <w:tcBorders>
              <w:left w:val="single" w:color="auto" w:sz="4" w:space="0"/>
            </w:tcBorders>
            <w:tcW w:w="465" w:type="pct"/>
            <w:vAlign w:val="center"/>
            <w:textDirection w:val="lrTb"/>
            <w:noWrap w:val="false"/>
          </w:tcPr>
          <w:p>
            <w:pPr>
              <w:ind w:left="-420" w:right="-420" w:firstLine="480"/>
              <w:spacing w:line="440" w:lineRule="exact"/>
              <w:rPr>
                <w:rFonts w:ascii="宋体" w:hAnsi="宋体" w:cs="宋体"/>
                <w:sz w:val="24"/>
                <w:highlight w:val="none"/>
              </w:rPr>
              <w:outlineLvl w:val="0"/>
            </w:pPr>
            <w:r>
              <w:rPr>
                <w:rFonts w:hint="eastAsia" w:ascii="宋体" w:hAnsi="宋体" w:cs="宋体"/>
                <w:sz w:val="24"/>
                <w:highlight w:val="none"/>
              </w:rPr>
              <w:t xml:space="preserve">2.21 </w:t>
            </w:r>
            <w:r/>
          </w:p>
        </w:tc>
        <w:tc>
          <w:tcPr>
            <w:tcW w:w="4534" w:type="pct"/>
            <w:vAlign w:val="center"/>
            <w:textDirection w:val="lrTb"/>
            <w:noWrap w:val="false"/>
          </w:tcPr>
          <w:p>
            <w:pPr>
              <w:pStyle w:val="2229"/>
              <w:spacing w:line="440" w:lineRule="exact"/>
              <w:rPr>
                <w:rFonts w:ascii="宋体" w:hAnsi="宋体" w:cs="宋体"/>
                <w:sz w:val="24"/>
                <w:szCs w:val="24"/>
                <w:highlight w:val="none"/>
              </w:rPr>
            </w:pPr>
            <w:r>
              <w:rPr>
                <w:rFonts w:hint="eastAsia" w:ascii="宋体" w:hAnsi="宋体" w:cs="宋体"/>
                <w:sz w:val="24"/>
                <w:szCs w:val="24"/>
                <w:highlight w:val="none"/>
              </w:rPr>
              <w:t xml:space="preserve">1.合同应在甲方、乙方盖章后生效。</w:t>
            </w:r>
            <w:r/>
          </w:p>
          <w:p>
            <w:pPr>
              <w:spacing w:line="440" w:lineRule="exact"/>
              <w:rPr>
                <w:rFonts w:ascii="宋体" w:hAnsi="宋体" w:cs="宋体"/>
                <w:sz w:val="24"/>
                <w:highlight w:val="none"/>
              </w:rPr>
            </w:pPr>
            <w:r>
              <w:rPr>
                <w:rFonts w:hint="eastAsia" w:ascii="宋体" w:hAnsi="宋体" w:cs="宋体"/>
                <w:sz w:val="24"/>
                <w:szCs w:val="24"/>
                <w:highlight w:val="none"/>
              </w:rPr>
              <w:t xml:space="preserve">2.本合同一式伍份，甲方、乙方双方各执贰份，采购代理机构壹份。</w:t>
            </w:r>
            <w:r/>
          </w:p>
        </w:tc>
      </w:tr>
    </w:tbl>
    <w:p>
      <w:pPr>
        <w:pStyle w:val="2248"/>
        <w:ind w:firstLine="700"/>
        <w:spacing w:line="560" w:lineRule="exact"/>
        <w:shd w:val="clear" w:color="auto" w:fill="ffffff"/>
        <w:rPr>
          <w:rStyle w:val="854"/>
          <w:rFonts w:ascii="宋体" w:hAnsi="宋体" w:eastAsia="宋体" w:cs="宋体"/>
          <w:sz w:val="28"/>
          <w:szCs w:val="28"/>
          <w:highlight w:val="none"/>
        </w:rPr>
      </w:pPr>
      <w:r>
        <w:rPr>
          <w:rFonts w:hint="eastAsia" w:ascii="宋体" w:eastAsia="宋体"/>
          <w:highlight w:val="none"/>
        </w:rPr>
        <w:br w:type="page" w:clear="all"/>
      </w:r>
      <w:bookmarkEnd w:id="41"/>
      <w:r/>
      <w:r/>
    </w:p>
    <w:p>
      <w:pPr>
        <w:rPr>
          <w:highlight w:val="none"/>
        </w:rPr>
      </w:pPr>
      <w:r>
        <w:rPr>
          <w:highlight w:val="none"/>
        </w:rPr>
      </w:r>
      <w:r/>
    </w:p>
    <w:p>
      <w:pPr>
        <w:pStyle w:val="887"/>
        <w:ind w:left="40" w:firstLine="200"/>
        <w:spacing w:before="78" w:line="360" w:lineRule="auto"/>
        <w:rPr>
          <w:rFonts w:ascii="宋体"/>
          <w:highlight w:val="none"/>
        </w:rPr>
        <w:outlineLvl w:val="0"/>
      </w:pPr>
      <w:r/>
      <w:bookmarkStart w:id="200" w:name="_Toc1483"/>
      <w:r>
        <w:rPr>
          <w:rFonts w:hint="eastAsia" w:ascii="宋体" w:hAnsi="宋体"/>
          <w:b/>
          <w:bCs/>
          <w:sz w:val="44"/>
          <w:szCs w:val="32"/>
          <w:highlight w:val="none"/>
          <w:lang w:eastAsia="en-US" w:bidi="ar-SA"/>
        </w:rPr>
        <w:t xml:space="preserve">第五部分  响应文件格式</w:t>
      </w:r>
      <w:bookmarkEnd w:id="200"/>
      <w:r/>
      <w:r/>
    </w:p>
    <w:p>
      <w:pPr>
        <w:rPr>
          <w:highlight w:val="none"/>
        </w:rPr>
      </w:pPr>
      <w:r/>
      <w:bookmarkStart w:id="201" w:name="EB5dce72a0cf2e4b03aa4c341bbfc5a930"/>
      <w:r/>
      <w:r/>
    </w:p>
    <w:p>
      <w:pPr>
        <w:pStyle w:val="2236"/>
        <w:rPr>
          <w:highlight w:val="none"/>
        </w:rPr>
      </w:pPr>
      <w:r>
        <w:rPr>
          <w:rFonts w:ascii="宋体" w:hAnsi="宋体" w:eastAsia="宋体" w:cs="宋体"/>
          <w:highlight w:val="none"/>
        </w:rPr>
        <w:t xml:space="preserve">﻿ </w:t>
      </w:r>
      <w:r/>
    </w:p>
    <w:p>
      <w:pPr>
        <w:pStyle w:val="2236"/>
        <w:spacing w:before="240" w:after="240"/>
        <w:rPr>
          <w:rFonts w:ascii="宋体" w:hAnsi="宋体" w:eastAsia="宋体" w:cs="宋体"/>
          <w:highlight w:val="none"/>
        </w:rPr>
      </w:pPr>
      <w:r>
        <w:rPr>
          <w:rFonts w:ascii="宋体" w:hAnsi="宋体" w:eastAsia="宋体" w:cs="宋体"/>
          <w:highlight w:val="none"/>
        </w:rPr>
        <w:t xml:space="preserve"> </w:t>
      </w:r>
      <w:r/>
    </w:p>
    <w:p>
      <w:pPr>
        <w:pStyle w:val="2236"/>
        <w:jc w:val="center"/>
        <w:spacing w:before="540" w:after="540"/>
        <w:rPr>
          <w:rFonts w:ascii="宋体" w:hAnsi="宋体" w:eastAsia="宋体" w:cs="宋体"/>
          <w:sz w:val="54"/>
          <w:szCs w:val="54"/>
          <w:highlight w:val="none"/>
        </w:rPr>
      </w:pPr>
      <w:r>
        <w:rPr>
          <w:spacing w:val="-26"/>
          <w:sz w:val="54"/>
          <w:szCs w:val="54"/>
          <w:highlight w:val="none"/>
        </w:rPr>
        <w:t xml:space="preserve">协</w:t>
      </w:r>
      <w:r>
        <w:rPr>
          <w:spacing w:val="18"/>
          <w:sz w:val="54"/>
          <w:szCs w:val="54"/>
          <w:highlight w:val="none"/>
        </w:rPr>
        <w:t xml:space="preserve">  </w:t>
      </w:r>
      <w:r>
        <w:rPr>
          <w:spacing w:val="-26"/>
          <w:sz w:val="54"/>
          <w:szCs w:val="54"/>
          <w:highlight w:val="none"/>
        </w:rPr>
        <w:t xml:space="preserve">商</w:t>
      </w:r>
      <w:r>
        <w:rPr>
          <w:spacing w:val="24"/>
          <w:sz w:val="54"/>
          <w:szCs w:val="54"/>
          <w:highlight w:val="none"/>
        </w:rPr>
        <w:t xml:space="preserve">  </w:t>
      </w:r>
      <w:r>
        <w:rPr>
          <w:spacing w:val="-26"/>
          <w:sz w:val="54"/>
          <w:szCs w:val="54"/>
          <w:highlight w:val="none"/>
        </w:rPr>
        <w:t xml:space="preserve">响</w:t>
      </w:r>
      <w:r>
        <w:rPr>
          <w:spacing w:val="11"/>
          <w:sz w:val="54"/>
          <w:szCs w:val="54"/>
          <w:highlight w:val="none"/>
        </w:rPr>
        <w:t xml:space="preserve">  </w:t>
      </w:r>
      <w:r>
        <w:rPr>
          <w:spacing w:val="-26"/>
          <w:sz w:val="54"/>
          <w:szCs w:val="54"/>
          <w:highlight w:val="none"/>
        </w:rPr>
        <w:t xml:space="preserve">应</w:t>
      </w:r>
      <w:r>
        <w:rPr>
          <w:spacing w:val="13"/>
          <w:sz w:val="54"/>
          <w:szCs w:val="54"/>
          <w:highlight w:val="none"/>
        </w:rPr>
        <w:t xml:space="preserve">  </w:t>
      </w:r>
      <w:r>
        <w:rPr>
          <w:spacing w:val="-26"/>
          <w:sz w:val="54"/>
          <w:szCs w:val="54"/>
          <w:highlight w:val="none"/>
        </w:rPr>
        <w:t xml:space="preserve">文</w:t>
      </w:r>
      <w:r>
        <w:rPr>
          <w:spacing w:val="9"/>
          <w:sz w:val="54"/>
          <w:szCs w:val="54"/>
          <w:highlight w:val="none"/>
        </w:rPr>
        <w:t xml:space="preserve">  </w:t>
      </w:r>
      <w:r>
        <w:rPr>
          <w:spacing w:val="-26"/>
          <w:sz w:val="54"/>
          <w:szCs w:val="54"/>
          <w:highlight w:val="none"/>
        </w:rPr>
        <w:t xml:space="preserve">件</w:t>
      </w:r>
      <w:r>
        <w:rPr>
          <w:rFonts w:ascii="宋体" w:hAnsi="宋体" w:eastAsia="宋体" w:cs="宋体"/>
          <w:sz w:val="54"/>
          <w:szCs w:val="54"/>
          <w:highlight w:val="none"/>
        </w:rPr>
        <w:t xml:space="preserve"> </w:t>
      </w:r>
      <w:r/>
    </w:p>
    <w:p>
      <w:pPr>
        <w:pStyle w:val="2236"/>
        <w:jc w:val="center"/>
        <w:spacing w:before="320" w:after="320"/>
        <w:rPr>
          <w:rFonts w:ascii="宋体" w:hAnsi="宋体" w:eastAsia="宋体" w:cs="宋体"/>
          <w:sz w:val="32"/>
          <w:szCs w:val="32"/>
          <w:highlight w:val="none"/>
        </w:rPr>
      </w:pPr>
      <w:r>
        <w:rPr>
          <w:rFonts w:ascii="宋体" w:hAnsi="宋体" w:eastAsia="宋体" w:cs="宋体"/>
          <w:sz w:val="32"/>
          <w:szCs w:val="32"/>
          <w:highlight w:val="none"/>
        </w:rPr>
      </w:r>
      <w:r/>
    </w:p>
    <w:p>
      <w:pPr>
        <w:pStyle w:val="887"/>
        <w:ind w:firstLine="2378"/>
        <w:spacing w:before="101" w:line="360" w:lineRule="auto"/>
        <w:rPr>
          <w:b/>
          <w:bCs/>
          <w:sz w:val="31"/>
          <w:szCs w:val="31"/>
          <w:highlight w:val="none"/>
        </w:rPr>
      </w:pPr>
      <w:r>
        <w:rPr>
          <w:b/>
          <w:bCs/>
          <w:spacing w:val="-7"/>
          <w:sz w:val="31"/>
          <w:szCs w:val="31"/>
          <w:highlight w:val="none"/>
        </w:rPr>
        <w:t xml:space="preserve">项目编号：</w:t>
      </w:r>
      <w:r/>
    </w:p>
    <w:p>
      <w:pPr>
        <w:spacing w:line="360" w:lineRule="auto"/>
        <w:rPr>
          <w:rFonts w:ascii="Arial"/>
          <w:b/>
          <w:bCs/>
          <w:highlight w:val="none"/>
        </w:rPr>
      </w:pPr>
      <w:r>
        <w:rPr>
          <w:rFonts w:ascii="Arial"/>
          <w:b/>
          <w:bCs/>
          <w:highlight w:val="none"/>
        </w:rPr>
      </w:r>
      <w:r/>
    </w:p>
    <w:p>
      <w:pPr>
        <w:spacing w:line="360" w:lineRule="auto"/>
        <w:rPr>
          <w:rFonts w:ascii="Arial"/>
          <w:b/>
          <w:bCs/>
          <w:highlight w:val="none"/>
        </w:rPr>
      </w:pPr>
      <w:r>
        <w:rPr>
          <w:rFonts w:ascii="Arial"/>
          <w:b/>
          <w:bCs/>
          <w:highlight w:val="none"/>
        </w:rPr>
      </w:r>
      <w:r/>
    </w:p>
    <w:p>
      <w:pPr>
        <w:spacing w:line="360" w:lineRule="auto"/>
        <w:rPr>
          <w:rFonts w:ascii="Arial"/>
          <w:b/>
          <w:bCs/>
          <w:highlight w:val="none"/>
        </w:rPr>
      </w:pPr>
      <w:r>
        <w:rPr>
          <w:rFonts w:ascii="Arial"/>
          <w:b/>
          <w:bCs/>
          <w:highlight w:val="none"/>
        </w:rPr>
      </w:r>
      <w:r/>
    </w:p>
    <w:p>
      <w:pPr>
        <w:spacing w:line="360" w:lineRule="auto"/>
        <w:rPr>
          <w:rFonts w:ascii="Arial"/>
          <w:b/>
          <w:bCs/>
          <w:highlight w:val="none"/>
        </w:rPr>
      </w:pPr>
      <w:r>
        <w:rPr>
          <w:rFonts w:ascii="Arial"/>
          <w:b/>
          <w:bCs/>
          <w:highlight w:val="none"/>
        </w:rPr>
      </w:r>
      <w:r/>
    </w:p>
    <w:p>
      <w:pPr>
        <w:pStyle w:val="887"/>
        <w:ind w:firstLine="2378"/>
        <w:spacing w:before="101" w:line="360" w:lineRule="auto"/>
        <w:rPr>
          <w:b/>
          <w:bCs/>
          <w:sz w:val="31"/>
          <w:szCs w:val="31"/>
          <w:highlight w:val="none"/>
        </w:rPr>
      </w:pPr>
      <w:r>
        <w:rPr>
          <w:b/>
          <w:bCs/>
          <w:spacing w:val="-7"/>
          <w:sz w:val="31"/>
          <w:szCs w:val="31"/>
          <w:highlight w:val="none"/>
        </w:rPr>
        <w:t xml:space="preserve">项目名称：</w:t>
      </w:r>
      <w:r/>
    </w:p>
    <w:p>
      <w:pPr>
        <w:spacing w:line="360" w:lineRule="auto"/>
        <w:rPr>
          <w:rFonts w:ascii="Arial"/>
          <w:b/>
          <w:bCs/>
          <w:highlight w:val="none"/>
        </w:rPr>
      </w:pPr>
      <w:r>
        <w:rPr>
          <w:rFonts w:ascii="Arial"/>
          <w:b/>
          <w:bCs/>
          <w:highlight w:val="none"/>
        </w:rPr>
      </w:r>
      <w:r/>
    </w:p>
    <w:p>
      <w:pPr>
        <w:spacing w:line="360" w:lineRule="auto"/>
        <w:rPr>
          <w:rFonts w:ascii="Arial"/>
          <w:b/>
          <w:bCs/>
          <w:highlight w:val="none"/>
        </w:rPr>
      </w:pPr>
      <w:r>
        <w:rPr>
          <w:rFonts w:ascii="Arial"/>
          <w:b/>
          <w:bCs/>
          <w:highlight w:val="none"/>
        </w:rPr>
      </w:r>
      <w:r/>
    </w:p>
    <w:p>
      <w:pPr>
        <w:spacing w:line="360" w:lineRule="auto"/>
        <w:rPr>
          <w:rFonts w:ascii="Arial"/>
          <w:b/>
          <w:bCs/>
          <w:highlight w:val="none"/>
        </w:rPr>
      </w:pPr>
      <w:r>
        <w:rPr>
          <w:rFonts w:ascii="Arial"/>
          <w:b/>
          <w:bCs/>
          <w:highlight w:val="none"/>
        </w:rPr>
      </w:r>
      <w:r/>
    </w:p>
    <w:p>
      <w:pPr>
        <w:spacing w:line="360" w:lineRule="auto"/>
        <w:rPr>
          <w:rFonts w:ascii="Arial"/>
          <w:b/>
          <w:bCs/>
          <w:highlight w:val="none"/>
        </w:rPr>
      </w:pPr>
      <w:r>
        <w:rPr>
          <w:rFonts w:ascii="Arial"/>
          <w:b/>
          <w:bCs/>
          <w:highlight w:val="none"/>
        </w:rPr>
      </w:r>
      <w:r/>
    </w:p>
    <w:p>
      <w:pPr>
        <w:pStyle w:val="887"/>
        <w:ind w:firstLine="2290"/>
        <w:spacing w:before="102" w:line="360" w:lineRule="auto"/>
        <w:rPr>
          <w:b/>
          <w:bCs/>
          <w:sz w:val="31"/>
          <w:szCs w:val="31"/>
          <w:highlight w:val="none"/>
        </w:rPr>
      </w:pPr>
      <w:r>
        <w:rPr>
          <w:b/>
          <w:bCs/>
          <w:spacing w:val="8"/>
          <w:sz w:val="31"/>
          <w:szCs w:val="31"/>
          <w:highlight w:val="none"/>
        </w:rPr>
        <w:t xml:space="preserve">供应商（公章</w:t>
      </w:r>
      <w:r>
        <w:rPr>
          <w:b/>
          <w:bCs/>
          <w:spacing w:val="-12"/>
          <w:sz w:val="31"/>
          <w:szCs w:val="31"/>
          <w:highlight w:val="none"/>
        </w:rPr>
        <w:t xml:space="preserve">）：</w:t>
      </w:r>
      <w:r/>
    </w:p>
    <w:p>
      <w:pPr>
        <w:spacing w:line="360" w:lineRule="auto"/>
        <w:rPr>
          <w:rFonts w:ascii="Arial"/>
          <w:b/>
          <w:bCs/>
          <w:highlight w:val="none"/>
        </w:rPr>
      </w:pPr>
      <w:r>
        <w:rPr>
          <w:rFonts w:ascii="Arial"/>
          <w:b/>
          <w:bCs/>
          <w:highlight w:val="none"/>
        </w:rPr>
      </w:r>
      <w:r/>
    </w:p>
    <w:p>
      <w:pPr>
        <w:spacing w:line="360" w:lineRule="auto"/>
        <w:rPr>
          <w:rFonts w:ascii="Arial"/>
          <w:b/>
          <w:bCs/>
          <w:highlight w:val="none"/>
        </w:rPr>
      </w:pPr>
      <w:r>
        <w:rPr>
          <w:rFonts w:ascii="Arial"/>
          <w:b/>
          <w:bCs/>
          <w:highlight w:val="none"/>
        </w:rPr>
      </w:r>
      <w:r/>
    </w:p>
    <w:p>
      <w:pPr>
        <w:spacing w:line="360" w:lineRule="auto"/>
        <w:rPr>
          <w:rFonts w:ascii="Arial"/>
          <w:b/>
          <w:bCs/>
          <w:highlight w:val="none"/>
        </w:rPr>
      </w:pPr>
      <w:r>
        <w:rPr>
          <w:rFonts w:ascii="Arial"/>
          <w:b/>
          <w:bCs/>
          <w:highlight w:val="none"/>
        </w:rPr>
      </w:r>
      <w:r/>
    </w:p>
    <w:p>
      <w:pPr>
        <w:spacing w:line="360" w:lineRule="auto"/>
        <w:rPr>
          <w:rFonts w:ascii="Arial"/>
          <w:b/>
          <w:bCs/>
          <w:highlight w:val="none"/>
        </w:rPr>
      </w:pPr>
      <w:r>
        <w:rPr>
          <w:rFonts w:ascii="Arial"/>
          <w:b/>
          <w:bCs/>
          <w:highlight w:val="none"/>
        </w:rPr>
      </w:r>
      <w:r/>
    </w:p>
    <w:p>
      <w:pPr>
        <w:pStyle w:val="887"/>
        <w:ind w:firstLine="3272"/>
        <w:spacing w:before="102" w:line="360" w:lineRule="auto"/>
        <w:rPr>
          <w:b/>
          <w:bCs/>
          <w:spacing w:val="8"/>
          <w:sz w:val="31"/>
          <w:szCs w:val="31"/>
          <w:highlight w:val="none"/>
        </w:rPr>
      </w:pPr>
      <w:r>
        <w:rPr>
          <w:b/>
          <w:bCs/>
          <w:spacing w:val="8"/>
          <w:sz w:val="31"/>
          <w:szCs w:val="31"/>
          <w:highlight w:val="none"/>
        </w:rPr>
        <w:t xml:space="preserve">日期：</w:t>
      </w:r>
      <w:r/>
    </w:p>
    <w:p>
      <w:pPr>
        <w:pStyle w:val="2236"/>
        <w:jc w:val="center"/>
        <w:spacing w:before="320" w:after="320"/>
        <w:rPr>
          <w:rFonts w:ascii="宋体" w:hAnsi="宋体" w:eastAsia="宋体" w:cs="宋体"/>
          <w:sz w:val="32"/>
          <w:szCs w:val="32"/>
          <w:highlight w:val="none"/>
        </w:rPr>
      </w:pPr>
      <w:r>
        <w:rPr>
          <w:rFonts w:ascii="宋体" w:hAnsi="宋体" w:eastAsia="宋体" w:cs="宋体"/>
          <w:sz w:val="32"/>
          <w:szCs w:val="32"/>
          <w:highlight w:val="none"/>
        </w:rPr>
        <w:t xml:space="preserve">   </w:t>
      </w:r>
      <w:r/>
    </w:p>
    <w:p>
      <w:pPr>
        <w:pStyle w:val="2237"/>
        <w:jc w:val="center"/>
        <w:spacing w:line="360" w:lineRule="auto"/>
        <w:rPr>
          <w:rFonts w:ascii="宋体" w:hAnsi="宋体" w:eastAsia="宋体" w:cs="宋体"/>
          <w:b/>
          <w:bCs/>
          <w:sz w:val="28"/>
          <w:highlight w:val="none"/>
        </w:rPr>
        <w:outlineLvl w:val="2"/>
      </w:pPr>
      <w:r>
        <w:rPr>
          <w:highlight w:val="none"/>
        </w:rPr>
        <w:br w:type="page" w:clear="all"/>
      </w:r>
      <w:bookmarkEnd w:id="201"/>
      <w:r>
        <w:rPr>
          <w:rFonts w:hint="eastAsia" w:ascii="宋体" w:hAnsi="宋体" w:eastAsia="宋体" w:cs="宋体"/>
          <w:b/>
          <w:bCs/>
          <w:sz w:val="28"/>
          <w:highlight w:val="none"/>
        </w:rPr>
        <w:t xml:space="preserve">(一)协商响应函</w:t>
      </w:r>
      <w:r/>
    </w:p>
    <w:p>
      <w:pPr>
        <w:pStyle w:val="2239"/>
        <w:spacing w:line="360" w:lineRule="auto"/>
        <w:rPr>
          <w:spacing w:val="-5"/>
          <w:highlight w:val="none"/>
        </w:rPr>
      </w:pPr>
      <w:r>
        <w:rPr>
          <w:rFonts w:ascii="宋体" w:hAnsi="宋体" w:eastAsia="宋体" w:cs="宋体"/>
          <w:highlight w:val="none"/>
        </w:rPr>
        <w:t xml:space="preserve">﻿  </w:t>
      </w:r>
      <w:r>
        <w:rPr>
          <w:spacing w:val="-5"/>
          <w:highlight w:val="none"/>
        </w:rPr>
        <w:t xml:space="preserve">根据贵方关于</w:t>
      </w:r>
      <w:r>
        <w:rPr>
          <w:spacing w:val="-5"/>
          <w:highlight w:val="none"/>
          <w:u w:val="single"/>
        </w:rPr>
        <w:t xml:space="preserve">    </w:t>
      </w:r>
      <w:r>
        <w:rPr>
          <w:rFonts w:hint="eastAsia"/>
          <w:spacing w:val="-5"/>
          <w:highlight w:val="none"/>
          <w:u w:val="single"/>
        </w:rPr>
        <w:t xml:space="preserve">       </w:t>
      </w:r>
      <w:r>
        <w:rPr>
          <w:spacing w:val="-5"/>
          <w:highlight w:val="none"/>
          <w:u w:val="single"/>
        </w:rPr>
        <w:t xml:space="preserve">  </w:t>
      </w:r>
      <w:r>
        <w:rPr>
          <w:spacing w:val="-5"/>
          <w:highlight w:val="none"/>
        </w:rPr>
        <w:t xml:space="preserve">（项目编号：</w:t>
      </w:r>
      <w:r>
        <w:rPr>
          <w:spacing w:val="-5"/>
          <w:highlight w:val="none"/>
          <w:u w:val="single"/>
        </w:rPr>
        <w:t xml:space="preserve">    </w:t>
      </w:r>
      <w:r>
        <w:rPr>
          <w:rFonts w:hint="eastAsia"/>
          <w:spacing w:val="-5"/>
          <w:highlight w:val="none"/>
          <w:u w:val="single"/>
        </w:rPr>
        <w:t xml:space="preserve">    </w:t>
      </w:r>
      <w:r>
        <w:rPr>
          <w:spacing w:val="-5"/>
          <w:highlight w:val="none"/>
          <w:u w:val="single"/>
        </w:rPr>
        <w:t xml:space="preserve">   </w:t>
      </w:r>
      <w:r>
        <w:rPr>
          <w:spacing w:val="-5"/>
          <w:highlight w:val="none"/>
        </w:rPr>
        <w:t xml:space="preserve">）协商邀请，我方经详细审阅和研究，现决定参加本项目协商。我方声明如下：</w:t>
      </w:r>
      <w:r/>
    </w:p>
    <w:p>
      <w:pPr>
        <w:pStyle w:val="653"/>
        <w:ind w:left="8" w:right="146" w:firstLine="490"/>
        <w:spacing w:before="265" w:line="400" w:lineRule="exact"/>
        <w:rPr>
          <w:sz w:val="24"/>
          <w:szCs w:val="24"/>
          <w:highlight w:val="none"/>
        </w:rPr>
      </w:pPr>
      <w:r>
        <w:rPr>
          <w:spacing w:val="-1"/>
          <w:sz w:val="24"/>
          <w:szCs w:val="24"/>
          <w:highlight w:val="none"/>
        </w:rPr>
        <w:t xml:space="preserve">1.本公司承诺：严格遵守国家法律、法规和规章，全面履行应尽的责任和义务，全面做到履约</w:t>
      </w:r>
      <w:r>
        <w:rPr>
          <w:spacing w:val="-2"/>
          <w:sz w:val="24"/>
          <w:szCs w:val="24"/>
          <w:highlight w:val="none"/>
        </w:rPr>
        <w:t xml:space="preserve">守信，具备《政府采购法》第二十二条第一款规定的条件。</w:t>
      </w:r>
      <w:r/>
    </w:p>
    <w:p>
      <w:pPr>
        <w:pStyle w:val="653"/>
        <w:ind w:right="12" w:firstLine="482"/>
        <w:spacing w:before="267" w:line="400" w:lineRule="exact"/>
        <w:rPr>
          <w:sz w:val="24"/>
          <w:szCs w:val="24"/>
          <w:highlight w:val="none"/>
        </w:rPr>
      </w:pPr>
      <w:r>
        <w:rPr>
          <w:spacing w:val="-3"/>
          <w:sz w:val="24"/>
          <w:szCs w:val="24"/>
          <w:highlight w:val="none"/>
        </w:rPr>
        <w:t xml:space="preserve">2.本公司承诺：根据协商文件及响应文件的规定和承诺，完成项目合同的相应责任和义务（如有偏离，响应文件中另作说明）。</w:t>
      </w:r>
      <w:r/>
    </w:p>
    <w:p>
      <w:pPr>
        <w:pStyle w:val="653"/>
        <w:ind w:right="145" w:firstLine="485"/>
        <w:spacing w:before="268" w:line="400" w:lineRule="exact"/>
        <w:rPr>
          <w:sz w:val="24"/>
          <w:szCs w:val="24"/>
          <w:highlight w:val="none"/>
        </w:rPr>
      </w:pPr>
      <w:r>
        <w:rPr>
          <w:sz w:val="24"/>
          <w:szCs w:val="24"/>
          <w:highlight w:val="none"/>
        </w:rPr>
        <w:t xml:space="preserve">3.本公司承诺：采购人在使用我方提供的产品及服务时，不存</w:t>
      </w:r>
      <w:r>
        <w:rPr>
          <w:spacing w:val="-1"/>
          <w:sz w:val="24"/>
          <w:szCs w:val="24"/>
          <w:highlight w:val="none"/>
        </w:rPr>
        <w:t xml:space="preserve">在任何已知的不合法的情形，也</w:t>
      </w:r>
      <w:r>
        <w:rPr>
          <w:sz w:val="24"/>
          <w:szCs w:val="24"/>
          <w:highlight w:val="none"/>
        </w:rPr>
        <w:t xml:space="preserve"> 不存在任何已知的与第三方专利权、著作权、商标权或工业设计权相关的任</w:t>
      </w:r>
      <w:r>
        <w:rPr>
          <w:spacing w:val="-1"/>
          <w:sz w:val="24"/>
          <w:szCs w:val="24"/>
          <w:highlight w:val="none"/>
        </w:rPr>
        <w:t xml:space="preserve">何争议。如果有任何因</w:t>
      </w:r>
      <w:r>
        <w:rPr>
          <w:sz w:val="24"/>
          <w:szCs w:val="24"/>
          <w:highlight w:val="none"/>
        </w:rPr>
        <w:t xml:space="preserve"> </w:t>
      </w:r>
      <w:r>
        <w:rPr>
          <w:spacing w:val="-1"/>
          <w:sz w:val="24"/>
          <w:szCs w:val="24"/>
          <w:highlight w:val="none"/>
        </w:rPr>
        <w:t xml:space="preserve">采购人使用我方提供的产品和服务而引起的侵权指控，我方</w:t>
      </w:r>
      <w:r>
        <w:rPr>
          <w:spacing w:val="-2"/>
          <w:sz w:val="24"/>
          <w:szCs w:val="24"/>
          <w:highlight w:val="none"/>
        </w:rPr>
        <w:t xml:space="preserve">将承担全部责任。</w:t>
      </w:r>
      <w:r/>
    </w:p>
    <w:p>
      <w:pPr>
        <w:pStyle w:val="653"/>
        <w:ind w:left="1" w:firstLine="478"/>
        <w:spacing w:before="267" w:line="400" w:lineRule="exact"/>
        <w:rPr>
          <w:sz w:val="24"/>
          <w:szCs w:val="24"/>
          <w:highlight w:val="none"/>
        </w:rPr>
      </w:pPr>
      <w:r>
        <w:rPr>
          <w:spacing w:val="-4"/>
          <w:sz w:val="24"/>
          <w:szCs w:val="24"/>
          <w:highlight w:val="none"/>
        </w:rPr>
        <w:t xml:space="preserve">4.我方已详读全部协商文件，包括协商文件变更通知（如果有</w:t>
      </w:r>
      <w:r>
        <w:rPr>
          <w:spacing w:val="-7"/>
          <w:sz w:val="24"/>
          <w:szCs w:val="24"/>
          <w:highlight w:val="none"/>
        </w:rPr>
        <w:t xml:space="preserve">）</w:t>
      </w:r>
      <w:r>
        <w:rPr>
          <w:spacing w:val="-43"/>
          <w:sz w:val="24"/>
          <w:szCs w:val="24"/>
          <w:highlight w:val="none"/>
        </w:rPr>
        <w:t xml:space="preserve"> </w:t>
      </w:r>
      <w:r>
        <w:rPr>
          <w:spacing w:val="-7"/>
          <w:sz w:val="24"/>
          <w:szCs w:val="24"/>
          <w:highlight w:val="none"/>
        </w:rPr>
        <w:t xml:space="preserve">，</w:t>
      </w:r>
      <w:r>
        <w:rPr>
          <w:spacing w:val="-4"/>
          <w:sz w:val="24"/>
          <w:szCs w:val="24"/>
          <w:highlight w:val="none"/>
        </w:rPr>
        <w:t xml:space="preserve">我公司完全理解并同意放</w:t>
      </w:r>
      <w:r>
        <w:rPr>
          <w:spacing w:val="-5"/>
          <w:sz w:val="24"/>
          <w:szCs w:val="24"/>
          <w:highlight w:val="none"/>
        </w:rPr>
        <w:t xml:space="preserve">弃对</w:t>
      </w:r>
      <w:r>
        <w:rPr>
          <w:sz w:val="24"/>
          <w:szCs w:val="24"/>
          <w:highlight w:val="none"/>
        </w:rPr>
        <w:t xml:space="preserve"> </w:t>
      </w:r>
      <w:r>
        <w:rPr>
          <w:spacing w:val="-4"/>
          <w:sz w:val="24"/>
          <w:szCs w:val="24"/>
          <w:highlight w:val="none"/>
        </w:rPr>
        <w:t xml:space="preserve">这方面不明及误解的权利。</w:t>
      </w:r>
      <w:r/>
    </w:p>
    <w:p>
      <w:pPr>
        <w:pStyle w:val="653"/>
        <w:ind w:left="1" w:right="386" w:firstLine="483"/>
        <w:spacing w:before="264" w:line="400" w:lineRule="exact"/>
        <w:rPr>
          <w:sz w:val="24"/>
          <w:szCs w:val="24"/>
          <w:highlight w:val="none"/>
        </w:rPr>
      </w:pPr>
      <w:r>
        <w:rPr>
          <w:sz w:val="24"/>
          <w:szCs w:val="24"/>
          <w:highlight w:val="none"/>
        </w:rPr>
        <w:t xml:space="preserve">5.我方已详读全部响应文件，我方保证向贵方提供的响应</w:t>
      </w:r>
      <w:r>
        <w:rPr>
          <w:spacing w:val="-1"/>
          <w:sz w:val="24"/>
          <w:szCs w:val="24"/>
          <w:highlight w:val="none"/>
        </w:rPr>
        <w:t xml:space="preserve">文件及所有材料的完整、真实、合</w:t>
      </w:r>
      <w:r>
        <w:rPr>
          <w:sz w:val="24"/>
          <w:szCs w:val="24"/>
          <w:highlight w:val="none"/>
        </w:rPr>
        <w:t xml:space="preserve"> </w:t>
      </w:r>
      <w:r>
        <w:rPr>
          <w:spacing w:val="-4"/>
          <w:sz w:val="24"/>
          <w:szCs w:val="24"/>
          <w:highlight w:val="none"/>
        </w:rPr>
        <w:t xml:space="preserve">法、有效并对其负责。</w:t>
      </w:r>
      <w:r/>
    </w:p>
    <w:p>
      <w:pPr>
        <w:pStyle w:val="653"/>
        <w:ind w:left="1" w:right="386" w:firstLine="483"/>
        <w:spacing w:before="264" w:line="40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6.我方同意从规定的协商日期起遵循本协商文件，并在规定的有效期期满之前均具有约束力。</w:t>
      </w:r>
      <w:r/>
    </w:p>
    <w:p>
      <w:pPr>
        <w:pStyle w:val="653"/>
        <w:ind w:left="486"/>
        <w:spacing w:before="1" w:line="400" w:lineRule="exact"/>
        <w:rPr>
          <w:sz w:val="24"/>
          <w:szCs w:val="24"/>
          <w:highlight w:val="none"/>
        </w:rPr>
      </w:pPr>
      <w:r>
        <w:rPr>
          <w:spacing w:val="-2"/>
          <w:sz w:val="24"/>
          <w:szCs w:val="24"/>
          <w:highlight w:val="none"/>
        </w:rPr>
        <w:t xml:space="preserve">7.在规定的协商开始时间后，我方在协商有效期内不撤回响应文件。</w:t>
      </w:r>
      <w:r/>
    </w:p>
    <w:p>
      <w:pPr>
        <w:pStyle w:val="653"/>
        <w:ind w:left="481"/>
        <w:spacing w:before="266" w:line="400" w:lineRule="exact"/>
        <w:rPr>
          <w:sz w:val="24"/>
          <w:szCs w:val="24"/>
          <w:highlight w:val="none"/>
        </w:rPr>
      </w:pPr>
      <w:r>
        <w:rPr>
          <w:spacing w:val="-2"/>
          <w:sz w:val="24"/>
          <w:szCs w:val="24"/>
          <w:highlight w:val="none"/>
        </w:rPr>
        <w:t xml:space="preserve">8.我方同意提供贵方可能要求的与本协商有关的任何证据或资料。</w:t>
      </w:r>
      <w:r/>
    </w:p>
    <w:p>
      <w:pPr>
        <w:pStyle w:val="653"/>
        <w:ind w:left="4" w:right="146" w:firstLine="477"/>
        <w:spacing w:before="267" w:line="400" w:lineRule="exact"/>
        <w:rPr>
          <w:sz w:val="24"/>
          <w:szCs w:val="24"/>
          <w:highlight w:val="none"/>
        </w:rPr>
      </w:pPr>
      <w:r>
        <w:rPr>
          <w:sz w:val="24"/>
          <w:szCs w:val="24"/>
          <w:highlight w:val="none"/>
        </w:rPr>
        <w:t xml:space="preserve">9.我方如用虚假材料或恶意方式向贵方提出质疑，将承担相应的法律</w:t>
      </w:r>
      <w:r>
        <w:rPr>
          <w:spacing w:val="-1"/>
          <w:sz w:val="24"/>
          <w:szCs w:val="24"/>
          <w:highlight w:val="none"/>
        </w:rPr>
        <w:t xml:space="preserve">责任。同时承诺：我公司</w:t>
      </w:r>
      <w:r>
        <w:rPr>
          <w:sz w:val="24"/>
          <w:szCs w:val="24"/>
          <w:highlight w:val="none"/>
        </w:rPr>
        <w:t xml:space="preserve"> </w:t>
      </w:r>
      <w:r>
        <w:rPr>
          <w:spacing w:val="-2"/>
          <w:sz w:val="24"/>
          <w:szCs w:val="24"/>
          <w:highlight w:val="none"/>
        </w:rPr>
        <w:t xml:space="preserve">如果有上述行为，将无条件承担贵方相关的调查论证费用。</w:t>
      </w:r>
      <w:r/>
    </w:p>
    <w:p>
      <w:pPr>
        <w:pStyle w:val="653"/>
        <w:ind w:left="498"/>
        <w:spacing w:before="264" w:line="400" w:lineRule="exact"/>
        <w:rPr>
          <w:spacing w:val="0"/>
          <w:sz w:val="24"/>
          <w:szCs w:val="24"/>
          <w:highlight w:val="none"/>
        </w:rPr>
      </w:pPr>
      <w:r>
        <w:rPr>
          <w:spacing w:val="0"/>
          <w:sz w:val="24"/>
          <w:szCs w:val="24"/>
          <w:highlight w:val="none"/>
        </w:rPr>
        <w:t xml:space="preserve">10.遵守协商文件中要求的收费项目和标准。</w:t>
      </w:r>
      <w:r/>
    </w:p>
    <w:p>
      <w:pPr>
        <w:pStyle w:val="653"/>
        <w:ind w:left="498"/>
        <w:spacing w:before="266" w:line="400" w:lineRule="exact"/>
        <w:rPr>
          <w:spacing w:val="0"/>
          <w:sz w:val="24"/>
          <w:szCs w:val="24"/>
          <w:highlight w:val="none"/>
        </w:rPr>
      </w:pPr>
      <w:r>
        <w:rPr>
          <w:spacing w:val="0"/>
          <w:sz w:val="24"/>
          <w:szCs w:val="24"/>
          <w:highlight w:val="none"/>
        </w:rPr>
        <w:t xml:space="preserve">11.与本协商活动有关的一切正式往来通讯请寄：</w:t>
      </w:r>
      <w:r/>
    </w:p>
    <w:p>
      <w:pPr>
        <w:pStyle w:val="653"/>
        <w:ind w:left="509"/>
        <w:spacing w:before="1" w:line="400" w:lineRule="exact"/>
        <w:rPr>
          <w:rFonts w:cs="Times New Roman"/>
          <w:spacing w:val="0"/>
          <w:sz w:val="24"/>
          <w:szCs w:val="24"/>
          <w:highlight w:val="none"/>
        </w:rPr>
      </w:pPr>
      <w:r>
        <w:rPr>
          <w:rFonts w:cs="Times New Roman"/>
          <w:spacing w:val="0"/>
          <w:sz w:val="24"/>
          <w:szCs w:val="24"/>
          <w:highlight w:val="none"/>
        </w:rPr>
        <w:t xml:space="preserve">地址：</w:t>
      </w:r>
      <w:r/>
    </w:p>
    <w:p>
      <w:pPr>
        <w:pStyle w:val="653"/>
        <w:ind w:left="509"/>
        <w:spacing w:before="1" w:line="400" w:lineRule="exact"/>
        <w:rPr>
          <w:spacing w:val="0"/>
          <w:sz w:val="24"/>
          <w:szCs w:val="24"/>
          <w:highlight w:val="none"/>
        </w:rPr>
      </w:pPr>
      <w:r>
        <w:rPr>
          <w:spacing w:val="0"/>
          <w:sz w:val="24"/>
          <w:szCs w:val="24"/>
          <w:highlight w:val="none"/>
        </w:rPr>
        <w:t xml:space="preserve">电话：</w:t>
      </w:r>
      <w:r/>
    </w:p>
    <w:p>
      <w:pPr>
        <w:pStyle w:val="653"/>
        <w:ind w:left="509"/>
        <w:spacing w:before="1" w:line="400" w:lineRule="exact"/>
        <w:rPr>
          <w:spacing w:val="0"/>
          <w:sz w:val="24"/>
          <w:szCs w:val="24"/>
          <w:highlight w:val="none"/>
        </w:rPr>
      </w:pPr>
      <w:r>
        <w:rPr>
          <w:spacing w:val="0"/>
          <w:sz w:val="24"/>
          <w:szCs w:val="24"/>
          <w:highlight w:val="none"/>
        </w:rPr>
        <w:t xml:space="preserve">传真：</w:t>
      </w:r>
      <w:r/>
    </w:p>
    <w:p>
      <w:pPr>
        <w:pStyle w:val="653"/>
        <w:ind w:left="509"/>
        <w:spacing w:before="1" w:line="400" w:lineRule="exact"/>
        <w:rPr>
          <w:spacing w:val="0"/>
          <w:sz w:val="24"/>
          <w:szCs w:val="24"/>
          <w:highlight w:val="none"/>
        </w:rPr>
      </w:pPr>
      <w:r>
        <w:rPr>
          <w:spacing w:val="0"/>
          <w:sz w:val="24"/>
          <w:szCs w:val="24"/>
          <w:highlight w:val="none"/>
        </w:rPr>
        <w:t xml:space="preserve">邮政编码：</w:t>
      </w:r>
      <w:r/>
    </w:p>
    <w:p>
      <w:pPr>
        <w:spacing w:line="360" w:lineRule="auto"/>
        <w:rPr>
          <w:rFonts w:ascii="Times New Roman" w:hAnsi="Times New Roman"/>
          <w:spacing w:val="0"/>
          <w:sz w:val="24"/>
          <w:szCs w:val="24"/>
          <w:highlight w:val="none"/>
          <w:lang w:bidi="mn-Mong-CN"/>
        </w:rPr>
      </w:pPr>
      <w:r>
        <w:rPr>
          <w:rFonts w:ascii="Times New Roman" w:hAnsi="Times New Roman"/>
          <w:spacing w:val="0"/>
          <w:sz w:val="24"/>
          <w:szCs w:val="24"/>
          <w:highlight w:val="none"/>
          <w:lang w:bidi="mn-Mong-CN"/>
        </w:rPr>
      </w:r>
      <w:r/>
    </w:p>
    <w:p>
      <w:pPr>
        <w:pStyle w:val="653"/>
        <w:ind w:firstLine="6148"/>
        <w:spacing w:before="79" w:line="360" w:lineRule="auto"/>
        <w:rPr>
          <w:rFonts w:ascii="Times New Roman" w:hAnsi="Times New Roman" w:cs="Times New Roman"/>
          <w:spacing w:val="0"/>
          <w:sz w:val="24"/>
          <w:szCs w:val="24"/>
          <w:highlight w:val="none"/>
          <w:lang w:bidi="mn-Mong-CN"/>
        </w:rPr>
      </w:pPr>
      <w:r>
        <w:rPr>
          <w:rFonts w:ascii="Times New Roman" w:hAnsi="Times New Roman" w:cs="Times New Roman"/>
          <w:spacing w:val="0"/>
          <w:sz w:val="24"/>
          <w:szCs w:val="24"/>
          <w:highlight w:val="none"/>
          <w:lang w:bidi="mn-Mong-CN"/>
        </w:rPr>
        <w:t xml:space="preserve">法定代表人签字或盖章：</w:t>
      </w:r>
      <w:r/>
    </w:p>
    <w:p>
      <w:pPr>
        <w:pStyle w:val="653"/>
        <w:ind w:firstLine="6148"/>
        <w:spacing w:before="79" w:line="360" w:lineRule="auto"/>
        <w:rPr>
          <w:rFonts w:ascii="Times New Roman" w:hAnsi="Times New Roman" w:cs="Times New Roman"/>
          <w:spacing w:val="0"/>
          <w:sz w:val="24"/>
          <w:szCs w:val="24"/>
          <w:highlight w:val="none"/>
          <w:lang w:bidi="mn-Mong-CN"/>
        </w:rPr>
      </w:pPr>
      <w:r>
        <w:rPr>
          <w:rFonts w:ascii="Times New Roman" w:hAnsi="Times New Roman" w:cs="Times New Roman"/>
          <w:spacing w:val="0"/>
          <w:sz w:val="24"/>
          <w:szCs w:val="24"/>
          <w:highlight w:val="none"/>
          <w:lang w:bidi="mn-Mong-CN"/>
        </w:rPr>
        <w:t xml:space="preserve">供应商（公章）：</w:t>
      </w:r>
      <w:r/>
    </w:p>
    <w:p>
      <w:pPr>
        <w:pStyle w:val="653"/>
        <w:ind w:firstLine="6148"/>
        <w:spacing w:before="79" w:line="360" w:lineRule="auto"/>
        <w:rPr>
          <w:rFonts w:ascii="Times New Roman" w:hAnsi="Times New Roman" w:cs="Times New Roman"/>
          <w:spacing w:val="0"/>
          <w:sz w:val="24"/>
          <w:szCs w:val="24"/>
          <w:highlight w:val="none"/>
          <w:lang w:bidi="mn-Mong-CN"/>
        </w:rPr>
      </w:pPr>
      <w:r>
        <w:rPr>
          <w:rFonts w:ascii="Times New Roman" w:hAnsi="Times New Roman" w:cs="Times New Roman"/>
          <w:spacing w:val="0"/>
          <w:sz w:val="24"/>
          <w:szCs w:val="24"/>
          <w:highlight w:val="none"/>
          <w:lang w:bidi="mn-Mong-CN"/>
        </w:rPr>
        <w:t xml:space="preserve">日期：</w:t>
      </w:r>
      <w:r/>
    </w:p>
    <w:p>
      <w:pPr>
        <w:pStyle w:val="2262"/>
        <w:jc w:val="center"/>
        <w:spacing w:line="360" w:lineRule="auto"/>
        <w:rPr>
          <w:b/>
          <w:bCs/>
          <w:highlight w:val="none"/>
        </w:rPr>
        <w:outlineLvl w:val="2"/>
      </w:pPr>
      <w:r>
        <w:rPr>
          <w:rFonts w:ascii="宋体" w:hAnsi="宋体" w:eastAsia="宋体" w:cs="宋体"/>
          <w:highlight w:val="none"/>
        </w:rPr>
        <w:br w:type="page" w:clear="all"/>
      </w:r>
      <w:r>
        <w:rPr>
          <w:rFonts w:hint="eastAsia" w:ascii="宋体" w:hAnsi="宋体" w:eastAsia="宋体" w:cs="宋体"/>
          <w:b/>
          <w:bCs/>
          <w:sz w:val="28"/>
          <w:highlight w:val="none"/>
        </w:rPr>
        <w:t xml:space="preserve">（二）首轮报价表</w:t>
      </w:r>
      <w:r/>
    </w:p>
    <w:p>
      <w:pPr>
        <w:pStyle w:val="2280"/>
        <w:rPr>
          <w:b/>
          <w:bCs/>
          <w:highlight w:val="none"/>
        </w:rPr>
      </w:pPr>
      <w:r>
        <w:rPr>
          <w:rFonts w:ascii="宋体" w:hAnsi="宋体" w:eastAsia="宋体" w:cs="宋体"/>
          <w:b/>
          <w:bCs/>
          <w:highlight w:val="none"/>
        </w:rPr>
        <w:t xml:space="preserve">﻿ </w:t>
      </w:r>
      <w:r/>
    </w:p>
    <w:p>
      <w:pPr>
        <w:pStyle w:val="653"/>
        <w:ind w:firstLine="920"/>
        <w:spacing w:before="78" w:line="219" w:lineRule="auto"/>
        <w:rPr>
          <w:sz w:val="24"/>
          <w:szCs w:val="24"/>
          <w:highlight w:val="none"/>
        </w:rPr>
      </w:pPr>
      <w:r>
        <w:rPr>
          <w:spacing w:val="-5"/>
          <w:sz w:val="24"/>
          <w:szCs w:val="24"/>
          <w:highlight w:val="none"/>
        </w:rPr>
        <w:t xml:space="preserve">单位名称（加盖公章）：</w:t>
      </w:r>
      <w:r/>
    </w:p>
    <w:p>
      <w:pPr>
        <w:spacing w:line="233" w:lineRule="exact"/>
        <w:rPr>
          <w:highlight w:val="none"/>
        </w:rPr>
      </w:pPr>
      <w:r>
        <w:rPr>
          <w:highlight w:val="none"/>
        </w:rPr>
      </w:r>
      <w:r/>
    </w:p>
    <w:tbl>
      <w:tblPr>
        <w:tblStyle w:val="2294"/>
        <w:tblW w:w="8991"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2515"/>
        <w:gridCol w:w="6476"/>
      </w:tblGrid>
      <w:tr>
        <w:trPr>
          <w:jc w:val="center"/>
          <w:trHeight w:val="906"/>
        </w:trPr>
        <w:tc>
          <w:tcPr>
            <w:tcW w:w="2515" w:type="dxa"/>
            <w:textDirection w:val="lrTb"/>
            <w:noWrap w:val="false"/>
          </w:tcPr>
          <w:p>
            <w:pPr>
              <w:spacing w:line="253"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r>
            <w:r/>
          </w:p>
          <w:p>
            <w:pPr>
              <w:pStyle w:val="1047"/>
              <w:ind w:left="666"/>
              <w:spacing w:before="78" w:line="218"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项目总报价</w:t>
            </w:r>
            <w:r/>
          </w:p>
        </w:tc>
        <w:tc>
          <w:tcPr>
            <w:tcW w:w="6476" w:type="dxa"/>
            <w:textDirection w:val="lrTb"/>
            <w:noWrap w:val="false"/>
          </w:tcPr>
          <w:p>
            <w:pPr>
              <w:pStyle w:val="1047"/>
              <w:ind w:left="1682"/>
              <w:spacing w:before="177" w:line="219"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金额（大写）：       人民币</w:t>
            </w:r>
            <w:r/>
          </w:p>
          <w:p>
            <w:pPr>
              <w:pStyle w:val="1047"/>
              <w:ind w:left="2577"/>
              <w:spacing w:before="27" w:line="22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          元</w:t>
            </w:r>
            <w:r/>
          </w:p>
        </w:tc>
      </w:tr>
      <w:tr>
        <w:trPr>
          <w:jc w:val="center"/>
          <w:trHeight w:val="909"/>
        </w:trPr>
        <w:tc>
          <w:tcPr>
            <w:tcW w:w="2515" w:type="dxa"/>
            <w:textDirection w:val="lrTb"/>
            <w:noWrap w:val="false"/>
          </w:tcPr>
          <w:p>
            <w:pPr>
              <w:spacing w:line="252"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r>
            <w:r/>
          </w:p>
          <w:p>
            <w:pPr>
              <w:pStyle w:val="1047"/>
              <w:ind w:left="786"/>
              <w:spacing w:before="78" w:line="22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 xml:space="preserve">服务期</w:t>
            </w:r>
            <w:r/>
          </w:p>
        </w:tc>
        <w:tc>
          <w:tcPr>
            <w:tcW w:w="6476" w:type="dxa"/>
            <w:vAlign w:val="center"/>
            <w:textDirection w:val="lrTb"/>
            <w:noWrap w:val="false"/>
          </w:tcPr>
          <w:p>
            <w:pPr>
              <w:pStyle w:val="1047"/>
              <w:jc w:val="center"/>
              <w:spacing w:before="78" w:line="220" w:lineRule="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190天/年</w:t>
            </w:r>
            <w:r/>
          </w:p>
        </w:tc>
      </w:tr>
    </w:tbl>
    <w:p>
      <w:pPr>
        <w:pStyle w:val="653"/>
        <w:ind w:firstLine="464"/>
        <w:spacing w:before="273" w:line="218" w:lineRule="auto"/>
        <w:rPr>
          <w:spacing w:val="0"/>
          <w:position w:val="0"/>
          <w:sz w:val="24"/>
          <w:szCs w:val="24"/>
          <w:highlight w:val="none"/>
        </w:rPr>
      </w:pPr>
      <w:r>
        <w:rPr>
          <w:spacing w:val="0"/>
          <w:position w:val="0"/>
          <w:sz w:val="24"/>
          <w:szCs w:val="24"/>
          <w:highlight w:val="none"/>
        </w:rPr>
        <w:t xml:space="preserve">注： 1.“项目总报价 ”包括本次采购要求提供的服务</w:t>
      </w:r>
      <w:r>
        <w:rPr>
          <w:rFonts w:hint="eastAsia"/>
          <w:spacing w:val="0"/>
          <w:position w:val="0"/>
          <w:sz w:val="24"/>
          <w:szCs w:val="24"/>
          <w:highlight w:val="none"/>
        </w:rPr>
        <w:t xml:space="preserve">的</w:t>
      </w:r>
      <w:r>
        <w:rPr>
          <w:spacing w:val="0"/>
          <w:position w:val="0"/>
          <w:sz w:val="24"/>
          <w:szCs w:val="24"/>
          <w:highlight w:val="none"/>
        </w:rPr>
        <w:t xml:space="preserve">所有相关费用；</w:t>
      </w:r>
      <w:r/>
    </w:p>
    <w:p>
      <w:pPr>
        <w:pStyle w:val="653"/>
        <w:ind w:firstLine="1190"/>
        <w:spacing w:before="266" w:line="219" w:lineRule="auto"/>
        <w:rPr>
          <w:spacing w:val="0"/>
          <w:position w:val="0"/>
          <w:sz w:val="24"/>
          <w:szCs w:val="24"/>
          <w:highlight w:val="none"/>
        </w:rPr>
      </w:pPr>
      <w:r>
        <w:rPr>
          <w:spacing w:val="0"/>
          <w:position w:val="0"/>
          <w:sz w:val="24"/>
          <w:szCs w:val="24"/>
          <w:highlight w:val="none"/>
        </w:rPr>
        <w:t xml:space="preserve">2.供应商必须据实填具此表，应与响应文件的有关内容一致 ;</w:t>
      </w:r>
      <w:r/>
    </w:p>
    <w:p>
      <w:pPr>
        <w:spacing w:line="244" w:lineRule="auto"/>
        <w:rPr>
          <w:rFonts w:ascii="Arial"/>
          <w:spacing w:val="0"/>
          <w:position w:val="0"/>
          <w:highlight w:val="none"/>
        </w:rPr>
      </w:pPr>
      <w:r>
        <w:rPr>
          <w:rFonts w:ascii="Arial"/>
          <w:spacing w:val="0"/>
          <w:position w:val="0"/>
          <w:highlight w:val="none"/>
        </w:rPr>
      </w:r>
      <w:r/>
    </w:p>
    <w:p>
      <w:pPr>
        <w:spacing w:line="245" w:lineRule="auto"/>
        <w:rPr>
          <w:rFonts w:ascii="Arial"/>
          <w:spacing w:val="0"/>
          <w:position w:val="0"/>
          <w:highlight w:val="none"/>
        </w:rPr>
      </w:pPr>
      <w:r>
        <w:rPr>
          <w:rFonts w:ascii="Arial"/>
          <w:spacing w:val="0"/>
          <w:position w:val="0"/>
          <w:highlight w:val="none"/>
        </w:rPr>
      </w:r>
      <w:r/>
    </w:p>
    <w:p>
      <w:pPr>
        <w:spacing w:line="245" w:lineRule="auto"/>
        <w:rPr>
          <w:rFonts w:ascii="Arial"/>
          <w:spacing w:val="0"/>
          <w:position w:val="0"/>
          <w:highlight w:val="none"/>
        </w:rPr>
      </w:pPr>
      <w:r>
        <w:rPr>
          <w:rFonts w:ascii="Arial"/>
          <w:spacing w:val="0"/>
          <w:position w:val="0"/>
          <w:highlight w:val="none"/>
        </w:rPr>
      </w:r>
      <w:r/>
    </w:p>
    <w:p>
      <w:pPr>
        <w:pStyle w:val="653"/>
        <w:ind w:left="6011"/>
        <w:spacing w:before="79" w:line="360" w:lineRule="auto"/>
        <w:rPr>
          <w:spacing w:val="0"/>
          <w:position w:val="0"/>
          <w:sz w:val="24"/>
          <w:szCs w:val="24"/>
          <w:highlight w:val="none"/>
        </w:rPr>
      </w:pPr>
      <w:r>
        <w:rPr>
          <w:spacing w:val="0"/>
          <w:position w:val="0"/>
          <w:sz w:val="24"/>
          <w:szCs w:val="24"/>
          <w:highlight w:val="none"/>
        </w:rPr>
        <w:t xml:space="preserve">法定代表人签字或盖章：</w:t>
      </w:r>
      <w:r/>
    </w:p>
    <w:p>
      <w:pPr>
        <w:pStyle w:val="653"/>
        <w:ind w:left="6010"/>
        <w:spacing w:before="1" w:line="360" w:lineRule="auto"/>
        <w:rPr>
          <w:spacing w:val="0"/>
          <w:position w:val="0"/>
          <w:sz w:val="24"/>
          <w:szCs w:val="24"/>
          <w:highlight w:val="none"/>
        </w:rPr>
      </w:pPr>
      <w:r>
        <w:rPr>
          <w:spacing w:val="0"/>
          <w:position w:val="0"/>
          <w:sz w:val="24"/>
          <w:szCs w:val="24"/>
          <w:highlight w:val="none"/>
        </w:rPr>
        <w:t xml:space="preserve">供应商（公章）：</w:t>
      </w:r>
      <w:r/>
    </w:p>
    <w:p>
      <w:pPr>
        <w:pStyle w:val="653"/>
        <w:ind w:left="6010"/>
        <w:spacing w:before="1" w:line="360" w:lineRule="auto"/>
        <w:rPr>
          <w:spacing w:val="0"/>
          <w:position w:val="0"/>
          <w:sz w:val="24"/>
          <w:szCs w:val="24"/>
          <w:highlight w:val="none"/>
        </w:rPr>
      </w:pPr>
      <w:r>
        <w:rPr>
          <w:spacing w:val="0"/>
          <w:position w:val="0"/>
          <w:sz w:val="24"/>
          <w:szCs w:val="24"/>
          <w:highlight w:val="none"/>
        </w:rPr>
        <w:t xml:space="preserve">日期：</w:t>
      </w:r>
      <w:r/>
    </w:p>
    <w:p>
      <w:pPr>
        <w:pStyle w:val="2281"/>
        <w:jc w:val="center"/>
        <w:rPr>
          <w:rFonts w:ascii="宋体" w:hAnsi="宋体" w:eastAsia="宋体" w:cs="宋体"/>
          <w:b/>
          <w:bCs/>
          <w:sz w:val="32"/>
          <w:szCs w:val="28"/>
          <w:highlight w:val="none"/>
        </w:rPr>
        <w:outlineLvl w:val="2"/>
      </w:pPr>
      <w:r>
        <w:rPr>
          <w:rFonts w:ascii="宋体" w:hAnsi="宋体" w:eastAsia="宋体" w:cs="宋体"/>
          <w:b/>
          <w:bCs/>
          <w:spacing w:val="0"/>
          <w:position w:val="0"/>
          <w:sz w:val="28"/>
          <w:highlight w:val="none"/>
        </w:rPr>
        <w:br w:type="page" w:clear="all"/>
      </w:r>
      <w:r>
        <w:rPr>
          <w:rFonts w:hint="eastAsia" w:ascii="宋体" w:hAnsi="宋体" w:eastAsia="宋体" w:cs="宋体"/>
          <w:b/>
          <w:bCs/>
          <w:sz w:val="28"/>
          <w:highlight w:val="none"/>
        </w:rPr>
        <w:t xml:space="preserve">（三）首次明细报价表</w:t>
      </w:r>
      <w:r/>
    </w:p>
    <w:p>
      <w:pPr>
        <w:pStyle w:val="2281"/>
        <w:jc w:val="center"/>
        <w:rPr>
          <w:rFonts w:ascii="宋体" w:hAnsi="宋体" w:eastAsia="宋体" w:cs="宋体"/>
          <w:b/>
          <w:bCs/>
          <w:sz w:val="32"/>
          <w:szCs w:val="28"/>
          <w:highlight w:val="none"/>
        </w:rPr>
      </w:pPr>
      <w:r>
        <w:rPr>
          <w:rFonts w:ascii="宋体" w:hAnsi="宋体" w:eastAsia="宋体" w:cs="宋体"/>
          <w:b/>
          <w:bCs/>
          <w:sz w:val="32"/>
          <w:szCs w:val="28"/>
          <w:highlight w:val="none"/>
        </w:rPr>
      </w:r>
      <w:r/>
    </w:p>
    <w:tbl>
      <w:tblPr>
        <w:tblStyle w:val="2294"/>
        <w:tblW w:w="941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3"/>
        <w:gridCol w:w="1066"/>
        <w:gridCol w:w="2184"/>
        <w:gridCol w:w="1133"/>
        <w:gridCol w:w="1267"/>
        <w:gridCol w:w="1498"/>
        <w:gridCol w:w="1648"/>
      </w:tblGrid>
      <w:tr>
        <w:trPr>
          <w:jc w:val="center"/>
          <w:trHeight w:val="938"/>
        </w:trPr>
        <w:tc>
          <w:tcPr>
            <w:tcW w:w="623" w:type="dxa"/>
            <w:vAlign w:val="center"/>
            <w:textDirection w:val="tbRlV"/>
            <w:noWrap w:val="false"/>
          </w:tcPr>
          <w:p>
            <w:pPr>
              <w:pStyle w:val="1047"/>
              <w:ind w:left="0"/>
              <w:jc w:val="center"/>
              <w:keepLines w:val="0"/>
              <w:keepNext w:val="0"/>
              <w:pageBreakBefore w:val="0"/>
              <w:spacing w:before="0"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号</w:t>
            </w:r>
            <w:r/>
          </w:p>
        </w:tc>
        <w:tc>
          <w:tcPr>
            <w:tcW w:w="1066" w:type="dxa"/>
            <w:vAlign w:val="center"/>
            <w:textDirection w:val="lrTb"/>
            <w:noWrap w:val="false"/>
          </w:tcPr>
          <w:p>
            <w:pPr>
              <w:pStyle w:val="1047"/>
              <w:ind w:left="0"/>
              <w:jc w:val="center"/>
              <w:keepLines w:val="0"/>
              <w:keepNext w:val="0"/>
              <w:pageBreakBefore w:val="0"/>
              <w:spacing w:before="0"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 xml:space="preserve">名称</w:t>
            </w:r>
            <w:r/>
          </w:p>
        </w:tc>
        <w:tc>
          <w:tcPr>
            <w:tcW w:w="2184" w:type="dxa"/>
            <w:vAlign w:val="center"/>
            <w:textDirection w:val="lrTb"/>
            <w:noWrap w:val="false"/>
          </w:tcPr>
          <w:p>
            <w:pPr>
              <w:pStyle w:val="1047"/>
              <w:ind w:left="0"/>
              <w:jc w:val="center"/>
              <w:keepLines w:val="0"/>
              <w:keepNext w:val="0"/>
              <w:pageBreakBefore w:val="0"/>
              <w:spacing w:before="0"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pacing w:val="-2"/>
                <w:sz w:val="24"/>
                <w:szCs w:val="24"/>
                <w:highlight w:val="none"/>
              </w:rPr>
              <w:t xml:space="preserve">服务内容</w:t>
            </w:r>
            <w:r/>
          </w:p>
        </w:tc>
        <w:tc>
          <w:tcPr>
            <w:tcW w:w="1133" w:type="dxa"/>
            <w:vAlign w:val="center"/>
            <w:textDirection w:val="lrTb"/>
            <w:noWrap w:val="false"/>
          </w:tcPr>
          <w:p>
            <w:pPr>
              <w:pStyle w:val="1047"/>
              <w:ind w:left="0"/>
              <w:jc w:val="center"/>
              <w:keepLines w:val="0"/>
              <w:keepNext w:val="0"/>
              <w:pageBreakBefore w:val="0"/>
              <w:spacing w:before="0" w:after="0" w:line="360" w:lineRule="auto"/>
              <w:widowControl w:val="off"/>
              <w:rPr>
                <w:rFonts w:hint="eastAsia" w:ascii="宋体" w:hAnsi="宋体" w:eastAsia="宋体" w:cs="宋体"/>
                <w:b/>
                <w:bCs/>
                <w:spacing w:val="-2"/>
                <w:sz w:val="24"/>
                <w:szCs w:val="24"/>
                <w:highlight w:val="none"/>
                <w:lang w:val="en-US" w:eastAsia="zh-CN"/>
              </w:rPr>
            </w:pPr>
            <w:r>
              <w:rPr>
                <w:rFonts w:hint="eastAsia" w:ascii="宋体" w:hAnsi="宋体" w:eastAsia="宋体" w:cs="宋体"/>
                <w:b/>
                <w:bCs/>
                <w:spacing w:val="-2"/>
                <w:sz w:val="24"/>
                <w:szCs w:val="24"/>
                <w:highlight w:val="none"/>
                <w:lang w:val="en-US" w:eastAsia="zh-CN"/>
              </w:rPr>
              <w:t xml:space="preserve">数量</w:t>
            </w:r>
            <w:r/>
          </w:p>
        </w:tc>
        <w:tc>
          <w:tcPr>
            <w:tcW w:w="1267" w:type="dxa"/>
            <w:vAlign w:val="center"/>
            <w:textDirection w:val="lrTb"/>
            <w:noWrap w:val="false"/>
          </w:tcPr>
          <w:p>
            <w:pPr>
              <w:pStyle w:val="1047"/>
              <w:ind w:left="0"/>
              <w:jc w:val="center"/>
              <w:keepLines w:val="0"/>
              <w:keepNext w:val="0"/>
              <w:pageBreakBefore w:val="0"/>
              <w:spacing w:before="0"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 xml:space="preserve">服务期</w:t>
            </w:r>
            <w:r/>
          </w:p>
        </w:tc>
        <w:tc>
          <w:tcPr>
            <w:tcW w:w="1498" w:type="dxa"/>
            <w:vAlign w:val="center"/>
            <w:textDirection w:val="lrTb"/>
            <w:noWrap w:val="false"/>
          </w:tcPr>
          <w:p>
            <w:pPr>
              <w:pStyle w:val="1047"/>
              <w:ind w:left="0"/>
              <w:jc w:val="center"/>
              <w:keepLines w:val="0"/>
              <w:keepNext w:val="0"/>
              <w:pageBreakBefore w:val="0"/>
              <w:spacing w:before="0"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pacing w:val="-5"/>
                <w:sz w:val="24"/>
                <w:szCs w:val="24"/>
                <w:highlight w:val="none"/>
              </w:rPr>
              <w:t xml:space="preserve">价格（元）</w:t>
            </w:r>
            <w:r/>
          </w:p>
        </w:tc>
        <w:tc>
          <w:tcPr>
            <w:tcW w:w="1648" w:type="dxa"/>
            <w:vAlign w:val="center"/>
            <w:textDirection w:val="lrTb"/>
            <w:noWrap w:val="false"/>
          </w:tcPr>
          <w:p>
            <w:pPr>
              <w:pStyle w:val="1047"/>
              <w:ind w:left="0"/>
              <w:jc w:val="center"/>
              <w:keepLines w:val="0"/>
              <w:keepNext w:val="0"/>
              <w:pageBreakBefore w:val="0"/>
              <w:spacing w:before="0"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 xml:space="preserve">备注</w:t>
            </w:r>
            <w:r/>
          </w:p>
        </w:tc>
      </w:tr>
      <w:tr>
        <w:trPr>
          <w:jc w:val="center"/>
          <w:trHeight w:val="1706"/>
        </w:trPr>
        <w:tc>
          <w:tcPr>
            <w:tcW w:w="623" w:type="dxa"/>
            <w:vAlign w:val="center"/>
            <w:textDirection w:val="lrTb"/>
            <w:noWrap w:val="false"/>
          </w:tcPr>
          <w:p>
            <w:pPr>
              <w:pStyle w:val="1047"/>
              <w:ind w:left="0"/>
              <w:jc w:val="center"/>
              <w:keepLines w:val="0"/>
              <w:keepNext w:val="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p>
        </w:tc>
        <w:tc>
          <w:tcPr>
            <w:tcW w:w="106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1-2</w:t>
            </w: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eastAsia="zh-CN"/>
              </w:rPr>
              <w:t xml:space="preserve">号</w:t>
            </w:r>
            <w:r/>
          </w:p>
          <w:p>
            <w:pPr>
              <w:ind w:left="0"/>
              <w:jc w:val="cente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线路</w:t>
            </w:r>
            <w:r/>
          </w:p>
        </w:tc>
        <w:tc>
          <w:tcPr>
            <w:tcW w:w="2184"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 xml:space="preserve">“定制式”公交</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具体路线见采购需求</w:t>
            </w:r>
            <w:r/>
          </w:p>
        </w:tc>
        <w:tc>
          <w:tcPr>
            <w:tcW w:w="1133"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w:t>
            </w:r>
            <w:r>
              <w:rPr>
                <w:rFonts w:hint="eastAsia" w:ascii="宋体" w:hAnsi="宋体" w:cs="宋体"/>
                <w:b w:val="0"/>
                <w:bCs w:val="0"/>
                <w:sz w:val="24"/>
                <w:szCs w:val="24"/>
                <w:highlight w:val="none"/>
                <w:lang w:val="en-US" w:eastAsia="zh-CN"/>
              </w:rPr>
              <w:t xml:space="preserve">3辆</w:t>
            </w:r>
            <w:r/>
          </w:p>
        </w:tc>
        <w:tc>
          <w:tcPr>
            <w:tcW w:w="126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190天</w:t>
            </w:r>
            <w:r/>
          </w:p>
        </w:tc>
        <w:tc>
          <w:tcPr>
            <w:tcW w:w="1498"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1648"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最高限价660元/天/</w:t>
            </w:r>
            <w:r>
              <w:rPr>
                <w:rFonts w:hint="eastAsia" w:ascii="宋体" w:hAnsi="宋体" w:eastAsia="宋体" w:cs="宋体"/>
                <w:b/>
                <w:bCs/>
                <w:sz w:val="24"/>
                <w:szCs w:val="24"/>
                <w:highlight w:val="none"/>
                <w:lang w:val="en-US" w:eastAsia="zh-CN"/>
              </w:rPr>
              <w:t xml:space="preserve">辆</w:t>
            </w:r>
            <w:r/>
          </w:p>
        </w:tc>
      </w:tr>
      <w:tr>
        <w:trPr>
          <w:jc w:val="center"/>
          <w:trHeight w:val="1107"/>
        </w:trPr>
        <w:tc>
          <w:tcPr>
            <w:tcW w:w="623" w:type="dxa"/>
            <w:vAlign w:val="center"/>
            <w:textDirection w:val="lrTb"/>
            <w:noWrap w:val="false"/>
          </w:tcPr>
          <w:p>
            <w:pPr>
              <w:pStyle w:val="1047"/>
              <w:ind w:left="0"/>
              <w:jc w:val="center"/>
              <w:keepLines w:val="0"/>
              <w:keepNext w:val="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1066" w:type="dxa"/>
            <w:vAlign w:val="center"/>
            <w:textDirection w:val="lrTb"/>
            <w:noWrap w:val="false"/>
          </w:tcPr>
          <w:p>
            <w:pPr>
              <w:pStyle w:val="646"/>
              <w:ind w:left="0" w:firstLine="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tc>
        <w:tc>
          <w:tcPr>
            <w:tcW w:w="2184"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1133"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126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1498"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1648"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jc w:val="center"/>
          <w:trHeight w:val="727"/>
        </w:trPr>
        <w:tc>
          <w:tcPr>
            <w:gridSpan w:val="7"/>
            <w:tcW w:w="9419" w:type="dxa"/>
            <w:vAlign w:val="center"/>
            <w:textDirection w:val="lrTb"/>
            <w:noWrap w:val="false"/>
          </w:tcPr>
          <w:p>
            <w:pPr>
              <w:pStyle w:val="1047"/>
              <w:ind w:left="0"/>
              <w:jc w:val="center"/>
              <w:keepLines w:val="0"/>
              <w:keepNext w:val="0"/>
              <w:pageBreakBefore w:val="0"/>
              <w:spacing w:before="0"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小计：           元</w:t>
            </w:r>
            <w:r/>
          </w:p>
        </w:tc>
      </w:tr>
      <w:tr>
        <w:trPr>
          <w:jc w:val="center"/>
          <w:trHeight w:val="744"/>
        </w:trPr>
        <w:tc>
          <w:tcPr>
            <w:gridSpan w:val="4"/>
            <w:tcW w:w="5006" w:type="dxa"/>
            <w:vAlign w:val="center"/>
            <w:textDirection w:val="lrTb"/>
            <w:noWrap w:val="false"/>
          </w:tcPr>
          <w:p>
            <w:pPr>
              <w:pStyle w:val="1047"/>
              <w:ind w:left="0"/>
              <w:keepLines w:val="0"/>
              <w:keepNext w:val="0"/>
              <w:pageBreakBefore w:val="0"/>
              <w:spacing w:before="0" w:after="0"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pacing w:val="-2"/>
                <w:sz w:val="24"/>
                <w:szCs w:val="24"/>
                <w:highlight w:val="none"/>
              </w:rPr>
              <w:t xml:space="preserve">项目总报价</w:t>
            </w:r>
            <w:r>
              <w:rPr>
                <w:rFonts w:hint="eastAsia" w:ascii="宋体" w:hAnsi="宋体" w:eastAsia="宋体" w:cs="宋体"/>
                <w:b/>
                <w:bCs/>
                <w:spacing w:val="-2"/>
                <w:sz w:val="24"/>
                <w:szCs w:val="24"/>
                <w:highlight w:val="none"/>
                <w:lang w:eastAsia="zh-CN"/>
              </w:rPr>
              <w:t xml:space="preserve">（</w:t>
            </w:r>
            <w:r>
              <w:rPr>
                <w:rFonts w:hint="eastAsia" w:ascii="宋体" w:hAnsi="宋体" w:eastAsia="宋体" w:cs="宋体"/>
                <w:b/>
                <w:bCs/>
                <w:spacing w:val="-2"/>
                <w:sz w:val="24"/>
                <w:szCs w:val="24"/>
                <w:highlight w:val="none"/>
                <w:lang w:val="en-US" w:eastAsia="zh-CN"/>
              </w:rPr>
              <w:t xml:space="preserve">上述报价已包含培训费、管理费、税金、利润、招标代理服务费等</w:t>
            </w:r>
            <w:r>
              <w:rPr>
                <w:rFonts w:hint="eastAsia" w:ascii="宋体" w:hAnsi="宋体" w:eastAsia="宋体" w:cs="宋体"/>
                <w:b/>
                <w:bCs/>
                <w:spacing w:val="-2"/>
                <w:sz w:val="24"/>
                <w:szCs w:val="24"/>
                <w:highlight w:val="none"/>
                <w:lang w:eastAsia="zh-CN"/>
              </w:rPr>
              <w:t xml:space="preserve">）</w:t>
            </w:r>
            <w:r/>
          </w:p>
        </w:tc>
        <w:tc>
          <w:tcPr>
            <w:gridSpan w:val="3"/>
            <w:tcW w:w="4413" w:type="dxa"/>
            <w:vAlign w:val="center"/>
            <w:textDirection w:val="lrTb"/>
            <w:noWrap w:val="false"/>
          </w:tcPr>
          <w:p>
            <w:pPr>
              <w:pStyle w:val="1047"/>
              <w:ind w:left="0"/>
              <w:jc w:val="center"/>
              <w:keepLines w:val="0"/>
              <w:keepNext w:val="0"/>
              <w:pageBreakBefore w:val="0"/>
              <w:spacing w:before="0"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元</w:t>
            </w:r>
            <w:r/>
          </w:p>
        </w:tc>
      </w:tr>
    </w:tbl>
    <w:p>
      <w:pPr>
        <w:pStyle w:val="653"/>
        <w:ind w:left="282"/>
        <w:spacing w:before="33" w:line="218" w:lineRule="auto"/>
        <w:rPr>
          <w:spacing w:val="-2"/>
          <w:sz w:val="24"/>
          <w:szCs w:val="24"/>
          <w:highlight w:val="none"/>
        </w:rPr>
      </w:pPr>
      <w:r>
        <w:rPr>
          <w:spacing w:val="-2"/>
          <w:sz w:val="24"/>
          <w:szCs w:val="24"/>
          <w:highlight w:val="none"/>
        </w:rPr>
      </w:r>
      <w:r/>
    </w:p>
    <w:p>
      <w:pPr>
        <w:pStyle w:val="653"/>
        <w:ind w:left="282"/>
        <w:spacing w:before="33" w:line="218" w:lineRule="auto"/>
        <w:rPr>
          <w:sz w:val="24"/>
          <w:szCs w:val="24"/>
          <w:highlight w:val="none"/>
        </w:rPr>
      </w:pPr>
      <w:r>
        <w:rPr>
          <w:spacing w:val="-2"/>
          <w:sz w:val="24"/>
          <w:szCs w:val="24"/>
          <w:highlight w:val="none"/>
        </w:rPr>
        <w:t xml:space="preserve">注： 1、</w:t>
      </w:r>
      <w:r>
        <w:rPr>
          <w:spacing w:val="-2"/>
          <w:sz w:val="24"/>
          <w:szCs w:val="24"/>
          <w:highlight w:val="none"/>
          <w:u w:val="single"/>
        </w:rPr>
        <w:t xml:space="preserve">投标人应当按照</w:t>
      </w:r>
      <w:r>
        <w:rPr>
          <w:rFonts w:hint="eastAsia"/>
          <w:spacing w:val="-2"/>
          <w:sz w:val="24"/>
          <w:szCs w:val="24"/>
          <w:highlight w:val="none"/>
          <w:u w:val="single"/>
        </w:rPr>
        <w:t xml:space="preserve">协商</w:t>
      </w:r>
      <w:r>
        <w:rPr>
          <w:spacing w:val="-2"/>
          <w:sz w:val="24"/>
          <w:szCs w:val="24"/>
          <w:highlight w:val="none"/>
          <w:u w:val="single"/>
        </w:rPr>
        <w:t xml:space="preserve">文件采购需求</w:t>
      </w:r>
      <w:r>
        <w:rPr>
          <w:spacing w:val="-3"/>
          <w:sz w:val="24"/>
          <w:szCs w:val="24"/>
          <w:highlight w:val="none"/>
          <w:u w:val="single"/>
        </w:rPr>
        <w:t xml:space="preserve">及相关报价要求填写。</w:t>
      </w:r>
      <w:r/>
    </w:p>
    <w:p>
      <w:pPr>
        <w:pStyle w:val="653"/>
        <w:ind w:left="481"/>
        <w:spacing w:before="184" w:line="358" w:lineRule="auto"/>
        <w:rPr>
          <w:sz w:val="24"/>
          <w:szCs w:val="24"/>
          <w:highlight w:val="none"/>
        </w:rPr>
      </w:pPr>
      <w:r>
        <w:rPr>
          <w:spacing w:val="1"/>
          <w:sz w:val="24"/>
          <w:szCs w:val="24"/>
          <w:highlight w:val="none"/>
        </w:rPr>
        <w:t xml:space="preserve">2、</w:t>
      </w:r>
      <w:r>
        <w:rPr>
          <w:spacing w:val="1"/>
          <w:sz w:val="24"/>
          <w:szCs w:val="24"/>
          <w:highlight w:val="none"/>
          <w:u w:val="single"/>
        </w:rPr>
        <w:t xml:space="preserve">项目实施时，除采购人明确</w:t>
      </w:r>
      <w:r>
        <w:rPr>
          <w:spacing w:val="-4"/>
          <w:sz w:val="24"/>
          <w:szCs w:val="24"/>
          <w:highlight w:val="none"/>
          <w:u w:val="single"/>
        </w:rPr>
        <w:t xml:space="preserve">提出需要变更增加外，不再增加任何费用，投标人应确保本项目能安全、正常运行并达到采购要求。</w:t>
      </w:r>
      <w:r>
        <w:rPr>
          <w:spacing w:val="5"/>
          <w:sz w:val="24"/>
          <w:szCs w:val="24"/>
          <w:highlight w:val="none"/>
          <w:u w:val="single"/>
        </w:rPr>
        <w:t xml:space="preserve">  </w:t>
      </w:r>
      <w:r/>
    </w:p>
    <w:p>
      <w:pPr>
        <w:pStyle w:val="653"/>
        <w:ind w:left="483"/>
        <w:spacing w:before="183" w:line="358" w:lineRule="auto"/>
        <w:rPr>
          <w:sz w:val="24"/>
          <w:szCs w:val="24"/>
          <w:highlight w:val="none"/>
        </w:rPr>
      </w:pPr>
      <w:r>
        <w:rPr>
          <w:spacing w:val="-3"/>
          <w:sz w:val="24"/>
          <w:szCs w:val="24"/>
          <w:highlight w:val="none"/>
        </w:rPr>
        <w:t xml:space="preserve">3、</w:t>
      </w:r>
      <w:r>
        <w:rPr>
          <w:spacing w:val="-3"/>
          <w:sz w:val="24"/>
          <w:szCs w:val="24"/>
          <w:highlight w:val="none"/>
          <w:u w:val="single"/>
        </w:rPr>
        <w:t xml:space="preserve">本表中项目总报价应与开标一览表中项目</w:t>
      </w:r>
      <w:r>
        <w:rPr>
          <w:spacing w:val="-4"/>
          <w:sz w:val="24"/>
          <w:szCs w:val="24"/>
          <w:highlight w:val="none"/>
          <w:u w:val="single"/>
        </w:rPr>
        <w:t xml:space="preserve">总报价保持一致。</w:t>
      </w:r>
      <w:r>
        <w:rPr>
          <w:sz w:val="24"/>
          <w:szCs w:val="24"/>
          <w:highlight w:val="none"/>
          <w:u w:val="single"/>
        </w:rPr>
        <w:t xml:space="preserve"> </w:t>
      </w:r>
      <w:r/>
    </w:p>
    <w:p>
      <w:pPr>
        <w:pStyle w:val="653"/>
        <w:ind w:left="478"/>
        <w:spacing w:line="218" w:lineRule="auto"/>
        <w:rPr>
          <w:sz w:val="24"/>
          <w:szCs w:val="24"/>
          <w:highlight w:val="none"/>
        </w:rPr>
      </w:pPr>
      <w:r>
        <w:rPr>
          <w:spacing w:val="-9"/>
          <w:sz w:val="24"/>
          <w:szCs w:val="24"/>
          <w:highlight w:val="none"/>
        </w:rPr>
        <w:t xml:space="preserve">4、</w:t>
      </w:r>
      <w:r>
        <w:rPr>
          <w:spacing w:val="-9"/>
          <w:sz w:val="24"/>
          <w:szCs w:val="24"/>
          <w:highlight w:val="none"/>
          <w:u w:val="single"/>
        </w:rPr>
        <w:t xml:space="preserve">报价保留至小数点后两位，四舍五入。</w:t>
      </w:r>
      <w:r>
        <w:rPr>
          <w:spacing w:val="4"/>
          <w:sz w:val="24"/>
          <w:szCs w:val="24"/>
          <w:highlight w:val="none"/>
          <w:u w:val="single"/>
        </w:rPr>
        <w:t xml:space="preserve">  </w:t>
      </w:r>
      <w:r/>
    </w:p>
    <w:p>
      <w:pPr>
        <w:pStyle w:val="2266"/>
        <w:jc w:val="center"/>
        <w:rPr>
          <w:rFonts w:ascii="宋体" w:hAnsi="宋体" w:eastAsia="宋体" w:cs="宋体"/>
          <w:b/>
          <w:bCs/>
          <w:sz w:val="28"/>
          <w:highlight w:val="none"/>
        </w:rPr>
        <w:outlineLvl w:val="2"/>
      </w:pPr>
      <w:r>
        <w:rPr>
          <w:rFonts w:ascii="宋体" w:hAnsi="宋体" w:eastAsia="宋体" w:cs="宋体"/>
          <w:highlight w:val="none"/>
        </w:rPr>
        <w:br w:type="page" w:clear="all"/>
      </w:r>
      <w:r>
        <w:rPr>
          <w:rFonts w:hint="eastAsia" w:ascii="宋体" w:hAnsi="宋体" w:eastAsia="宋体" w:cs="宋体"/>
          <w:b/>
          <w:bCs/>
          <w:sz w:val="28"/>
          <w:highlight w:val="none"/>
        </w:rPr>
        <w:t xml:space="preserve">（四）同类项目成功案例一览表</w:t>
      </w:r>
      <w:r/>
    </w:p>
    <w:p>
      <w:pPr>
        <w:pStyle w:val="2266"/>
        <w:jc w:val="center"/>
        <w:rPr>
          <w:rFonts w:ascii="宋体" w:hAnsi="宋体" w:eastAsia="宋体" w:cs="宋体"/>
          <w:b/>
          <w:bCs/>
          <w:sz w:val="28"/>
          <w:highlight w:val="none"/>
        </w:rPr>
      </w:pPr>
      <w:r>
        <w:rPr>
          <w:rFonts w:ascii="宋体" w:hAnsi="宋体" w:eastAsia="宋体" w:cs="宋体"/>
          <w:b/>
          <w:bCs/>
          <w:sz w:val="28"/>
          <w:highlight w:val="none"/>
        </w:rPr>
      </w:r>
      <w:r/>
    </w:p>
    <w:tbl>
      <w:tblPr>
        <w:tblStyle w:val="2294"/>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07"/>
        <w:gridCol w:w="1592"/>
        <w:gridCol w:w="1463"/>
        <w:gridCol w:w="1809"/>
        <w:gridCol w:w="1426"/>
        <w:gridCol w:w="1094"/>
      </w:tblGrid>
      <w:tr>
        <w:trPr>
          <w:jc w:val="center"/>
          <w:trHeight w:val="712"/>
        </w:trPr>
        <w:tc>
          <w:tcPr>
            <w:tcW w:w="907" w:type="dxa"/>
            <w:textDirection w:val="lrTb"/>
            <w:noWrap w:val="false"/>
          </w:tcPr>
          <w:p>
            <w:pPr>
              <w:pStyle w:val="1047"/>
              <w:jc w:val="center"/>
              <w:spacing w:before="155" w:line="221" w:lineRule="auto"/>
              <w:rPr>
                <w:highlight w:val="none"/>
              </w:rPr>
            </w:pPr>
            <w:r>
              <w:rPr>
                <w:spacing w:val="-3"/>
                <w:highlight w:val="none"/>
              </w:rPr>
              <w:t xml:space="preserve">序号</w:t>
            </w:r>
            <w:r/>
          </w:p>
        </w:tc>
        <w:tc>
          <w:tcPr>
            <w:tcW w:w="1592" w:type="dxa"/>
            <w:textDirection w:val="lrTb"/>
            <w:noWrap w:val="false"/>
          </w:tcPr>
          <w:p>
            <w:pPr>
              <w:pStyle w:val="1047"/>
              <w:jc w:val="center"/>
              <w:spacing w:before="156" w:line="220" w:lineRule="auto"/>
              <w:rPr>
                <w:highlight w:val="none"/>
              </w:rPr>
            </w:pPr>
            <w:r>
              <w:rPr>
                <w:spacing w:val="-3"/>
                <w:highlight w:val="none"/>
              </w:rPr>
              <w:t xml:space="preserve">项目名称</w:t>
            </w:r>
            <w:r/>
          </w:p>
        </w:tc>
        <w:tc>
          <w:tcPr>
            <w:tcW w:w="1463" w:type="dxa"/>
            <w:textDirection w:val="lrTb"/>
            <w:noWrap w:val="false"/>
          </w:tcPr>
          <w:p>
            <w:pPr>
              <w:pStyle w:val="1047"/>
              <w:jc w:val="center"/>
              <w:spacing w:before="155" w:line="220" w:lineRule="auto"/>
              <w:rPr>
                <w:highlight w:val="none"/>
              </w:rPr>
            </w:pPr>
            <w:r>
              <w:rPr>
                <w:spacing w:val="-2"/>
                <w:highlight w:val="none"/>
              </w:rPr>
              <w:t xml:space="preserve">合同金额</w:t>
            </w:r>
            <w:r/>
          </w:p>
        </w:tc>
        <w:tc>
          <w:tcPr>
            <w:tcW w:w="1809" w:type="dxa"/>
            <w:textDirection w:val="lrTb"/>
            <w:noWrap w:val="false"/>
          </w:tcPr>
          <w:p>
            <w:pPr>
              <w:pStyle w:val="1047"/>
              <w:jc w:val="center"/>
              <w:spacing w:before="155" w:line="219" w:lineRule="auto"/>
              <w:rPr>
                <w:highlight w:val="none"/>
              </w:rPr>
            </w:pPr>
            <w:r>
              <w:rPr>
                <w:spacing w:val="-2"/>
                <w:highlight w:val="none"/>
              </w:rPr>
              <w:t xml:space="preserve">采购单位名称</w:t>
            </w:r>
            <w:r/>
          </w:p>
        </w:tc>
        <w:tc>
          <w:tcPr>
            <w:tcW w:w="1426" w:type="dxa"/>
            <w:textDirection w:val="lrTb"/>
            <w:noWrap w:val="false"/>
          </w:tcPr>
          <w:p>
            <w:pPr>
              <w:pStyle w:val="1047"/>
              <w:jc w:val="center"/>
              <w:spacing w:before="156" w:line="220" w:lineRule="auto"/>
              <w:rPr>
                <w:highlight w:val="none"/>
              </w:rPr>
            </w:pPr>
            <w:r>
              <w:rPr>
                <w:spacing w:val="-2"/>
                <w:highlight w:val="none"/>
              </w:rPr>
              <w:t xml:space="preserve">项目查询网址</w:t>
            </w:r>
            <w:r/>
          </w:p>
        </w:tc>
        <w:tc>
          <w:tcPr>
            <w:tcW w:w="1094" w:type="dxa"/>
            <w:textDirection w:val="lrTb"/>
            <w:noWrap w:val="false"/>
          </w:tcPr>
          <w:p>
            <w:pPr>
              <w:pStyle w:val="1047"/>
              <w:jc w:val="center"/>
              <w:spacing w:before="155" w:line="221" w:lineRule="auto"/>
              <w:rPr>
                <w:highlight w:val="none"/>
              </w:rPr>
            </w:pPr>
            <w:r>
              <w:rPr>
                <w:spacing w:val="-4"/>
                <w:highlight w:val="none"/>
              </w:rPr>
              <w:t xml:space="preserve">备注</w:t>
            </w:r>
            <w:r/>
          </w:p>
        </w:tc>
      </w:tr>
      <w:tr>
        <w:trPr>
          <w:jc w:val="center"/>
          <w:trHeight w:val="571"/>
        </w:trPr>
        <w:tc>
          <w:tcPr>
            <w:tcW w:w="907" w:type="dxa"/>
            <w:textDirection w:val="lrTb"/>
            <w:noWrap w:val="false"/>
          </w:tcPr>
          <w:p>
            <w:pPr>
              <w:rPr>
                <w:rFonts w:ascii="Arial"/>
                <w:highlight w:val="none"/>
              </w:rPr>
            </w:pPr>
            <w:r>
              <w:rPr>
                <w:rFonts w:ascii="Arial"/>
                <w:highlight w:val="none"/>
              </w:rPr>
            </w:r>
            <w:r/>
          </w:p>
        </w:tc>
        <w:tc>
          <w:tcPr>
            <w:tcW w:w="1592" w:type="dxa"/>
            <w:textDirection w:val="lrTb"/>
            <w:noWrap w:val="false"/>
          </w:tcPr>
          <w:p>
            <w:pPr>
              <w:rPr>
                <w:rFonts w:ascii="Arial"/>
                <w:highlight w:val="none"/>
              </w:rPr>
            </w:pPr>
            <w:r>
              <w:rPr>
                <w:rFonts w:ascii="Arial"/>
                <w:highlight w:val="none"/>
              </w:rPr>
            </w:r>
            <w:r/>
          </w:p>
        </w:tc>
        <w:tc>
          <w:tcPr>
            <w:tcW w:w="1463" w:type="dxa"/>
            <w:textDirection w:val="lrTb"/>
            <w:noWrap w:val="false"/>
          </w:tcPr>
          <w:p>
            <w:pPr>
              <w:rPr>
                <w:rFonts w:ascii="Arial"/>
                <w:highlight w:val="none"/>
              </w:rPr>
            </w:pPr>
            <w:r>
              <w:rPr>
                <w:rFonts w:ascii="Arial"/>
                <w:highlight w:val="none"/>
              </w:rPr>
            </w:r>
            <w:r/>
          </w:p>
        </w:tc>
        <w:tc>
          <w:tcPr>
            <w:tcW w:w="1809" w:type="dxa"/>
            <w:textDirection w:val="lrTb"/>
            <w:noWrap w:val="false"/>
          </w:tcPr>
          <w:p>
            <w:pPr>
              <w:rPr>
                <w:rFonts w:ascii="Arial"/>
                <w:highlight w:val="none"/>
              </w:rPr>
            </w:pPr>
            <w:r>
              <w:rPr>
                <w:rFonts w:ascii="Arial"/>
                <w:highlight w:val="none"/>
              </w:rPr>
            </w:r>
            <w:r/>
          </w:p>
        </w:tc>
        <w:tc>
          <w:tcPr>
            <w:tcW w:w="1426" w:type="dxa"/>
            <w:textDirection w:val="lrTb"/>
            <w:noWrap w:val="false"/>
          </w:tcPr>
          <w:p>
            <w:pPr>
              <w:rPr>
                <w:rFonts w:ascii="Arial"/>
                <w:highlight w:val="none"/>
              </w:rPr>
            </w:pPr>
            <w:r>
              <w:rPr>
                <w:rFonts w:ascii="Arial"/>
                <w:highlight w:val="none"/>
              </w:rPr>
            </w:r>
            <w:r/>
          </w:p>
        </w:tc>
        <w:tc>
          <w:tcPr>
            <w:tcW w:w="1094" w:type="dxa"/>
            <w:textDirection w:val="lrTb"/>
            <w:noWrap w:val="false"/>
          </w:tcPr>
          <w:p>
            <w:pPr>
              <w:rPr>
                <w:rFonts w:ascii="Arial"/>
                <w:highlight w:val="none"/>
              </w:rPr>
            </w:pPr>
            <w:r>
              <w:rPr>
                <w:rFonts w:ascii="Arial"/>
                <w:highlight w:val="none"/>
              </w:rPr>
            </w:r>
            <w:r/>
          </w:p>
        </w:tc>
      </w:tr>
      <w:tr>
        <w:trPr>
          <w:jc w:val="center"/>
          <w:trHeight w:val="571"/>
        </w:trPr>
        <w:tc>
          <w:tcPr>
            <w:tcW w:w="907" w:type="dxa"/>
            <w:textDirection w:val="lrTb"/>
            <w:noWrap w:val="false"/>
          </w:tcPr>
          <w:p>
            <w:pPr>
              <w:rPr>
                <w:rFonts w:ascii="Arial"/>
                <w:highlight w:val="none"/>
              </w:rPr>
            </w:pPr>
            <w:r>
              <w:rPr>
                <w:rFonts w:ascii="Arial"/>
                <w:highlight w:val="none"/>
              </w:rPr>
            </w:r>
            <w:r/>
          </w:p>
        </w:tc>
        <w:tc>
          <w:tcPr>
            <w:tcW w:w="1592" w:type="dxa"/>
            <w:textDirection w:val="lrTb"/>
            <w:noWrap w:val="false"/>
          </w:tcPr>
          <w:p>
            <w:pPr>
              <w:rPr>
                <w:rFonts w:ascii="Arial"/>
                <w:highlight w:val="none"/>
              </w:rPr>
            </w:pPr>
            <w:r>
              <w:rPr>
                <w:rFonts w:ascii="Arial"/>
                <w:highlight w:val="none"/>
              </w:rPr>
            </w:r>
            <w:r/>
          </w:p>
        </w:tc>
        <w:tc>
          <w:tcPr>
            <w:tcW w:w="1463" w:type="dxa"/>
            <w:textDirection w:val="lrTb"/>
            <w:noWrap w:val="false"/>
          </w:tcPr>
          <w:p>
            <w:pPr>
              <w:rPr>
                <w:rFonts w:ascii="Arial"/>
                <w:highlight w:val="none"/>
              </w:rPr>
            </w:pPr>
            <w:r>
              <w:rPr>
                <w:rFonts w:ascii="Arial"/>
                <w:highlight w:val="none"/>
              </w:rPr>
            </w:r>
            <w:r/>
          </w:p>
        </w:tc>
        <w:tc>
          <w:tcPr>
            <w:tcW w:w="1809" w:type="dxa"/>
            <w:textDirection w:val="lrTb"/>
            <w:noWrap w:val="false"/>
          </w:tcPr>
          <w:p>
            <w:pPr>
              <w:rPr>
                <w:rFonts w:ascii="Arial"/>
                <w:highlight w:val="none"/>
              </w:rPr>
            </w:pPr>
            <w:r>
              <w:rPr>
                <w:rFonts w:ascii="Arial"/>
                <w:highlight w:val="none"/>
              </w:rPr>
            </w:r>
            <w:r/>
          </w:p>
        </w:tc>
        <w:tc>
          <w:tcPr>
            <w:tcW w:w="1426" w:type="dxa"/>
            <w:textDirection w:val="lrTb"/>
            <w:noWrap w:val="false"/>
          </w:tcPr>
          <w:p>
            <w:pPr>
              <w:rPr>
                <w:rFonts w:ascii="Arial"/>
                <w:highlight w:val="none"/>
              </w:rPr>
            </w:pPr>
            <w:r>
              <w:rPr>
                <w:rFonts w:ascii="Arial"/>
                <w:highlight w:val="none"/>
              </w:rPr>
            </w:r>
            <w:r/>
          </w:p>
        </w:tc>
        <w:tc>
          <w:tcPr>
            <w:tcW w:w="1094" w:type="dxa"/>
            <w:textDirection w:val="lrTb"/>
            <w:noWrap w:val="false"/>
          </w:tcPr>
          <w:p>
            <w:pPr>
              <w:rPr>
                <w:rFonts w:ascii="Arial"/>
                <w:highlight w:val="none"/>
              </w:rPr>
            </w:pPr>
            <w:r>
              <w:rPr>
                <w:rFonts w:ascii="Arial"/>
                <w:highlight w:val="none"/>
              </w:rPr>
            </w:r>
            <w:r/>
          </w:p>
        </w:tc>
      </w:tr>
      <w:tr>
        <w:trPr>
          <w:jc w:val="center"/>
          <w:trHeight w:val="571"/>
        </w:trPr>
        <w:tc>
          <w:tcPr>
            <w:tcW w:w="907" w:type="dxa"/>
            <w:textDirection w:val="lrTb"/>
            <w:noWrap w:val="false"/>
          </w:tcPr>
          <w:p>
            <w:pPr>
              <w:rPr>
                <w:rFonts w:ascii="Arial"/>
                <w:highlight w:val="none"/>
              </w:rPr>
            </w:pPr>
            <w:r>
              <w:rPr>
                <w:rFonts w:ascii="Arial"/>
                <w:highlight w:val="none"/>
              </w:rPr>
            </w:r>
            <w:r/>
          </w:p>
        </w:tc>
        <w:tc>
          <w:tcPr>
            <w:tcW w:w="1592" w:type="dxa"/>
            <w:textDirection w:val="lrTb"/>
            <w:noWrap w:val="false"/>
          </w:tcPr>
          <w:p>
            <w:pPr>
              <w:rPr>
                <w:rFonts w:ascii="Arial"/>
                <w:highlight w:val="none"/>
              </w:rPr>
            </w:pPr>
            <w:r>
              <w:rPr>
                <w:rFonts w:ascii="Arial"/>
                <w:highlight w:val="none"/>
              </w:rPr>
            </w:r>
            <w:r/>
          </w:p>
        </w:tc>
        <w:tc>
          <w:tcPr>
            <w:tcW w:w="1463" w:type="dxa"/>
            <w:textDirection w:val="lrTb"/>
            <w:noWrap w:val="false"/>
          </w:tcPr>
          <w:p>
            <w:pPr>
              <w:rPr>
                <w:rFonts w:ascii="Arial"/>
                <w:highlight w:val="none"/>
              </w:rPr>
            </w:pPr>
            <w:r>
              <w:rPr>
                <w:rFonts w:ascii="Arial"/>
                <w:highlight w:val="none"/>
              </w:rPr>
            </w:r>
            <w:r/>
          </w:p>
        </w:tc>
        <w:tc>
          <w:tcPr>
            <w:tcW w:w="1809" w:type="dxa"/>
            <w:textDirection w:val="lrTb"/>
            <w:noWrap w:val="false"/>
          </w:tcPr>
          <w:p>
            <w:pPr>
              <w:rPr>
                <w:rFonts w:ascii="Arial"/>
                <w:highlight w:val="none"/>
              </w:rPr>
            </w:pPr>
            <w:r>
              <w:rPr>
                <w:rFonts w:ascii="Arial"/>
                <w:highlight w:val="none"/>
              </w:rPr>
            </w:r>
            <w:r/>
          </w:p>
        </w:tc>
        <w:tc>
          <w:tcPr>
            <w:tcW w:w="1426" w:type="dxa"/>
            <w:textDirection w:val="lrTb"/>
            <w:noWrap w:val="false"/>
          </w:tcPr>
          <w:p>
            <w:pPr>
              <w:rPr>
                <w:rFonts w:ascii="Arial"/>
                <w:highlight w:val="none"/>
              </w:rPr>
            </w:pPr>
            <w:r>
              <w:rPr>
                <w:rFonts w:ascii="Arial"/>
                <w:highlight w:val="none"/>
              </w:rPr>
            </w:r>
            <w:r/>
          </w:p>
        </w:tc>
        <w:tc>
          <w:tcPr>
            <w:tcW w:w="1094" w:type="dxa"/>
            <w:textDirection w:val="lrTb"/>
            <w:noWrap w:val="false"/>
          </w:tcPr>
          <w:p>
            <w:pPr>
              <w:rPr>
                <w:rFonts w:ascii="Arial"/>
                <w:highlight w:val="none"/>
              </w:rPr>
            </w:pPr>
            <w:r>
              <w:rPr>
                <w:rFonts w:ascii="Arial"/>
                <w:highlight w:val="none"/>
              </w:rPr>
            </w:r>
            <w:r/>
          </w:p>
        </w:tc>
      </w:tr>
      <w:tr>
        <w:trPr>
          <w:jc w:val="center"/>
          <w:trHeight w:val="571"/>
        </w:trPr>
        <w:tc>
          <w:tcPr>
            <w:tcW w:w="907" w:type="dxa"/>
            <w:textDirection w:val="lrTb"/>
            <w:noWrap w:val="false"/>
          </w:tcPr>
          <w:p>
            <w:pPr>
              <w:rPr>
                <w:rFonts w:ascii="Arial"/>
                <w:highlight w:val="none"/>
              </w:rPr>
            </w:pPr>
            <w:r>
              <w:rPr>
                <w:rFonts w:ascii="Arial"/>
                <w:highlight w:val="none"/>
              </w:rPr>
            </w:r>
            <w:r/>
          </w:p>
        </w:tc>
        <w:tc>
          <w:tcPr>
            <w:tcW w:w="1592" w:type="dxa"/>
            <w:textDirection w:val="lrTb"/>
            <w:noWrap w:val="false"/>
          </w:tcPr>
          <w:p>
            <w:pPr>
              <w:rPr>
                <w:rFonts w:ascii="Arial"/>
                <w:highlight w:val="none"/>
              </w:rPr>
            </w:pPr>
            <w:r>
              <w:rPr>
                <w:rFonts w:ascii="Arial"/>
                <w:highlight w:val="none"/>
              </w:rPr>
            </w:r>
            <w:r/>
          </w:p>
        </w:tc>
        <w:tc>
          <w:tcPr>
            <w:tcW w:w="1463" w:type="dxa"/>
            <w:textDirection w:val="lrTb"/>
            <w:noWrap w:val="false"/>
          </w:tcPr>
          <w:p>
            <w:pPr>
              <w:rPr>
                <w:rFonts w:ascii="Arial"/>
                <w:highlight w:val="none"/>
              </w:rPr>
            </w:pPr>
            <w:r>
              <w:rPr>
                <w:rFonts w:ascii="Arial"/>
                <w:highlight w:val="none"/>
              </w:rPr>
            </w:r>
            <w:r/>
          </w:p>
        </w:tc>
        <w:tc>
          <w:tcPr>
            <w:tcW w:w="1809" w:type="dxa"/>
            <w:textDirection w:val="lrTb"/>
            <w:noWrap w:val="false"/>
          </w:tcPr>
          <w:p>
            <w:pPr>
              <w:rPr>
                <w:rFonts w:ascii="Arial"/>
                <w:highlight w:val="none"/>
              </w:rPr>
            </w:pPr>
            <w:r>
              <w:rPr>
                <w:rFonts w:ascii="Arial"/>
                <w:highlight w:val="none"/>
              </w:rPr>
            </w:r>
            <w:r/>
          </w:p>
        </w:tc>
        <w:tc>
          <w:tcPr>
            <w:tcW w:w="1426" w:type="dxa"/>
            <w:textDirection w:val="lrTb"/>
            <w:noWrap w:val="false"/>
          </w:tcPr>
          <w:p>
            <w:pPr>
              <w:rPr>
                <w:rFonts w:ascii="Arial"/>
                <w:highlight w:val="none"/>
              </w:rPr>
            </w:pPr>
            <w:r>
              <w:rPr>
                <w:rFonts w:ascii="Arial"/>
                <w:highlight w:val="none"/>
              </w:rPr>
            </w:r>
            <w:r/>
          </w:p>
        </w:tc>
        <w:tc>
          <w:tcPr>
            <w:tcW w:w="1094" w:type="dxa"/>
            <w:textDirection w:val="lrTb"/>
            <w:noWrap w:val="false"/>
          </w:tcPr>
          <w:p>
            <w:pPr>
              <w:rPr>
                <w:rFonts w:ascii="Arial"/>
                <w:highlight w:val="none"/>
              </w:rPr>
            </w:pPr>
            <w:r>
              <w:rPr>
                <w:rFonts w:ascii="Arial"/>
                <w:highlight w:val="none"/>
              </w:rPr>
            </w:r>
            <w:r/>
          </w:p>
        </w:tc>
      </w:tr>
      <w:tr>
        <w:trPr>
          <w:jc w:val="center"/>
          <w:trHeight w:val="571"/>
        </w:trPr>
        <w:tc>
          <w:tcPr>
            <w:tcW w:w="907" w:type="dxa"/>
            <w:textDirection w:val="lrTb"/>
            <w:noWrap w:val="false"/>
          </w:tcPr>
          <w:p>
            <w:pPr>
              <w:rPr>
                <w:rFonts w:ascii="Arial"/>
                <w:highlight w:val="none"/>
              </w:rPr>
            </w:pPr>
            <w:r>
              <w:rPr>
                <w:rFonts w:ascii="Arial"/>
                <w:highlight w:val="none"/>
              </w:rPr>
            </w:r>
            <w:r/>
          </w:p>
        </w:tc>
        <w:tc>
          <w:tcPr>
            <w:tcW w:w="1592" w:type="dxa"/>
            <w:textDirection w:val="lrTb"/>
            <w:noWrap w:val="false"/>
          </w:tcPr>
          <w:p>
            <w:pPr>
              <w:rPr>
                <w:rFonts w:ascii="Arial"/>
                <w:highlight w:val="none"/>
              </w:rPr>
            </w:pPr>
            <w:r>
              <w:rPr>
                <w:rFonts w:ascii="Arial"/>
                <w:highlight w:val="none"/>
              </w:rPr>
            </w:r>
            <w:r/>
          </w:p>
        </w:tc>
        <w:tc>
          <w:tcPr>
            <w:tcW w:w="1463" w:type="dxa"/>
            <w:textDirection w:val="lrTb"/>
            <w:noWrap w:val="false"/>
          </w:tcPr>
          <w:p>
            <w:pPr>
              <w:rPr>
                <w:rFonts w:ascii="Arial"/>
                <w:highlight w:val="none"/>
              </w:rPr>
            </w:pPr>
            <w:r>
              <w:rPr>
                <w:rFonts w:ascii="Arial"/>
                <w:highlight w:val="none"/>
              </w:rPr>
            </w:r>
            <w:r/>
          </w:p>
        </w:tc>
        <w:tc>
          <w:tcPr>
            <w:tcW w:w="1809" w:type="dxa"/>
            <w:textDirection w:val="lrTb"/>
            <w:noWrap w:val="false"/>
          </w:tcPr>
          <w:p>
            <w:pPr>
              <w:rPr>
                <w:rFonts w:ascii="Arial"/>
                <w:highlight w:val="none"/>
              </w:rPr>
            </w:pPr>
            <w:r>
              <w:rPr>
                <w:rFonts w:ascii="Arial"/>
                <w:highlight w:val="none"/>
              </w:rPr>
            </w:r>
            <w:r/>
          </w:p>
        </w:tc>
        <w:tc>
          <w:tcPr>
            <w:tcW w:w="1426" w:type="dxa"/>
            <w:textDirection w:val="lrTb"/>
            <w:noWrap w:val="false"/>
          </w:tcPr>
          <w:p>
            <w:pPr>
              <w:rPr>
                <w:rFonts w:ascii="Arial"/>
                <w:highlight w:val="none"/>
              </w:rPr>
            </w:pPr>
            <w:r>
              <w:rPr>
                <w:rFonts w:ascii="Arial"/>
                <w:highlight w:val="none"/>
              </w:rPr>
            </w:r>
            <w:r/>
          </w:p>
        </w:tc>
        <w:tc>
          <w:tcPr>
            <w:tcW w:w="1094" w:type="dxa"/>
            <w:textDirection w:val="lrTb"/>
            <w:noWrap w:val="false"/>
          </w:tcPr>
          <w:p>
            <w:pPr>
              <w:rPr>
                <w:rFonts w:ascii="Arial"/>
                <w:highlight w:val="none"/>
              </w:rPr>
            </w:pPr>
            <w:r>
              <w:rPr>
                <w:rFonts w:ascii="Arial"/>
                <w:highlight w:val="none"/>
              </w:rPr>
            </w:r>
            <w:r/>
          </w:p>
        </w:tc>
      </w:tr>
    </w:tbl>
    <w:p>
      <w:pPr>
        <w:pStyle w:val="2240"/>
        <w:jc w:val="center"/>
        <w:rPr>
          <w:rFonts w:ascii="宋体" w:hAnsi="宋体" w:eastAsia="宋体" w:cs="宋体"/>
          <w:highlight w:val="none"/>
        </w:rPr>
      </w:pPr>
      <w:r>
        <w:rPr>
          <w:rFonts w:ascii="宋体" w:hAnsi="宋体" w:eastAsia="宋体" w:cs="宋体"/>
          <w:highlight w:val="none"/>
        </w:rPr>
      </w:r>
      <w:r/>
    </w:p>
    <w:p>
      <w:pPr>
        <w:pStyle w:val="653"/>
        <w:ind w:left="1567"/>
        <w:spacing w:before="91" w:line="219" w:lineRule="auto"/>
        <w:rPr>
          <w:b/>
          <w:bCs/>
          <w:sz w:val="28"/>
          <w:szCs w:val="28"/>
          <w:highlight w:val="none"/>
        </w:rPr>
        <w:outlineLvl w:val="2"/>
      </w:pPr>
      <w:r>
        <w:rPr>
          <w:highlight w:val="none"/>
        </w:rPr>
        <w:br w:type="page" w:clear="all"/>
      </w:r>
      <w:r>
        <w:rPr>
          <w:rFonts w:hint="eastAsia"/>
          <w:b/>
          <w:bCs/>
          <w:spacing w:val="-4"/>
          <w:sz w:val="28"/>
          <w:szCs w:val="28"/>
          <w:highlight w:val="none"/>
        </w:rPr>
        <w:t xml:space="preserve">（五）</w:t>
      </w:r>
      <w:r>
        <w:rPr>
          <w:b/>
          <w:bCs/>
          <w:spacing w:val="-4"/>
          <w:sz w:val="28"/>
          <w:szCs w:val="28"/>
          <w:highlight w:val="none"/>
        </w:rPr>
        <w:t xml:space="preserve">与本项目相关专利、专有技术情况说明</w:t>
      </w:r>
      <w:r/>
    </w:p>
    <w:p>
      <w:pPr>
        <w:pStyle w:val="2256"/>
        <w:jc w:val="center"/>
        <w:spacing w:line="360" w:lineRule="auto"/>
        <w:rPr>
          <w:highlight w:val="none"/>
        </w:rPr>
        <w:outlineLvl w:val="2"/>
      </w:pPr>
      <w:r>
        <w:rPr>
          <w:rFonts w:ascii="宋体" w:hAnsi="宋体" w:eastAsia="宋体" w:cs="宋体"/>
          <w:highlight w:val="none"/>
        </w:rPr>
        <w:br w:type="page" w:clear="all"/>
      </w:r>
      <w:r>
        <w:rPr>
          <w:rFonts w:hint="eastAsia" w:ascii="宋体" w:hAnsi="宋体" w:eastAsia="宋体" w:cs="宋体"/>
          <w:b/>
          <w:bCs/>
          <w:sz w:val="28"/>
          <w:highlight w:val="none"/>
        </w:rPr>
        <w:t xml:space="preserve">（六）本项目服务方案</w:t>
      </w:r>
      <w:r/>
    </w:p>
    <w:p>
      <w:pPr>
        <w:ind w:right="-84"/>
        <w:jc w:val="left"/>
        <w:spacing w:line="360" w:lineRule="auto"/>
        <w:tabs>
          <w:tab w:val="left" w:pos="8640" w:leader="none"/>
        </w:tabs>
        <w:rPr>
          <w:rFonts w:ascii="宋体" w:hAnsi="宋体"/>
          <w:b/>
          <w:szCs w:val="21"/>
          <w:highlight w:val="none"/>
        </w:rPr>
      </w:pPr>
      <w:r>
        <w:rPr>
          <w:rFonts w:ascii="宋体" w:hAnsi="宋体"/>
          <w:b/>
          <w:szCs w:val="21"/>
          <w:highlight w:val="none"/>
        </w:rPr>
      </w:r>
      <w:r/>
    </w:p>
    <w:p>
      <w:pPr>
        <w:pStyle w:val="654"/>
        <w:ind w:firstLine="600"/>
        <w:spacing w:line="360" w:lineRule="auto"/>
        <w:rPr>
          <w:rFonts w:ascii="宋体" w:hAnsi="宋体"/>
          <w:sz w:val="24"/>
          <w:highlight w:val="none"/>
        </w:rPr>
      </w:pPr>
      <w:r>
        <w:rPr>
          <w:rFonts w:hint="eastAsia" w:ascii="宋体" w:hAnsi="宋体"/>
          <w:sz w:val="24"/>
          <w:highlight w:val="none"/>
        </w:rPr>
        <w:t xml:space="preserve">1、针对本项目制订具体的项目实施方案，力求完善，便于实际参照执行。项目实施方案中至少包括：</w:t>
      </w:r>
      <w:r/>
    </w:p>
    <w:p>
      <w:pPr>
        <w:pStyle w:val="654"/>
        <w:ind w:firstLine="720"/>
        <w:spacing w:line="360" w:lineRule="auto"/>
        <w:rPr>
          <w:rFonts w:ascii="宋体" w:hAnsi="宋体"/>
          <w:sz w:val="24"/>
          <w:highlight w:val="none"/>
        </w:rPr>
      </w:pPr>
      <w:r>
        <w:rPr>
          <w:rFonts w:hint="eastAsia" w:ascii="宋体" w:hAnsi="宋体"/>
          <w:sz w:val="24"/>
          <w:highlight w:val="none"/>
        </w:rPr>
        <w:t xml:space="preserve">（1）</w:t>
      </w:r>
      <w:r>
        <w:rPr>
          <w:rFonts w:hint="eastAsia" w:ascii="宋体" w:hAnsi="宋体"/>
          <w:bCs/>
          <w:sz w:val="24"/>
          <w:highlight w:val="none"/>
        </w:rPr>
        <w:t xml:space="preserve">工作概述：对本项目的总体概况进行简单描述</w:t>
      </w:r>
      <w:r>
        <w:rPr>
          <w:rFonts w:hint="eastAsia" w:ascii="宋体" w:hAnsi="宋体"/>
          <w:sz w:val="24"/>
          <w:highlight w:val="none"/>
        </w:rPr>
        <w:t xml:space="preserve">。</w:t>
      </w:r>
      <w:r/>
    </w:p>
    <w:p>
      <w:pPr>
        <w:pStyle w:val="654"/>
        <w:ind w:firstLine="720"/>
        <w:spacing w:line="360" w:lineRule="auto"/>
        <w:rPr>
          <w:rFonts w:ascii="宋体" w:hAnsi="宋体"/>
          <w:sz w:val="24"/>
          <w:highlight w:val="none"/>
        </w:rPr>
      </w:pPr>
      <w:r>
        <w:rPr>
          <w:rFonts w:hint="eastAsia" w:ascii="宋体" w:hAnsi="宋体"/>
          <w:sz w:val="24"/>
          <w:highlight w:val="none"/>
        </w:rPr>
        <w:t xml:space="preserve">（2）工作范围：根据项目工作目标及主要内容，</w:t>
      </w:r>
      <w:r>
        <w:rPr>
          <w:rFonts w:hint="eastAsia" w:ascii="宋体" w:hAnsi="宋体"/>
          <w:bCs/>
          <w:sz w:val="24"/>
          <w:highlight w:val="none"/>
        </w:rPr>
        <w:t xml:space="preserve">对本项目的工作范围进行必要的详细描述</w:t>
      </w:r>
      <w:r>
        <w:rPr>
          <w:rFonts w:hint="eastAsia" w:ascii="宋体" w:hAnsi="宋体"/>
          <w:sz w:val="24"/>
          <w:highlight w:val="none"/>
        </w:rPr>
        <w:t xml:space="preserve">。</w:t>
      </w:r>
      <w:r/>
    </w:p>
    <w:p>
      <w:pPr>
        <w:pStyle w:val="654"/>
        <w:ind w:firstLine="720"/>
        <w:spacing w:line="360" w:lineRule="auto"/>
        <w:rPr>
          <w:rFonts w:ascii="宋体" w:hAnsi="宋体"/>
          <w:bCs/>
          <w:sz w:val="24"/>
          <w:highlight w:val="none"/>
        </w:rPr>
      </w:pPr>
      <w:r>
        <w:rPr>
          <w:rFonts w:hint="eastAsia" w:ascii="宋体" w:hAnsi="宋体"/>
          <w:sz w:val="24"/>
          <w:highlight w:val="none"/>
        </w:rPr>
        <w:t xml:space="preserve">（3）服务方案：</w:t>
      </w:r>
      <w:r>
        <w:rPr>
          <w:rFonts w:hint="eastAsia" w:ascii="宋体" w:hAnsi="宋体"/>
          <w:bCs/>
          <w:sz w:val="24"/>
          <w:highlight w:val="none"/>
        </w:rPr>
        <w:t xml:space="preserve">需详尽描述各工作特点及应对方案、对本项目的需求分析、理解程度，</w:t>
      </w:r>
      <w:r>
        <w:rPr>
          <w:rFonts w:hint="eastAsia" w:ascii="宋体" w:hAnsi="宋体"/>
          <w:sz w:val="24"/>
          <w:highlight w:val="none"/>
        </w:rPr>
        <w:t xml:space="preserve">编制工作方案</w:t>
      </w:r>
      <w:r>
        <w:rPr>
          <w:rFonts w:hint="eastAsia" w:ascii="宋体" w:hAnsi="宋体"/>
          <w:bCs/>
          <w:sz w:val="24"/>
          <w:highlight w:val="none"/>
        </w:rPr>
        <w:t xml:space="preserve">。</w:t>
      </w:r>
      <w:r/>
    </w:p>
    <w:p>
      <w:pPr>
        <w:pStyle w:val="654"/>
        <w:ind w:firstLine="720"/>
        <w:spacing w:line="360" w:lineRule="auto"/>
        <w:rPr>
          <w:rFonts w:ascii="宋体" w:hAnsi="宋体"/>
          <w:sz w:val="24"/>
          <w:highlight w:val="none"/>
        </w:rPr>
      </w:pPr>
      <w:r>
        <w:rPr>
          <w:rFonts w:hint="eastAsia" w:ascii="宋体" w:hAnsi="宋体"/>
          <w:sz w:val="24"/>
          <w:highlight w:val="none"/>
        </w:rPr>
        <w:t xml:space="preserve">（4）项目的起止期限及项目进度安排、</w:t>
      </w:r>
      <w:r>
        <w:rPr>
          <w:rFonts w:hint="eastAsia" w:ascii="宋体" w:hAnsi="宋体"/>
          <w:bCs/>
          <w:sz w:val="24"/>
          <w:highlight w:val="none"/>
        </w:rPr>
        <w:t xml:space="preserve">服务时限响应</w:t>
      </w:r>
      <w:r>
        <w:rPr>
          <w:rFonts w:hint="eastAsia" w:ascii="宋体" w:hAnsi="宋体"/>
          <w:sz w:val="24"/>
          <w:highlight w:val="none"/>
        </w:rPr>
        <w:t xml:space="preserve">。</w:t>
      </w:r>
      <w:r/>
    </w:p>
    <w:p>
      <w:pPr>
        <w:pStyle w:val="654"/>
        <w:ind w:firstLine="720"/>
        <w:spacing w:line="360" w:lineRule="auto"/>
        <w:rPr>
          <w:rFonts w:ascii="宋体" w:hAnsi="宋体"/>
          <w:sz w:val="24"/>
          <w:highlight w:val="none"/>
        </w:rPr>
      </w:pPr>
      <w:r>
        <w:rPr>
          <w:rFonts w:hint="eastAsia" w:ascii="宋体" w:hAnsi="宋体"/>
          <w:sz w:val="24"/>
          <w:highlight w:val="none"/>
        </w:rPr>
        <w:t xml:space="preserve">（5）</w:t>
      </w:r>
      <w:r>
        <w:rPr>
          <w:rFonts w:hint="eastAsia" w:ascii="宋体" w:hAnsi="宋体" w:cs="宋体"/>
          <w:sz w:val="24"/>
          <w:highlight w:val="none"/>
        </w:rPr>
        <w:t xml:space="preserve">安全保密措施方案。</w:t>
      </w:r>
      <w:r/>
    </w:p>
    <w:p>
      <w:pPr>
        <w:pStyle w:val="654"/>
        <w:ind w:firstLine="720"/>
        <w:spacing w:line="360" w:lineRule="auto"/>
        <w:rPr>
          <w:rFonts w:ascii="宋体" w:hAnsi="宋体"/>
          <w:sz w:val="24"/>
          <w:highlight w:val="none"/>
        </w:rPr>
      </w:pPr>
      <w:r>
        <w:rPr>
          <w:rFonts w:hint="eastAsia" w:ascii="宋体" w:hAnsi="宋体"/>
          <w:sz w:val="24"/>
          <w:highlight w:val="none"/>
        </w:rPr>
        <w:t xml:space="preserve">（6）项目实施的组织形式</w:t>
      </w:r>
      <w:r>
        <w:rPr>
          <w:rFonts w:hint="eastAsia" w:ascii="宋体" w:hAnsi="宋体"/>
          <w:bCs/>
          <w:sz w:val="24"/>
          <w:highlight w:val="none"/>
        </w:rPr>
        <w:t xml:space="preserve">与人员安排说明</w:t>
      </w:r>
      <w:r>
        <w:rPr>
          <w:rFonts w:hint="eastAsia" w:ascii="宋体" w:hAnsi="宋体"/>
          <w:sz w:val="24"/>
          <w:highlight w:val="none"/>
        </w:rPr>
        <w:t xml:space="preserve">和质量管理措施。</w:t>
      </w:r>
      <w:r/>
    </w:p>
    <w:p>
      <w:pPr>
        <w:pStyle w:val="654"/>
        <w:ind w:firstLine="600"/>
        <w:spacing w:line="360" w:lineRule="auto"/>
        <w:rPr>
          <w:rFonts w:ascii="宋体" w:hAnsi="宋体"/>
          <w:sz w:val="24"/>
          <w:highlight w:val="none"/>
        </w:rPr>
      </w:pPr>
      <w:r>
        <w:rPr>
          <w:rFonts w:hint="eastAsia" w:ascii="宋体" w:hAnsi="宋体"/>
          <w:sz w:val="24"/>
          <w:highlight w:val="none"/>
        </w:rPr>
        <w:t xml:space="preserve">2、服务承诺</w:t>
      </w:r>
      <w:r/>
    </w:p>
    <w:p>
      <w:pPr>
        <w:ind w:firstLine="585"/>
        <w:spacing w:line="360" w:lineRule="auto"/>
        <w:rPr>
          <w:rFonts w:ascii="宋体" w:hAnsi="宋体"/>
          <w:sz w:val="24"/>
          <w:szCs w:val="24"/>
          <w:highlight w:val="none"/>
          <w:lang w:bidi="mn-Mong-CN"/>
        </w:rPr>
      </w:pPr>
      <w:r>
        <w:rPr>
          <w:rFonts w:hint="eastAsia" w:ascii="宋体" w:hAnsi="宋体"/>
          <w:sz w:val="24"/>
          <w:szCs w:val="24"/>
          <w:highlight w:val="none"/>
          <w:lang w:bidi="mn-Mong-CN"/>
        </w:rPr>
        <w:t xml:space="preserve">（1）格式由供应商自定，必须针对协商文件中的“服务要求”在协商响应文件中逐条表述及承诺。</w:t>
      </w:r>
      <w:r/>
    </w:p>
    <w:p>
      <w:pPr>
        <w:pStyle w:val="1974"/>
        <w:ind w:right="0"/>
        <w:jc w:val="left"/>
        <w:spacing w:line="360" w:lineRule="auto"/>
        <w:rPr>
          <w:rFonts w:hAnsi="宋体" w:cs="宋体"/>
          <w:b w:val="0"/>
          <w:bCs/>
          <w:sz w:val="24"/>
          <w:szCs w:val="24"/>
          <w:highlight w:val="none"/>
        </w:rPr>
      </w:pPr>
      <w:r>
        <w:rPr>
          <w:rFonts w:hint="eastAsia" w:hAnsi="宋体" w:cs="宋体"/>
          <w:b w:val="0"/>
          <w:bCs/>
          <w:sz w:val="24"/>
          <w:szCs w:val="24"/>
          <w:highlight w:val="none"/>
        </w:rPr>
        <w:t xml:space="preserve">3、服务方案根据招标文件中的“服务要求”要求及以上承诺，结合涉及服务的指向，投标人制定服务方案，包括但不限于以下内容：</w:t>
      </w:r>
      <w:r/>
    </w:p>
    <w:p>
      <w:pPr>
        <w:pStyle w:val="1974"/>
        <w:ind w:right="0"/>
        <w:jc w:val="left"/>
        <w:spacing w:line="360" w:lineRule="auto"/>
        <w:rPr>
          <w:rFonts w:hAnsi="宋体" w:cs="宋体"/>
          <w:b w:val="0"/>
          <w:bCs/>
          <w:sz w:val="24"/>
          <w:szCs w:val="24"/>
          <w:highlight w:val="none"/>
        </w:rPr>
      </w:pPr>
      <w:r>
        <w:rPr>
          <w:rFonts w:hint="eastAsia" w:hAnsi="宋体" w:cs="宋体"/>
          <w:b w:val="0"/>
          <w:bCs/>
          <w:sz w:val="24"/>
          <w:szCs w:val="24"/>
          <w:highlight w:val="none"/>
        </w:rPr>
        <w:t xml:space="preserve">（1）售后服务方案。</w:t>
      </w:r>
      <w:r/>
    </w:p>
    <w:p>
      <w:pPr>
        <w:pStyle w:val="1974"/>
        <w:ind w:right="0"/>
        <w:jc w:val="left"/>
        <w:spacing w:line="360" w:lineRule="auto"/>
        <w:rPr>
          <w:rFonts w:hAnsi="宋体" w:cs="宋体"/>
          <w:b w:val="0"/>
          <w:bCs/>
          <w:sz w:val="24"/>
          <w:szCs w:val="24"/>
          <w:highlight w:val="none"/>
        </w:rPr>
      </w:pPr>
      <w:r>
        <w:rPr>
          <w:rFonts w:hint="eastAsia" w:hAnsi="宋体" w:cs="宋体"/>
          <w:b w:val="0"/>
          <w:bCs/>
          <w:sz w:val="24"/>
          <w:szCs w:val="24"/>
          <w:highlight w:val="none"/>
        </w:rPr>
        <w:t xml:space="preserve">（2）响应时间承诺。</w:t>
      </w:r>
      <w:r/>
    </w:p>
    <w:p>
      <w:pPr>
        <w:pStyle w:val="1974"/>
        <w:ind w:right="0"/>
        <w:jc w:val="left"/>
        <w:spacing w:line="360" w:lineRule="auto"/>
        <w:rPr>
          <w:rFonts w:hAnsi="宋体" w:cs="宋体"/>
          <w:b w:val="0"/>
          <w:bCs/>
          <w:sz w:val="24"/>
          <w:szCs w:val="24"/>
          <w:highlight w:val="none"/>
        </w:rPr>
      </w:pPr>
      <w:r>
        <w:rPr>
          <w:rFonts w:hint="eastAsia" w:hAnsi="宋体" w:cs="宋体"/>
          <w:b w:val="0"/>
          <w:bCs/>
          <w:sz w:val="24"/>
          <w:szCs w:val="24"/>
          <w:highlight w:val="none"/>
        </w:rPr>
        <w:t xml:space="preserve">（3）投标人认为有必要提供的其它服务方案。</w:t>
      </w:r>
      <w:r/>
    </w:p>
    <w:p>
      <w:pPr>
        <w:pStyle w:val="2250"/>
        <w:jc w:val="both"/>
        <w:rPr>
          <w:rFonts w:ascii="宋体" w:hAnsi="宋体" w:eastAsia="宋体" w:cs="宋体"/>
          <w:highlight w:val="none"/>
        </w:rPr>
      </w:pPr>
      <w:r>
        <w:rPr>
          <w:rFonts w:ascii="宋体" w:hAnsi="宋体" w:eastAsia="宋体" w:cs="宋体"/>
          <w:highlight w:val="none"/>
        </w:rPr>
      </w:r>
      <w:r/>
    </w:p>
    <w:p>
      <w:pPr>
        <w:pStyle w:val="2248"/>
        <w:jc w:val="center"/>
        <w:rPr>
          <w:highlight w:val="none"/>
        </w:rPr>
        <w:outlineLvl w:val="2"/>
      </w:pPr>
      <w:r>
        <w:rPr>
          <w:rFonts w:ascii="宋体" w:hAnsi="宋体" w:eastAsia="宋体" w:cs="宋体"/>
          <w:highlight w:val="none"/>
        </w:rPr>
        <w:br w:type="page" w:clear="all"/>
      </w:r>
      <w:r>
        <w:rPr>
          <w:rFonts w:hint="eastAsia" w:ascii="宋体" w:hAnsi="宋体" w:eastAsia="宋体" w:cs="宋体"/>
          <w:b/>
          <w:bCs/>
          <w:sz w:val="28"/>
          <w:highlight w:val="none"/>
        </w:rPr>
        <w:t xml:space="preserve">（七）</w:t>
      </w:r>
      <w:r>
        <w:rPr>
          <w:rFonts w:ascii="宋体" w:hAnsi="宋体" w:eastAsia="宋体" w:cs="宋体"/>
          <w:b/>
          <w:bCs/>
          <w:sz w:val="28"/>
          <w:highlight w:val="none"/>
        </w:rPr>
        <w:t xml:space="preserve">法定代表人身份证明书</w:t>
      </w:r>
      <w:r/>
    </w:p>
    <w:p>
      <w:pPr>
        <w:pStyle w:val="2249"/>
        <w:ind w:firstLine="480"/>
        <w:spacing w:line="360" w:lineRule="auto"/>
        <w:rPr>
          <w:rFonts w:ascii="宋体" w:hAnsi="宋体" w:eastAsia="宋体"/>
          <w:highlight w:val="none"/>
          <w:lang w:bidi="ar-SA"/>
        </w:rPr>
      </w:pPr>
      <w:r>
        <w:rPr>
          <w:rFonts w:ascii="宋体" w:hAnsi="宋体" w:eastAsia="宋体"/>
          <w:highlight w:val="none"/>
          <w:lang w:bidi="ar-SA"/>
        </w:rPr>
      </w:r>
      <w:r/>
    </w:p>
    <w:p>
      <w:pPr>
        <w:pStyle w:val="2249"/>
        <w:ind w:firstLine="480"/>
        <w:spacing w:line="360" w:lineRule="auto"/>
        <w:rPr>
          <w:rFonts w:ascii="宋体" w:hAnsi="宋体" w:eastAsia="宋体"/>
          <w:highlight w:val="none"/>
          <w:lang w:bidi="ar-SA"/>
        </w:rPr>
      </w:pPr>
      <w:r>
        <w:rPr>
          <w:rFonts w:hint="eastAsia" w:ascii="宋体" w:hAnsi="宋体" w:eastAsia="宋体"/>
          <w:highlight w:val="none"/>
          <w:lang w:bidi="ar-SA"/>
        </w:rPr>
        <w:t xml:space="preserve">兹证明</w:t>
      </w:r>
      <w:r>
        <w:rPr>
          <w:rFonts w:hint="eastAsia" w:ascii="宋体" w:hAnsi="宋体" w:eastAsia="宋体"/>
          <w:highlight w:val="none"/>
          <w:u w:val="single"/>
          <w:lang w:bidi="ar-SA"/>
        </w:rPr>
        <w:t xml:space="preserve">       </w:t>
      </w:r>
      <w:r>
        <w:rPr>
          <w:rFonts w:ascii="宋体" w:hAnsi="宋体" w:eastAsia="宋体"/>
          <w:highlight w:val="none"/>
          <w:u w:val="single"/>
          <w:lang w:bidi="ar-SA"/>
        </w:rPr>
        <w:t xml:space="preserve"> </w:t>
      </w:r>
      <w:r>
        <w:rPr>
          <w:rFonts w:hint="eastAsia" w:ascii="宋体" w:hAnsi="宋体" w:eastAsia="宋体"/>
          <w:highlight w:val="none"/>
          <w:lang w:bidi="ar-SA"/>
        </w:rPr>
        <w:t xml:space="preserve">同志，性别</w:t>
      </w:r>
      <w:r>
        <w:rPr>
          <w:rFonts w:hint="eastAsia" w:ascii="宋体" w:hAnsi="宋体" w:eastAsia="宋体"/>
          <w:highlight w:val="none"/>
          <w:u w:val="single"/>
          <w:lang w:bidi="ar-SA"/>
        </w:rPr>
        <w:t xml:space="preserve">       </w:t>
      </w:r>
      <w:r>
        <w:rPr>
          <w:rFonts w:hint="eastAsia" w:ascii="宋体" w:hAnsi="宋体" w:eastAsia="宋体"/>
          <w:highlight w:val="none"/>
          <w:lang w:bidi="ar-SA"/>
        </w:rPr>
        <w:t xml:space="preserve">，身份证号</w:t>
      </w:r>
      <w:r>
        <w:rPr>
          <w:rFonts w:hint="eastAsia" w:ascii="宋体" w:hAnsi="宋体" w:eastAsia="宋体"/>
          <w:highlight w:val="none"/>
          <w:u w:val="single"/>
          <w:lang w:bidi="ar-SA"/>
        </w:rPr>
        <w:t xml:space="preserve">       </w:t>
      </w:r>
      <w:r>
        <w:rPr>
          <w:rFonts w:hint="eastAsia" w:ascii="宋体" w:hAnsi="宋体" w:eastAsia="宋体"/>
          <w:highlight w:val="none"/>
          <w:lang w:bidi="ar-SA"/>
        </w:rPr>
        <w:t xml:space="preserve">，在我单位任</w:t>
      </w:r>
      <w:r>
        <w:rPr>
          <w:rFonts w:hint="eastAsia" w:ascii="宋体" w:hAnsi="宋体" w:eastAsia="宋体"/>
          <w:highlight w:val="none"/>
          <w:u w:val="single"/>
          <w:lang w:bidi="ar-SA"/>
        </w:rPr>
        <w:t xml:space="preserve">       </w:t>
      </w:r>
      <w:r>
        <w:rPr>
          <w:rFonts w:hint="eastAsia" w:ascii="宋体" w:hAnsi="宋体" w:eastAsia="宋体"/>
          <w:highlight w:val="none"/>
          <w:lang w:bidi="ar-SA"/>
        </w:rPr>
        <w:t xml:space="preserve">职务，联系方式</w:t>
      </w:r>
      <w:r>
        <w:rPr>
          <w:rFonts w:hint="eastAsia" w:ascii="宋体" w:hAnsi="宋体" w:eastAsia="宋体"/>
          <w:highlight w:val="none"/>
          <w:u w:val="single"/>
          <w:lang w:bidi="ar-SA"/>
        </w:rPr>
        <w:t xml:space="preserve">       </w:t>
      </w:r>
      <w:r>
        <w:rPr>
          <w:rFonts w:hint="eastAsia" w:ascii="宋体" w:hAnsi="宋体" w:eastAsia="宋体"/>
          <w:highlight w:val="none"/>
          <w:lang w:bidi="ar-SA"/>
        </w:rPr>
        <w:t xml:space="preserve">，系我单位主要负责人即法定代表人。</w:t>
      </w:r>
      <w:r/>
    </w:p>
    <w:p>
      <w:pPr>
        <w:pStyle w:val="2249"/>
        <w:spacing w:line="360" w:lineRule="auto"/>
        <w:rPr>
          <w:rFonts w:ascii="宋体" w:hAnsi="宋体" w:eastAsia="宋体"/>
          <w:highlight w:val="none"/>
          <w:lang w:bidi="ar-SA"/>
        </w:rPr>
      </w:pPr>
      <w:r>
        <w:rPr>
          <w:rFonts w:hint="eastAsia" w:ascii="宋体" w:hAnsi="宋体" w:eastAsia="宋体"/>
          <w:highlight w:val="none"/>
          <w:lang w:bidi="ar-SA"/>
        </w:rPr>
        <w:t xml:space="preserve"> </w:t>
      </w:r>
      <w:r/>
    </w:p>
    <w:p>
      <w:pPr>
        <w:pStyle w:val="2249"/>
        <w:spacing w:line="360" w:lineRule="auto"/>
        <w:rPr>
          <w:rFonts w:ascii="宋体" w:hAnsi="宋体" w:eastAsia="宋体"/>
          <w:highlight w:val="none"/>
          <w:lang w:bidi="ar-SA"/>
        </w:rPr>
      </w:pPr>
      <w:r>
        <w:rPr>
          <w:rFonts w:ascii="宋体" w:hAnsi="宋体" w:eastAsia="宋体"/>
          <w:highlight w:val="none"/>
          <w:lang w:bidi="ar-SA"/>
        </w:rPr>
      </w:r>
      <w:r/>
    </w:p>
    <w:p>
      <w:pPr>
        <w:pStyle w:val="2249"/>
        <w:ind w:firstLine="480"/>
        <w:spacing w:line="360" w:lineRule="auto"/>
        <w:rPr>
          <w:rFonts w:ascii="宋体" w:hAnsi="宋体" w:eastAsia="宋体"/>
          <w:highlight w:val="none"/>
          <w:lang w:bidi="ar-SA"/>
        </w:rPr>
      </w:pPr>
      <w:r>
        <w:rPr>
          <w:rFonts w:hint="eastAsia" w:ascii="宋体" w:hAnsi="宋体" w:eastAsia="宋体"/>
          <w:highlight w:val="none"/>
          <w:lang w:bidi="ar-SA"/>
        </w:rPr>
        <w:t xml:space="preserve">单位地址：</w:t>
      </w:r>
      <w:r>
        <w:rPr>
          <w:rFonts w:hint="eastAsia" w:ascii="宋体" w:hAnsi="宋体" w:eastAsia="宋体"/>
          <w:highlight w:val="none"/>
          <w:u w:val="single"/>
          <w:lang w:bidi="ar-SA"/>
        </w:rPr>
        <w:t xml:space="preserve">       </w:t>
      </w:r>
      <w:r/>
    </w:p>
    <w:p>
      <w:pPr>
        <w:pStyle w:val="2249"/>
        <w:spacing w:line="360" w:lineRule="auto"/>
        <w:rPr>
          <w:rFonts w:ascii="宋体" w:hAnsi="宋体" w:eastAsia="宋体"/>
          <w:highlight w:val="none"/>
          <w:lang w:bidi="ar-SA"/>
        </w:rPr>
      </w:pPr>
      <w:r>
        <w:rPr>
          <w:rFonts w:ascii="宋体" w:hAnsi="宋体" w:eastAsia="宋体"/>
          <w:highlight w:val="none"/>
          <w:lang w:bidi="ar-SA"/>
        </w:rPr>
      </w:r>
      <w:r/>
    </w:p>
    <w:p>
      <w:pPr>
        <w:pStyle w:val="2249"/>
        <w:ind w:firstLine="480"/>
        <w:spacing w:line="360" w:lineRule="auto"/>
        <w:rPr>
          <w:rFonts w:ascii="宋体" w:hAnsi="宋体" w:eastAsia="宋体"/>
          <w:highlight w:val="none"/>
          <w:lang w:bidi="ar-SA"/>
        </w:rPr>
      </w:pPr>
      <w:r>
        <w:rPr>
          <w:rFonts w:hint="eastAsia" w:ascii="宋体" w:hAnsi="宋体" w:eastAsia="宋体"/>
          <w:highlight w:val="none"/>
          <w:lang w:bidi="ar-SA"/>
        </w:rPr>
        <w:t xml:space="preserve">单位盖章：</w:t>
      </w:r>
      <w:r>
        <w:rPr>
          <w:rFonts w:hint="eastAsia" w:ascii="宋体" w:hAnsi="宋体" w:eastAsia="宋体"/>
          <w:highlight w:val="none"/>
          <w:u w:val="single"/>
          <w:lang w:bidi="ar-SA"/>
        </w:rPr>
        <w:t xml:space="preserve">       </w:t>
      </w:r>
      <w:r/>
    </w:p>
    <w:p>
      <w:pPr>
        <w:pStyle w:val="2249"/>
        <w:jc w:val="center"/>
        <w:spacing w:line="360" w:lineRule="auto"/>
        <w:rPr>
          <w:rFonts w:ascii="宋体" w:hAnsi="宋体" w:eastAsia="宋体"/>
          <w:highlight w:val="none"/>
          <w:lang w:bidi="ar-SA"/>
        </w:rPr>
      </w:pPr>
      <w:r>
        <w:rPr>
          <w:rFonts w:ascii="宋体" w:hAnsi="宋体" w:eastAsia="宋体"/>
          <w:highlight w:val="none"/>
          <w:lang w:bidi="ar-SA"/>
        </w:rPr>
      </w:r>
      <w:r/>
    </w:p>
    <w:p>
      <w:pPr>
        <w:pStyle w:val="2249"/>
        <w:jc w:val="right"/>
        <w:spacing w:line="360" w:lineRule="auto"/>
        <w:rPr>
          <w:rFonts w:ascii="宋体" w:hAnsi="宋体" w:eastAsia="宋体"/>
          <w:highlight w:val="none"/>
          <w:lang w:bidi="ar-SA"/>
        </w:rPr>
      </w:pPr>
      <w:r>
        <w:rPr>
          <w:rFonts w:ascii="宋体" w:hAnsi="宋体" w:eastAsia="宋体"/>
          <w:highlight w:val="none"/>
          <w:lang w:bidi="ar-SA"/>
        </w:rPr>
      </w:r>
      <w:r/>
    </w:p>
    <w:p>
      <w:pPr>
        <w:pStyle w:val="2249"/>
        <w:spacing w:line="360" w:lineRule="auto"/>
        <w:tabs>
          <w:tab w:val="left" w:pos="7290" w:leader="none"/>
        </w:tabs>
        <w:rPr>
          <w:rFonts w:ascii="宋体" w:hAnsi="宋体" w:eastAsia="宋体"/>
          <w:highlight w:val="none"/>
          <w:lang w:bidi="ar-SA"/>
        </w:rPr>
      </w:pPr>
      <w:r>
        <w:rPr>
          <w:rFonts w:hint="eastAsia" w:ascii="宋体" w:hAnsi="宋体" w:eastAsia="宋体"/>
          <w:highlight w:val="none"/>
          <w:lang w:bidi="ar-SA"/>
        </w:rPr>
        <w:t xml:space="preserve">                                       日期：        年     月    日</w:t>
      </w:r>
      <w:r/>
    </w:p>
    <w:p>
      <w:pPr>
        <w:pStyle w:val="2249"/>
        <w:spacing w:line="360" w:lineRule="auto"/>
        <w:tabs>
          <w:tab w:val="left" w:pos="7290" w:leader="none"/>
        </w:tabs>
        <w:rPr>
          <w:rFonts w:ascii="宋体" w:hAnsi="宋体" w:eastAsia="宋体"/>
          <w:highlight w:val="none"/>
          <w:u w:val="single"/>
          <w:lang w:bidi="ar-SA"/>
        </w:rPr>
      </w:pPr>
      <w:r>
        <w:rPr>
          <w:rFonts w:ascii="宋体" w:hAnsi="宋体" w:eastAsia="宋体"/>
          <w:highlight w:val="none"/>
          <w:u w:val="single"/>
          <w:lang w:bidi="ar-SA"/>
        </w:rPr>
      </w:r>
      <w:r/>
    </w:p>
    <w:p>
      <w:pPr>
        <w:pStyle w:val="2249"/>
        <w:ind w:firstLine="360"/>
        <w:spacing w:line="360" w:lineRule="auto"/>
        <w:rPr>
          <w:rFonts w:ascii="宋体" w:hAnsi="宋体" w:eastAsia="宋体"/>
          <w:spacing w:val="0"/>
          <w:sz w:val="24"/>
          <w:highlight w:val="none"/>
          <w:lang w:bidi="ar-SA"/>
        </w:rPr>
      </w:pPr>
      <w:r>
        <w:rPr>
          <w:rFonts w:hint="eastAsia" w:ascii="宋体" w:hAnsi="宋体" w:eastAsia="宋体"/>
          <w:spacing w:val="0"/>
          <w:sz w:val="24"/>
          <w:highlight w:val="none"/>
          <w:lang w:bidi="ar-SA"/>
        </w:rPr>
        <w:t xml:space="preserve">附：法定代表人居民身份证扫描件</w:t>
      </w:r>
      <w:r/>
    </w:p>
    <w:p>
      <w:pPr>
        <w:pStyle w:val="2249"/>
        <w:spacing w:line="360" w:lineRule="auto"/>
        <w:tabs>
          <w:tab w:val="left" w:pos="7290" w:leader="none"/>
        </w:tabs>
        <w:rPr>
          <w:rFonts w:ascii="宋体" w:hAnsi="宋体" w:eastAsia="宋体"/>
          <w:spacing w:val="0"/>
          <w:sz w:val="24"/>
          <w:highlight w:val="none"/>
          <w:lang w:bidi="ar-SA"/>
        </w:rPr>
      </w:pPr>
      <w:r>
        <w:rPr>
          <w:rFonts w:ascii="宋体" w:hAnsi="宋体" w:eastAsia="宋体"/>
          <w:spacing w:val="0"/>
          <w:sz w:val="24"/>
          <w:highlight w:val="none"/>
          <w:lang w:bidi="ar-SA"/>
        </w:rPr>
      </w:r>
      <w:r/>
    </w:p>
    <w:p>
      <w:pPr>
        <w:pStyle w:val="2249"/>
        <w:ind w:firstLine="360"/>
        <w:spacing w:line="360" w:lineRule="auto"/>
        <w:tabs>
          <w:tab w:val="left" w:pos="7290" w:leader="none"/>
        </w:tabs>
        <w:rPr>
          <w:rFonts w:ascii="宋体" w:hAnsi="宋体" w:eastAsia="宋体"/>
          <w:spacing w:val="0"/>
          <w:sz w:val="24"/>
          <w:highlight w:val="none"/>
          <w:lang w:bidi="ar-SA"/>
        </w:rPr>
      </w:pPr>
      <w:r>
        <w:rPr>
          <w:rFonts w:hint="eastAsia" w:ascii="宋体" w:hAnsi="宋体" w:eastAsia="宋体"/>
          <w:spacing w:val="0"/>
          <w:sz w:val="24"/>
          <w:highlight w:val="none"/>
          <w:lang w:bidi="ar-SA"/>
        </w:rPr>
        <w:t xml:space="preserve">注：若法定代表人代表供应商直接参加协商活动，须携带居民身份证原件到场，供应商仅需提供本证明书，不需要提供法人授权委托书。</w:t>
      </w:r>
      <w:r/>
    </w:p>
    <w:p>
      <w:pPr>
        <w:pStyle w:val="653"/>
        <w:ind w:left="1" w:right="2" w:hanging="1"/>
        <w:spacing w:before="78" w:line="229" w:lineRule="auto"/>
        <w:rPr>
          <w:rFonts w:ascii="Times New Roman" w:hAnsi="Times New Roman" w:cs="Times New Roman"/>
          <w:spacing w:val="0"/>
          <w:sz w:val="24"/>
          <w:szCs w:val="24"/>
          <w:highlight w:val="none"/>
        </w:rPr>
      </w:pPr>
      <w:r>
        <w:rPr>
          <w:rFonts w:ascii="Times New Roman" w:hAnsi="Times New Roman" w:cs="Times New Roman"/>
          <w:spacing w:val="0"/>
          <w:sz w:val="24"/>
          <w:szCs w:val="24"/>
          <w:highlight w:val="none"/>
        </w:rPr>
      </w:r>
      <w:r/>
    </w:p>
    <w:p>
      <w:pPr>
        <w:pStyle w:val="2252"/>
        <w:jc w:val="center"/>
        <w:rPr>
          <w:highlight w:val="none"/>
        </w:rPr>
        <w:outlineLvl w:val="2"/>
      </w:pPr>
      <w:r>
        <w:rPr>
          <w:rFonts w:ascii="宋体" w:hAnsi="宋体" w:eastAsia="宋体" w:cs="宋体"/>
          <w:highlight w:val="none"/>
        </w:rPr>
        <w:br w:type="page" w:clear="all"/>
      </w:r>
      <w:r>
        <w:rPr>
          <w:rFonts w:hint="eastAsia" w:ascii="宋体" w:hAnsi="宋体" w:eastAsia="宋体" w:cs="宋体"/>
          <w:b/>
          <w:bCs/>
          <w:sz w:val="28"/>
          <w:highlight w:val="none"/>
        </w:rPr>
        <w:t xml:space="preserve">（八）法人授权委托书</w:t>
      </w:r>
      <w:r/>
    </w:p>
    <w:p>
      <w:pPr>
        <w:pStyle w:val="2256"/>
        <w:jc w:val="center"/>
        <w:spacing w:line="360" w:lineRule="auto"/>
        <w:rPr>
          <w:highlight w:val="none"/>
        </w:rPr>
      </w:pPr>
      <w:r>
        <w:rPr>
          <w:highlight w:val="none"/>
        </w:rPr>
      </w:r>
      <w:r/>
    </w:p>
    <w:p>
      <w:pPr>
        <w:pStyle w:val="653"/>
        <w:ind w:left="2" w:firstLine="471"/>
        <w:spacing w:before="24" w:line="360" w:lineRule="auto"/>
        <w:rPr>
          <w:spacing w:val="0"/>
          <w:sz w:val="24"/>
          <w:szCs w:val="24"/>
          <w:highlight w:val="none"/>
        </w:rPr>
      </w:pPr>
      <w:r>
        <w:rPr>
          <w:rFonts w:hint="eastAsia" w:cs="Times New Roman"/>
          <w:spacing w:val="0"/>
          <w:sz w:val="24"/>
          <w:szCs w:val="24"/>
          <w:highlight w:val="none"/>
          <w:lang w:bidi="mn-Mong-CN"/>
        </w:rPr>
        <w:t xml:space="preserve">本授权书声明：</w:t>
      </w:r>
      <w:r>
        <w:rPr>
          <w:spacing w:val="0"/>
          <w:sz w:val="24"/>
          <w:szCs w:val="24"/>
          <w:highlight w:val="none"/>
          <w:u w:val="single"/>
        </w:rPr>
        <w:t xml:space="preserve">      </w:t>
      </w:r>
      <w:r>
        <w:rPr>
          <w:spacing w:val="0"/>
          <w:sz w:val="24"/>
          <w:szCs w:val="24"/>
          <w:highlight w:val="none"/>
        </w:rPr>
        <w:t xml:space="preserve">（</w:t>
      </w:r>
      <w:r>
        <w:rPr>
          <w:rFonts w:hint="eastAsia" w:cs="Times New Roman"/>
          <w:spacing w:val="0"/>
          <w:sz w:val="24"/>
          <w:szCs w:val="24"/>
          <w:highlight w:val="none"/>
          <w:lang w:bidi="mn-Mong-CN"/>
        </w:rPr>
        <w:t xml:space="preserve">供应商名称</w:t>
      </w:r>
      <w:r>
        <w:rPr>
          <w:spacing w:val="0"/>
          <w:sz w:val="24"/>
          <w:szCs w:val="24"/>
          <w:highlight w:val="none"/>
        </w:rPr>
        <w:t xml:space="preserve">）</w:t>
      </w:r>
      <w:r>
        <w:rPr>
          <w:rFonts w:hint="eastAsia" w:cs="Times New Roman"/>
          <w:spacing w:val="0"/>
          <w:sz w:val="24"/>
          <w:szCs w:val="24"/>
          <w:highlight w:val="none"/>
          <w:lang w:bidi="mn-Mong-CN"/>
        </w:rPr>
        <w:t xml:space="preserve">法定代表人</w:t>
      </w:r>
      <w:r>
        <w:rPr>
          <w:spacing w:val="0"/>
          <w:sz w:val="24"/>
          <w:szCs w:val="24"/>
          <w:highlight w:val="none"/>
          <w:u w:val="single"/>
        </w:rPr>
        <w:t xml:space="preserve">     </w:t>
      </w:r>
      <w:r>
        <w:rPr>
          <w:spacing w:val="0"/>
          <w:sz w:val="24"/>
          <w:szCs w:val="24"/>
          <w:highlight w:val="none"/>
        </w:rPr>
        <w:t xml:space="preserve">（</w:t>
      </w:r>
      <w:r>
        <w:rPr>
          <w:rFonts w:hint="eastAsia" w:cs="Times New Roman"/>
          <w:spacing w:val="0"/>
          <w:sz w:val="24"/>
          <w:szCs w:val="24"/>
          <w:highlight w:val="none"/>
          <w:lang w:bidi="mn-Mong-CN"/>
        </w:rPr>
        <w:t xml:space="preserve">姓名</w:t>
      </w:r>
      <w:r>
        <w:rPr>
          <w:spacing w:val="0"/>
          <w:sz w:val="24"/>
          <w:szCs w:val="24"/>
          <w:highlight w:val="none"/>
        </w:rPr>
        <w:t xml:space="preserve">）</w:t>
      </w:r>
      <w:r>
        <w:rPr>
          <w:rFonts w:hint="eastAsia" w:cs="Times New Roman"/>
          <w:spacing w:val="0"/>
          <w:sz w:val="24"/>
          <w:szCs w:val="24"/>
          <w:highlight w:val="none"/>
          <w:lang w:bidi="mn-Mong-CN"/>
        </w:rPr>
        <w:t xml:space="preserve">授权</w:t>
      </w:r>
      <w:r>
        <w:rPr>
          <w:spacing w:val="0"/>
          <w:sz w:val="24"/>
          <w:szCs w:val="24"/>
          <w:highlight w:val="none"/>
        </w:rPr>
        <w:t xml:space="preserve"> </w:t>
      </w:r>
      <w:r>
        <w:rPr>
          <w:spacing w:val="0"/>
          <w:sz w:val="24"/>
          <w:szCs w:val="24"/>
          <w:highlight w:val="none"/>
          <w:u w:val="single"/>
        </w:rPr>
        <w:t xml:space="preserve">             </w:t>
      </w:r>
      <w:r>
        <w:rPr>
          <w:spacing w:val="0"/>
          <w:sz w:val="24"/>
          <w:szCs w:val="24"/>
          <w:highlight w:val="none"/>
        </w:rPr>
        <w:t xml:space="preserve">（委</w:t>
      </w:r>
      <w:r>
        <w:rPr>
          <w:rFonts w:hint="eastAsia" w:cs="Times New Roman"/>
          <w:spacing w:val="0"/>
          <w:sz w:val="24"/>
          <w:szCs w:val="24"/>
          <w:highlight w:val="none"/>
          <w:lang w:bidi="mn-Mong-CN"/>
        </w:rPr>
        <w:t xml:space="preserve">托代理人的姓名、 </w:t>
      </w:r>
      <w:r>
        <w:rPr>
          <w:spacing w:val="0"/>
          <w:sz w:val="24"/>
          <w:szCs w:val="24"/>
          <w:highlight w:val="none"/>
        </w:rPr>
        <w:t xml:space="preserve">身份证号码）</w:t>
      </w:r>
      <w:r>
        <w:rPr>
          <w:rFonts w:hint="eastAsia" w:cs="Times New Roman"/>
          <w:spacing w:val="0"/>
          <w:sz w:val="24"/>
          <w:szCs w:val="24"/>
          <w:highlight w:val="none"/>
          <w:lang w:bidi="mn-Mong-CN"/>
        </w:rPr>
        <w:t xml:space="preserve"> 为我方就  </w:t>
      </w:r>
      <w:r>
        <w:rPr>
          <w:spacing w:val="0"/>
          <w:sz w:val="24"/>
          <w:szCs w:val="24"/>
          <w:highlight w:val="none"/>
          <w:u w:val="single"/>
        </w:rPr>
        <w:t xml:space="preserve">        </w:t>
      </w:r>
      <w:r>
        <w:rPr>
          <w:spacing w:val="0"/>
          <w:sz w:val="24"/>
          <w:szCs w:val="24"/>
          <w:highlight w:val="none"/>
        </w:rPr>
        <w:t xml:space="preserve"> （</w:t>
      </w:r>
      <w:r>
        <w:rPr>
          <w:rFonts w:hint="eastAsia" w:cs="Times New Roman"/>
          <w:spacing w:val="0"/>
          <w:sz w:val="24"/>
          <w:szCs w:val="24"/>
          <w:highlight w:val="none"/>
          <w:lang w:bidi="mn-Mong-CN"/>
        </w:rPr>
        <w:t xml:space="preserve">项目编号</w:t>
      </w:r>
      <w:r>
        <w:rPr>
          <w:spacing w:val="0"/>
          <w:sz w:val="24"/>
          <w:szCs w:val="24"/>
          <w:highlight w:val="none"/>
        </w:rPr>
        <w:t xml:space="preserve">） </w:t>
      </w:r>
      <w:r>
        <w:rPr>
          <w:spacing w:val="0"/>
          <w:sz w:val="24"/>
          <w:szCs w:val="24"/>
          <w:highlight w:val="none"/>
          <w:u w:val="single"/>
        </w:rPr>
        <w:t xml:space="preserve">           </w:t>
      </w:r>
      <w:r>
        <w:rPr>
          <w:spacing w:val="0"/>
          <w:sz w:val="24"/>
          <w:szCs w:val="24"/>
          <w:highlight w:val="none"/>
        </w:rPr>
        <w:t xml:space="preserve"> （</w:t>
      </w:r>
      <w:r>
        <w:rPr>
          <w:rFonts w:hint="eastAsia" w:cs="Times New Roman"/>
          <w:spacing w:val="0"/>
          <w:sz w:val="24"/>
          <w:szCs w:val="24"/>
          <w:highlight w:val="none"/>
          <w:lang w:bidi="mn-Mong-CN"/>
        </w:rPr>
        <w:t xml:space="preserve">项目名称</w:t>
      </w:r>
      <w:r>
        <w:rPr>
          <w:spacing w:val="0"/>
          <w:sz w:val="24"/>
          <w:szCs w:val="24"/>
          <w:highlight w:val="none"/>
        </w:rPr>
        <w:t xml:space="preserve">） </w:t>
      </w:r>
      <w:r>
        <w:rPr>
          <w:rFonts w:hint="eastAsia" w:cs="Times New Roman"/>
          <w:spacing w:val="0"/>
          <w:sz w:val="24"/>
          <w:szCs w:val="24"/>
          <w:highlight w:val="none"/>
          <w:lang w:bidi="mn-Mong-CN"/>
        </w:rPr>
        <w:t xml:space="preserve">协商的合法代理人，以本公司名义全权处理一切与该项目协商有关的事务（含合同签订）。</w:t>
      </w:r>
      <w:r/>
    </w:p>
    <w:p>
      <w:pPr>
        <w:pStyle w:val="653"/>
        <w:ind w:left="2" w:firstLine="471"/>
        <w:spacing w:before="24" w:line="360" w:lineRule="auto"/>
        <w:rPr>
          <w:rFonts w:cs="Times New Roman"/>
          <w:spacing w:val="0"/>
          <w:sz w:val="24"/>
          <w:szCs w:val="24"/>
          <w:highlight w:val="none"/>
          <w:lang w:bidi="mn-Mong-CN"/>
        </w:rPr>
      </w:pPr>
      <w:r>
        <w:rPr>
          <w:rFonts w:cs="Times New Roman"/>
          <w:spacing w:val="0"/>
          <w:sz w:val="24"/>
          <w:szCs w:val="24"/>
          <w:highlight w:val="none"/>
          <w:lang w:bidi="mn-Mong-CN"/>
        </w:rPr>
      </w:r>
      <w:r/>
    </w:p>
    <w:p>
      <w:pPr>
        <w:pStyle w:val="653"/>
        <w:ind w:left="2" w:firstLine="471"/>
        <w:spacing w:before="24" w:line="360" w:lineRule="auto"/>
        <w:rPr>
          <w:rFonts w:cs="Times New Roman"/>
          <w:spacing w:val="0"/>
          <w:sz w:val="24"/>
          <w:szCs w:val="24"/>
          <w:highlight w:val="none"/>
          <w:lang w:bidi="mn-Mong-CN"/>
        </w:rPr>
      </w:pPr>
      <w:r>
        <w:rPr>
          <w:rFonts w:hint="eastAsia" w:cs="Times New Roman"/>
          <w:spacing w:val="0"/>
          <w:sz w:val="24"/>
          <w:szCs w:val="24"/>
          <w:highlight w:val="none"/>
          <w:lang w:bidi="mn-Mong-CN"/>
        </w:rPr>
        <w:t xml:space="preserve">本授权书于</w:t>
      </w:r>
      <w:r>
        <w:rPr>
          <w:rFonts w:hint="eastAsia" w:cs="Times New Roman"/>
          <w:spacing w:val="0"/>
          <w:sz w:val="24"/>
          <w:szCs w:val="24"/>
          <w:highlight w:val="none"/>
          <w:u w:val="single"/>
          <w:lang w:bidi="mn-Mong-CN"/>
        </w:rPr>
        <w:t xml:space="preserve">    </w:t>
      </w:r>
      <w:r>
        <w:rPr>
          <w:rFonts w:hint="eastAsia" w:cs="Times New Roman"/>
          <w:spacing w:val="0"/>
          <w:sz w:val="24"/>
          <w:szCs w:val="24"/>
          <w:highlight w:val="none"/>
          <w:lang w:bidi="mn-Mong-CN"/>
        </w:rPr>
        <w:t xml:space="preserve">年</w:t>
      </w:r>
      <w:r>
        <w:rPr>
          <w:rFonts w:hint="eastAsia" w:cs="Times New Roman"/>
          <w:spacing w:val="0"/>
          <w:sz w:val="24"/>
          <w:szCs w:val="24"/>
          <w:highlight w:val="none"/>
          <w:u w:val="single"/>
          <w:lang w:bidi="mn-Mong-CN"/>
        </w:rPr>
        <w:t xml:space="preserve">    </w:t>
      </w:r>
      <w:r>
        <w:rPr>
          <w:rFonts w:hint="eastAsia" w:cs="Times New Roman"/>
          <w:spacing w:val="0"/>
          <w:sz w:val="24"/>
          <w:szCs w:val="24"/>
          <w:highlight w:val="none"/>
          <w:lang w:bidi="mn-Mong-CN"/>
        </w:rPr>
        <w:t xml:space="preserve">月</w:t>
      </w:r>
      <w:r>
        <w:rPr>
          <w:rFonts w:hint="eastAsia" w:cs="Times New Roman"/>
          <w:spacing w:val="0"/>
          <w:sz w:val="24"/>
          <w:szCs w:val="24"/>
          <w:highlight w:val="none"/>
          <w:u w:val="single"/>
          <w:lang w:bidi="mn-Mong-CN"/>
        </w:rPr>
        <w:t xml:space="preserve">    </w:t>
      </w:r>
      <w:r>
        <w:rPr>
          <w:rFonts w:hint="eastAsia" w:cs="Times New Roman"/>
          <w:spacing w:val="0"/>
          <w:sz w:val="24"/>
          <w:szCs w:val="24"/>
          <w:highlight w:val="none"/>
          <w:lang w:bidi="mn-Mong-CN"/>
        </w:rPr>
        <w:t xml:space="preserve">日 在相应位置签字或盖章后生效，特此声明。</w:t>
      </w:r>
      <w:r/>
    </w:p>
    <w:p>
      <w:pPr>
        <w:pStyle w:val="653"/>
        <w:ind w:left="480"/>
        <w:spacing w:before="1" w:line="360" w:lineRule="auto"/>
        <w:rPr>
          <w:spacing w:val="0"/>
          <w:sz w:val="24"/>
          <w:szCs w:val="24"/>
          <w:highlight w:val="none"/>
        </w:rPr>
      </w:pPr>
      <w:r>
        <w:rPr>
          <w:spacing w:val="0"/>
          <w:sz w:val="24"/>
          <w:szCs w:val="24"/>
          <w:highlight w:val="none"/>
        </w:rPr>
      </w:r>
      <w:r/>
    </w:p>
    <w:p>
      <w:pPr>
        <w:pStyle w:val="653"/>
        <w:ind w:left="480"/>
        <w:spacing w:before="1" w:line="360" w:lineRule="auto"/>
        <w:rPr>
          <w:spacing w:val="0"/>
          <w:sz w:val="24"/>
          <w:szCs w:val="24"/>
          <w:highlight w:val="none"/>
        </w:rPr>
      </w:pPr>
      <w:r>
        <w:rPr>
          <w:spacing w:val="0"/>
          <w:sz w:val="24"/>
          <w:szCs w:val="24"/>
          <w:highlight w:val="none"/>
        </w:rPr>
        <w:t xml:space="preserve">法定代表人（负责人）签章：</w:t>
      </w:r>
      <w:r>
        <w:rPr>
          <w:spacing w:val="0"/>
          <w:sz w:val="24"/>
          <w:szCs w:val="24"/>
          <w:highlight w:val="none"/>
          <w:u w:val="single"/>
        </w:rPr>
        <w:t xml:space="preserve">       </w:t>
      </w:r>
      <w:r/>
    </w:p>
    <w:p>
      <w:pPr>
        <w:spacing w:line="360" w:lineRule="auto"/>
        <w:rPr>
          <w:rFonts w:ascii="Arial"/>
          <w:spacing w:val="0"/>
          <w:highlight w:val="none"/>
        </w:rPr>
      </w:pPr>
      <w:r>
        <w:rPr>
          <w:rFonts w:ascii="Arial"/>
          <w:spacing w:val="0"/>
          <w:highlight w:val="none"/>
        </w:rPr>
      </w:r>
      <w:r/>
    </w:p>
    <w:p>
      <w:pPr>
        <w:pStyle w:val="653"/>
        <w:ind w:left="479"/>
        <w:spacing w:before="78" w:line="360" w:lineRule="auto"/>
        <w:rPr>
          <w:spacing w:val="0"/>
          <w:sz w:val="24"/>
          <w:szCs w:val="24"/>
          <w:highlight w:val="none"/>
        </w:rPr>
      </w:pPr>
      <w:r>
        <w:rPr>
          <w:spacing w:val="0"/>
          <w:sz w:val="24"/>
          <w:szCs w:val="24"/>
          <w:highlight w:val="none"/>
        </w:rPr>
        <w:t xml:space="preserve">委托代理人身份证号码：</w:t>
      </w:r>
      <w:r>
        <w:rPr>
          <w:spacing w:val="0"/>
          <w:sz w:val="24"/>
          <w:szCs w:val="24"/>
          <w:highlight w:val="none"/>
          <w:u w:val="single"/>
        </w:rPr>
        <w:t xml:space="preserve">        </w:t>
      </w:r>
      <w:r/>
    </w:p>
    <w:p>
      <w:pPr>
        <w:spacing w:line="360" w:lineRule="auto"/>
        <w:rPr>
          <w:rFonts w:ascii="Arial"/>
          <w:spacing w:val="0"/>
          <w:highlight w:val="none"/>
        </w:rPr>
      </w:pPr>
      <w:r>
        <w:rPr>
          <w:rFonts w:ascii="Arial"/>
          <w:spacing w:val="0"/>
          <w:highlight w:val="none"/>
        </w:rPr>
      </w:r>
      <w:r/>
    </w:p>
    <w:p>
      <w:pPr>
        <w:pStyle w:val="653"/>
        <w:ind w:left="479"/>
        <w:spacing w:before="78" w:line="360" w:lineRule="auto"/>
        <w:rPr>
          <w:spacing w:val="0"/>
          <w:sz w:val="24"/>
          <w:szCs w:val="24"/>
          <w:highlight w:val="none"/>
        </w:rPr>
      </w:pPr>
      <w:r>
        <w:rPr>
          <w:spacing w:val="0"/>
          <w:sz w:val="24"/>
          <w:szCs w:val="24"/>
          <w:highlight w:val="none"/>
        </w:rPr>
        <w:t xml:space="preserve">委托代理人联系电话：（手机） </w:t>
      </w:r>
      <w:r>
        <w:rPr>
          <w:spacing w:val="0"/>
          <w:sz w:val="24"/>
          <w:szCs w:val="24"/>
          <w:highlight w:val="none"/>
          <w:u w:val="single"/>
        </w:rPr>
        <w:t xml:space="preserve">                       </w:t>
      </w:r>
      <w:r/>
    </w:p>
    <w:p>
      <w:pPr>
        <w:spacing w:line="360" w:lineRule="auto"/>
        <w:rPr>
          <w:rFonts w:ascii="Arial"/>
          <w:spacing w:val="0"/>
          <w:highlight w:val="none"/>
        </w:rPr>
      </w:pPr>
      <w:r>
        <w:rPr>
          <w:rFonts w:ascii="Arial"/>
          <w:spacing w:val="0"/>
          <w:highlight w:val="none"/>
        </w:rPr>
      </w:r>
      <w:r/>
    </w:p>
    <w:p>
      <w:pPr>
        <w:spacing w:line="360" w:lineRule="auto"/>
        <w:rPr>
          <w:rFonts w:ascii="Arial"/>
          <w:spacing w:val="0"/>
          <w:highlight w:val="none"/>
        </w:rPr>
      </w:pPr>
      <w:r>
        <w:rPr>
          <w:rFonts w:ascii="Arial"/>
          <w:spacing w:val="0"/>
          <w:highlight w:val="none"/>
        </w:rPr>
      </w:r>
      <w:r/>
    </w:p>
    <w:p>
      <w:pPr>
        <w:pStyle w:val="653"/>
        <w:ind w:left="480"/>
        <w:spacing w:before="78" w:line="360" w:lineRule="auto"/>
        <w:rPr>
          <w:spacing w:val="0"/>
          <w:sz w:val="24"/>
          <w:szCs w:val="24"/>
          <w:highlight w:val="none"/>
        </w:rPr>
      </w:pPr>
      <w:r>
        <w:rPr>
          <w:spacing w:val="0"/>
          <w:sz w:val="24"/>
          <w:szCs w:val="24"/>
          <w:highlight w:val="none"/>
        </w:rPr>
        <w:t xml:space="preserve">供应商名称（公章）：</w:t>
      </w:r>
      <w:r>
        <w:rPr>
          <w:spacing w:val="0"/>
          <w:sz w:val="24"/>
          <w:szCs w:val="24"/>
          <w:highlight w:val="none"/>
          <w:u w:val="single"/>
        </w:rPr>
        <w:t xml:space="preserve">        </w:t>
      </w:r>
      <w:r/>
    </w:p>
    <w:p>
      <w:pPr>
        <w:spacing w:line="360" w:lineRule="auto"/>
        <w:rPr>
          <w:rFonts w:ascii="Arial"/>
          <w:highlight w:val="none"/>
        </w:rPr>
      </w:pPr>
      <w:r>
        <w:rPr>
          <w:rFonts w:ascii="Arial"/>
          <w:highlight w:val="none"/>
        </w:rPr>
      </w:r>
      <w:r/>
    </w:p>
    <w:p>
      <w:pPr>
        <w:spacing w:line="360" w:lineRule="auto"/>
        <w:rPr>
          <w:rFonts w:ascii="Arial"/>
          <w:highlight w:val="none"/>
        </w:rPr>
      </w:pPr>
      <w:r>
        <w:rPr>
          <w:rFonts w:ascii="Arial"/>
          <w:highlight w:val="none"/>
        </w:rPr>
      </w:r>
      <w:r/>
    </w:p>
    <w:p>
      <w:pPr>
        <w:spacing w:line="360" w:lineRule="auto"/>
        <w:rPr>
          <w:rFonts w:ascii="Arial"/>
          <w:highlight w:val="none"/>
        </w:rPr>
      </w:pPr>
      <w:r>
        <w:rPr>
          <w:rFonts w:ascii="Arial"/>
          <w:highlight w:val="none"/>
        </w:rPr>
      </w:r>
      <w:r/>
    </w:p>
    <w:p>
      <w:pPr>
        <w:pStyle w:val="653"/>
        <w:jc w:val="right"/>
        <w:spacing w:before="78" w:line="360" w:lineRule="auto"/>
        <w:rPr>
          <w:sz w:val="24"/>
          <w:szCs w:val="24"/>
          <w:highlight w:val="none"/>
        </w:rPr>
      </w:pPr>
      <w:r>
        <w:rPr>
          <w:spacing w:val="-28"/>
          <w:sz w:val="24"/>
          <w:szCs w:val="24"/>
          <w:highlight w:val="none"/>
        </w:rPr>
        <w:t xml:space="preserve">日      期：</w:t>
      </w:r>
      <w:r>
        <w:rPr>
          <w:spacing w:val="-32"/>
          <w:sz w:val="24"/>
          <w:szCs w:val="24"/>
          <w:highlight w:val="none"/>
        </w:rPr>
        <w:t xml:space="preserve"> </w:t>
      </w:r>
      <w:r>
        <w:rPr>
          <w:sz w:val="24"/>
          <w:szCs w:val="24"/>
          <w:highlight w:val="none"/>
          <w:u w:val="single"/>
        </w:rPr>
        <w:t xml:space="preserve">       </w:t>
      </w:r>
      <w:r>
        <w:rPr>
          <w:spacing w:val="-109"/>
          <w:sz w:val="24"/>
          <w:szCs w:val="24"/>
          <w:highlight w:val="none"/>
        </w:rPr>
        <w:t xml:space="preserve"> </w:t>
      </w:r>
      <w:r>
        <w:rPr>
          <w:spacing w:val="-28"/>
          <w:sz w:val="24"/>
          <w:szCs w:val="24"/>
          <w:highlight w:val="none"/>
        </w:rPr>
        <w:t xml:space="preserve">年</w:t>
      </w:r>
      <w:r>
        <w:rPr>
          <w:sz w:val="24"/>
          <w:szCs w:val="24"/>
          <w:highlight w:val="none"/>
          <w:u w:val="single"/>
        </w:rPr>
        <w:t xml:space="preserve">     </w:t>
      </w:r>
      <w:r>
        <w:rPr>
          <w:spacing w:val="-105"/>
          <w:sz w:val="24"/>
          <w:szCs w:val="24"/>
          <w:highlight w:val="none"/>
        </w:rPr>
        <w:t xml:space="preserve"> </w:t>
      </w:r>
      <w:r>
        <w:rPr>
          <w:spacing w:val="-28"/>
          <w:sz w:val="24"/>
          <w:szCs w:val="24"/>
          <w:highlight w:val="none"/>
        </w:rPr>
        <w:t xml:space="preserve">月</w:t>
      </w:r>
      <w:r>
        <w:rPr>
          <w:spacing w:val="-120"/>
          <w:sz w:val="24"/>
          <w:szCs w:val="24"/>
          <w:highlight w:val="none"/>
        </w:rPr>
        <w:t xml:space="preserve"> </w:t>
      </w:r>
      <w:r>
        <w:rPr>
          <w:sz w:val="24"/>
          <w:szCs w:val="24"/>
          <w:highlight w:val="none"/>
          <w:u w:val="single"/>
        </w:rPr>
        <w:t xml:space="preserve">     </w:t>
      </w:r>
      <w:r>
        <w:rPr>
          <w:spacing w:val="-70"/>
          <w:sz w:val="24"/>
          <w:szCs w:val="24"/>
          <w:highlight w:val="none"/>
        </w:rPr>
        <w:t xml:space="preserve"> </w:t>
      </w:r>
      <w:r>
        <w:rPr>
          <w:spacing w:val="-28"/>
          <w:sz w:val="24"/>
          <w:szCs w:val="24"/>
          <w:highlight w:val="none"/>
        </w:rPr>
        <w:t xml:space="preserve">日</w:t>
      </w:r>
      <w:r/>
    </w:p>
    <w:p>
      <w:pPr>
        <w:spacing w:line="269" w:lineRule="auto"/>
        <w:rPr>
          <w:rFonts w:ascii="Arial"/>
          <w:highlight w:val="none"/>
        </w:rPr>
      </w:pPr>
      <w:r>
        <w:rPr>
          <w:rFonts w:ascii="Arial"/>
          <w:highlight w:val="none"/>
        </w:rPr>
      </w:r>
      <w:r/>
    </w:p>
    <w:p>
      <w:pPr>
        <w:spacing w:line="269" w:lineRule="auto"/>
        <w:rPr>
          <w:rFonts w:ascii="Arial"/>
          <w:highlight w:val="none"/>
        </w:rPr>
      </w:pPr>
      <w:r>
        <w:rPr>
          <w:rFonts w:ascii="Arial"/>
          <w:highlight w:val="none"/>
        </w:rPr>
      </w:r>
      <w:r/>
    </w:p>
    <w:p>
      <w:pPr>
        <w:spacing w:line="269" w:lineRule="auto"/>
        <w:rPr>
          <w:rFonts w:ascii="Arial"/>
          <w:highlight w:val="none"/>
        </w:rPr>
      </w:pPr>
      <w:r>
        <w:rPr>
          <w:rFonts w:ascii="Arial"/>
          <w:highlight w:val="none"/>
        </w:rPr>
      </w:r>
      <w:r/>
    </w:p>
    <w:p>
      <w:pPr>
        <w:spacing w:line="269" w:lineRule="auto"/>
        <w:rPr>
          <w:rFonts w:ascii="Arial"/>
          <w:highlight w:val="none"/>
        </w:rPr>
      </w:pPr>
      <w:r>
        <w:rPr>
          <w:rFonts w:ascii="Arial"/>
          <w:highlight w:val="none"/>
        </w:rPr>
      </w:r>
      <w:r/>
    </w:p>
    <w:p>
      <w:pPr>
        <w:spacing w:line="269" w:lineRule="auto"/>
        <w:rPr>
          <w:rFonts w:ascii="Arial"/>
          <w:highlight w:val="none"/>
        </w:rPr>
      </w:pPr>
      <w:r>
        <w:rPr>
          <w:rFonts w:ascii="Arial"/>
          <w:highlight w:val="none"/>
        </w:rPr>
      </w:r>
      <w:r/>
    </w:p>
    <w:p>
      <w:pPr>
        <w:spacing w:line="269" w:lineRule="auto"/>
        <w:rPr>
          <w:rFonts w:ascii="Arial"/>
          <w:highlight w:val="none"/>
        </w:rPr>
      </w:pPr>
      <w:r>
        <w:rPr>
          <w:rFonts w:ascii="Arial"/>
          <w:highlight w:val="none"/>
        </w:rPr>
      </w:r>
      <w:r/>
    </w:p>
    <w:p>
      <w:pPr>
        <w:pStyle w:val="653"/>
        <w:ind w:left="2" w:firstLine="471"/>
        <w:spacing w:before="24" w:line="360" w:lineRule="auto"/>
        <w:rPr>
          <w:rFonts w:cs="Times New Roman"/>
          <w:sz w:val="24"/>
          <w:szCs w:val="24"/>
          <w:highlight w:val="none"/>
          <w:lang w:bidi="mn-Mong-CN"/>
        </w:rPr>
      </w:pPr>
      <w:r/>
      <w:bookmarkStart w:id="202" w:name="_Toc17329"/>
      <w:r>
        <w:rPr>
          <w:rFonts w:hint="eastAsia" w:cs="Times New Roman"/>
          <w:sz w:val="24"/>
          <w:szCs w:val="24"/>
          <w:highlight w:val="none"/>
          <w:lang w:bidi="mn-Mong-CN"/>
        </w:rPr>
        <w:t xml:space="preserve">附： 委托代理人居民身份证扫描件</w:t>
      </w:r>
      <w:bookmarkEnd w:id="202"/>
      <w:r/>
      <w:r/>
    </w:p>
    <w:p>
      <w:pPr>
        <w:spacing w:line="292" w:lineRule="auto"/>
        <w:rPr>
          <w:rFonts w:ascii="Arial"/>
          <w:highlight w:val="none"/>
        </w:rPr>
      </w:pPr>
      <w:r>
        <w:rPr>
          <w:rFonts w:ascii="Arial"/>
          <w:highlight w:val="none"/>
        </w:rPr>
      </w:r>
      <w:r/>
    </w:p>
    <w:p>
      <w:pPr>
        <w:pStyle w:val="653"/>
        <w:ind w:left="2" w:firstLine="471"/>
        <w:spacing w:before="24" w:line="360" w:lineRule="auto"/>
        <w:rPr>
          <w:rFonts w:cs="Times New Roman"/>
          <w:sz w:val="24"/>
          <w:szCs w:val="24"/>
          <w:highlight w:val="none"/>
          <w:lang w:bidi="mn-Mong-CN"/>
        </w:rPr>
      </w:pPr>
      <w:r>
        <w:rPr>
          <w:rFonts w:hint="eastAsia" w:cs="Times New Roman"/>
          <w:sz w:val="24"/>
          <w:szCs w:val="24"/>
          <w:highlight w:val="none"/>
          <w:lang w:bidi="mn-Mong-CN"/>
        </w:rPr>
        <w:t xml:space="preserve">注：“法定代表人（负责人）”授权其他人（必须为投标人正式员工， 证明材料： 劳动合同、近半年内 至少一个月社会保险缴纳材料附后）投标的，须填写法定代表人身份证明书和本委托书。</w:t>
      </w:r>
      <w:r/>
    </w:p>
    <w:p>
      <w:pPr>
        <w:pStyle w:val="2240"/>
        <w:jc w:val="center"/>
        <w:rPr>
          <w:rFonts w:ascii="宋体" w:hAnsi="宋体" w:eastAsia="宋体" w:cs="宋体"/>
          <w:b/>
          <w:bCs/>
          <w:sz w:val="28"/>
          <w:highlight w:val="none"/>
        </w:rPr>
        <w:outlineLvl w:val="2"/>
      </w:pPr>
      <w:r>
        <w:rPr>
          <w:rFonts w:ascii="宋体" w:hAnsi="宋体" w:eastAsia="宋体" w:cs="宋体"/>
          <w:highlight w:val="none"/>
        </w:rPr>
        <w:br w:type="page" w:clear="all"/>
      </w:r>
      <w:r>
        <w:rPr>
          <w:rFonts w:hint="eastAsia" w:ascii="宋体" w:hAnsi="宋体" w:eastAsia="宋体" w:cs="宋体"/>
          <w:b/>
          <w:bCs/>
          <w:sz w:val="28"/>
          <w:highlight w:val="none"/>
        </w:rPr>
        <w:t xml:space="preserve">（九）供应商相关信息一览表</w:t>
      </w:r>
      <w:r/>
    </w:p>
    <w:tbl>
      <w:tblPr>
        <w:tblStyle w:val="6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8"/>
        <w:gridCol w:w="1564"/>
        <w:gridCol w:w="8"/>
        <w:gridCol w:w="1566"/>
        <w:gridCol w:w="696"/>
        <w:gridCol w:w="1816"/>
        <w:gridCol w:w="2921"/>
      </w:tblGrid>
      <w:tr>
        <w:trPr>
          <w:trHeight w:val="805"/>
        </w:trPr>
        <w:tc>
          <w:tcPr>
            <w:shd w:val="clear" w:color="auto" w:fill="d9d9d9"/>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25"/>
              <w:jc w:val="center"/>
              <w:rPr>
                <w:rFonts w:ascii="宋体" w:hAnsi="宋体"/>
                <w:b/>
                <w:sz w:val="24"/>
                <w:highlight w:val="none"/>
              </w:rPr>
            </w:pPr>
            <w:r>
              <w:rPr>
                <w:rFonts w:hint="eastAsia" w:ascii="宋体" w:hAnsi="宋体"/>
                <w:b/>
                <w:sz w:val="24"/>
                <w:highlight w:val="none"/>
              </w:rPr>
              <w:t xml:space="preserve">一</w:t>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90" w:type="dxa"/>
            <w:vAlign w:val="center"/>
            <w:textDirection w:val="lrTb"/>
            <w:noWrap w:val="false"/>
          </w:tcPr>
          <w:p>
            <w:pPr>
              <w:pStyle w:val="2225"/>
              <w:jc w:val="center"/>
              <w:rPr>
                <w:rFonts w:ascii="宋体" w:hAnsi="宋体"/>
                <w:b/>
                <w:sz w:val="24"/>
                <w:highlight w:val="none"/>
              </w:rPr>
            </w:pPr>
            <w:r>
              <w:rPr>
                <w:rFonts w:hint="eastAsia" w:ascii="宋体" w:hAnsi="宋体"/>
                <w:b/>
                <w:sz w:val="24"/>
                <w:highlight w:val="none"/>
              </w:rPr>
              <w:t xml:space="preserve">公司基本信息</w:t>
            </w:r>
            <w:r/>
          </w:p>
        </w:tc>
      </w:tr>
      <w:tr>
        <w:trPr>
          <w:trHeight w:val="713"/>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公司名称：</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从业人数：</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r>
      <w:tr>
        <w:trPr>
          <w:trHeight w:val="70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3</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注册资金：</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公司地址：</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成立日期：</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7</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开户银行：</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帐号：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r>
      <w:tr>
        <w:trPr>
          <w:trHeight w:val="696"/>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9</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项目联系人：</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r>
      <w:tr>
        <w:trPr>
          <w:trHeight w:val="467"/>
        </w:trPr>
        <w:tc>
          <w:tcPr>
            <w:shd w:val="clear" w:color="auto" w:fill="d9d9d9"/>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25"/>
              <w:jc w:val="center"/>
              <w:rPr>
                <w:rFonts w:ascii="宋体" w:hAnsi="宋体"/>
                <w:b/>
                <w:sz w:val="24"/>
                <w:highlight w:val="none"/>
              </w:rPr>
            </w:pPr>
            <w:r>
              <w:rPr>
                <w:rFonts w:hint="eastAsia" w:ascii="宋体" w:hAnsi="宋体"/>
                <w:b/>
                <w:sz w:val="24"/>
                <w:highlight w:val="none"/>
              </w:rPr>
              <w:t xml:space="preserve">二</w:t>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90" w:type="dxa"/>
            <w:vAlign w:val="center"/>
            <w:textDirection w:val="lrTb"/>
            <w:noWrap w:val="false"/>
          </w:tcPr>
          <w:p>
            <w:pPr>
              <w:pStyle w:val="2225"/>
              <w:jc w:val="center"/>
              <w:rPr>
                <w:rFonts w:ascii="宋体" w:hAnsi="宋体"/>
                <w:b/>
                <w:sz w:val="24"/>
                <w:highlight w:val="none"/>
              </w:rPr>
            </w:pPr>
            <w:r>
              <w:rPr>
                <w:rFonts w:hint="eastAsia" w:ascii="宋体" w:hAnsi="宋体"/>
                <w:b/>
                <w:sz w:val="24"/>
                <w:highlight w:val="none"/>
              </w:rPr>
              <w:t xml:space="preserve">公司财务状况</w:t>
            </w:r>
            <w:r/>
          </w:p>
        </w:tc>
      </w:tr>
      <w:tr>
        <w:trPr>
          <w:trHeight w:val="467"/>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25"/>
              <w:jc w:val="center"/>
              <w:rPr>
                <w:rFonts w:ascii="宋体" w:hAnsi="宋体"/>
                <w:b/>
                <w:sz w:val="24"/>
                <w:highlight w:val="none"/>
              </w:rPr>
            </w:pPr>
            <w:r>
              <w:rPr>
                <w:rFonts w:ascii="宋体" w:hAnsi="宋体"/>
                <w:b/>
                <w:sz w:val="24"/>
                <w:highlight w:val="none"/>
              </w:rPr>
            </w:r>
            <w:r/>
          </w:p>
        </w:tc>
        <w:tc>
          <w:tcPr>
            <w:gridSpan w:val="6"/>
            <w:tcBorders>
              <w:top w:val="single" w:color="000000" w:sz="4" w:space="0"/>
              <w:left w:val="single" w:color="000000" w:sz="4" w:space="0"/>
              <w:bottom w:val="single" w:color="000000" w:sz="4" w:space="0"/>
              <w:right w:val="single" w:color="000000" w:sz="4" w:space="0"/>
            </w:tcBorders>
            <w:tcW w:w="7590" w:type="dxa"/>
            <w:vAlign w:val="center"/>
            <w:textDirection w:val="lrTb"/>
            <w:noWrap w:val="false"/>
          </w:tcPr>
          <w:p>
            <w:pPr>
              <w:pStyle w:val="2225"/>
              <w:jc w:val="center"/>
              <w:rPr>
                <w:rFonts w:ascii="宋体" w:hAnsi="宋体"/>
                <w:b/>
                <w:sz w:val="24"/>
                <w:highlight w:val="none"/>
              </w:rPr>
            </w:pPr>
            <w:r>
              <w:rPr>
                <w:rFonts w:hint="eastAsia" w:ascii="宋体" w:hAnsi="宋体"/>
                <w:b/>
                <w:sz w:val="24"/>
                <w:highlight w:val="none"/>
              </w:rPr>
              <w:t xml:space="preserve">202</w:t>
            </w:r>
            <w:r>
              <w:rPr>
                <w:rFonts w:hint="eastAsia" w:ascii="宋体" w:hAnsi="宋体"/>
                <w:b/>
                <w:sz w:val="24"/>
                <w:highlight w:val="none"/>
                <w:lang w:val="en-US" w:eastAsia="zh-CN"/>
              </w:rPr>
              <w:t xml:space="preserve">4或2025</w:t>
            </w:r>
            <w:r>
              <w:rPr>
                <w:rFonts w:hint="eastAsia" w:ascii="宋体" w:hAnsi="宋体"/>
                <w:b/>
                <w:sz w:val="24"/>
                <w:highlight w:val="none"/>
              </w:rPr>
              <w:t xml:space="preserve">年财务状况</w:t>
            </w:r>
            <w:r/>
          </w:p>
        </w:tc>
      </w:tr>
      <w:tr>
        <w:trPr>
          <w:trHeight w:val="734"/>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营业收入（万）</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利润总额（万）</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r>
      <w:tr>
        <w:trPr>
          <w:trHeight w:val="844"/>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3</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年末“固定资产合计”（万）：</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年末“流动资产”余额（万）：</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年末“短期负债”余额（万）：</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年末“长期负债”余额（万）：</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r>
      <w:tr>
        <w:trPr>
          <w:trHeight w:val="83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7</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年末“资产总计”余额（万）</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25"/>
              <w:jc w:val="center"/>
              <w:rPr>
                <w:rFonts w:ascii="宋体" w:hAnsi="宋体"/>
                <w:sz w:val="24"/>
                <w:highlight w:val="none"/>
              </w:rPr>
            </w:pPr>
            <w:r>
              <w:rPr>
                <w:rFonts w:hint="eastAsia" w:ascii="宋体" w:hAnsi="宋体"/>
                <w:sz w:val="24"/>
                <w:highlight w:val="none"/>
              </w:rPr>
              <w:t xml:space="preserve">年末“货币资金”余额（万）：</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25"/>
              <w:jc w:val="center"/>
              <w:rPr>
                <w:rFonts w:ascii="宋体" w:hAnsi="宋体"/>
                <w:sz w:val="24"/>
                <w:highlight w:val="none"/>
              </w:rPr>
            </w:pPr>
            <w:r>
              <w:rPr>
                <w:rFonts w:ascii="宋体" w:hAnsi="宋体"/>
                <w:sz w:val="24"/>
                <w:highlight w:val="none"/>
              </w:rPr>
            </w:r>
            <w:r/>
          </w:p>
        </w:tc>
      </w:tr>
      <w:tr>
        <w:trPr>
          <w:trHeight w:val="548"/>
        </w:trPr>
        <w:tc>
          <w:tcPr>
            <w:shd w:val="clear" w:color="auto" w:fill="d9d9d9"/>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25"/>
              <w:jc w:val="center"/>
              <w:rPr>
                <w:rFonts w:ascii="宋体" w:hAnsi="宋体"/>
                <w:b/>
                <w:sz w:val="24"/>
                <w:highlight w:val="none"/>
              </w:rPr>
            </w:pPr>
            <w:r>
              <w:rPr>
                <w:rFonts w:hint="eastAsia" w:ascii="宋体" w:hAnsi="宋体"/>
                <w:b/>
                <w:sz w:val="24"/>
                <w:highlight w:val="none"/>
              </w:rPr>
              <w:t xml:space="preserve">三</w:t>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90" w:type="dxa"/>
            <w:vAlign w:val="center"/>
            <w:textDirection w:val="lrTb"/>
            <w:noWrap w:val="false"/>
          </w:tcPr>
          <w:p>
            <w:pPr>
              <w:pStyle w:val="2225"/>
              <w:jc w:val="center"/>
              <w:rPr>
                <w:rFonts w:ascii="宋体" w:hAnsi="宋体"/>
                <w:b/>
                <w:sz w:val="24"/>
                <w:highlight w:val="none"/>
              </w:rPr>
            </w:pPr>
            <w:r>
              <w:rPr>
                <w:rFonts w:hint="eastAsia" w:ascii="宋体" w:hAnsi="宋体"/>
                <w:b/>
                <w:sz w:val="24"/>
                <w:highlight w:val="none"/>
              </w:rPr>
              <w:t xml:space="preserve">供应商其他信息</w:t>
            </w:r>
            <w:r/>
          </w:p>
        </w:tc>
      </w:tr>
      <w:tr>
        <w:trPr>
          <w:trHeight w:val="97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25"/>
              <w:jc w:val="center"/>
              <w:rPr>
                <w:rFonts w:ascii="宋体" w:hAnsi="宋体"/>
                <w:b/>
                <w:sz w:val="24"/>
                <w:highlight w:val="none"/>
              </w:rPr>
            </w:pPr>
            <w:r>
              <w:rPr>
                <w:rFonts w:hint="eastAsia" w:ascii="宋体" w:hAnsi="宋体"/>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2225"/>
              <w:rPr>
                <w:rFonts w:ascii="宋体" w:hAnsi="宋体"/>
                <w:sz w:val="24"/>
                <w:highlight w:val="none"/>
              </w:rPr>
            </w:pPr>
            <w:r>
              <w:rPr>
                <w:rFonts w:hint="eastAsia" w:ascii="宋体" w:hAnsi="宋体"/>
                <w:sz w:val="24"/>
                <w:highlight w:val="none"/>
              </w:rPr>
              <w:t xml:space="preserve">相关资质及等级</w:t>
            </w:r>
            <w:r/>
          </w:p>
        </w:tc>
        <w:tc>
          <w:tcPr>
            <w:gridSpan w:val="5"/>
            <w:tcBorders>
              <w:top w:val="single" w:color="000000" w:sz="4" w:space="0"/>
              <w:left w:val="single" w:color="000000" w:sz="4" w:space="0"/>
              <w:bottom w:val="single" w:color="000000" w:sz="4" w:space="0"/>
              <w:right w:val="single" w:color="000000" w:sz="4" w:space="0"/>
            </w:tcBorders>
            <w:tcW w:w="6205" w:type="dxa"/>
            <w:vAlign w:val="center"/>
            <w:textDirection w:val="lrTb"/>
            <w:noWrap w:val="false"/>
          </w:tcPr>
          <w:p>
            <w:pPr>
              <w:pStyle w:val="2225"/>
              <w:ind w:firstLine="480"/>
              <w:jc w:val="center"/>
              <w:rPr>
                <w:rFonts w:ascii="宋体" w:hAnsi="宋体"/>
                <w:sz w:val="24"/>
                <w:highlight w:val="none"/>
              </w:rPr>
            </w:pPr>
            <w:r>
              <w:rPr>
                <w:rFonts w:ascii="宋体" w:hAnsi="宋体"/>
                <w:sz w:val="24"/>
                <w:highlight w:val="none"/>
              </w:rPr>
            </w:r>
            <w:r/>
          </w:p>
        </w:tc>
      </w:tr>
      <w:tr>
        <w:trPr>
          <w:trHeight w:val="97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25"/>
              <w:jc w:val="center"/>
              <w:rPr>
                <w:rFonts w:ascii="宋体" w:hAnsi="宋体"/>
                <w:b/>
                <w:sz w:val="24"/>
                <w:highlight w:val="none"/>
              </w:rPr>
            </w:pPr>
            <w:r>
              <w:rPr>
                <w:rFonts w:hint="eastAsia" w:ascii="宋体" w:hAnsi="宋体"/>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2225"/>
              <w:rPr>
                <w:rFonts w:ascii="宋体" w:hAnsi="宋体"/>
                <w:sz w:val="24"/>
                <w:highlight w:val="none"/>
              </w:rPr>
            </w:pPr>
            <w:r>
              <w:rPr>
                <w:rFonts w:hint="eastAsia" w:ascii="宋体" w:hAnsi="宋体"/>
                <w:sz w:val="24"/>
                <w:highlight w:val="none"/>
              </w:rPr>
              <w:t xml:space="preserve">2019年度后获得的荣誉及表彰情况</w:t>
            </w:r>
            <w:r/>
          </w:p>
        </w:tc>
        <w:tc>
          <w:tcPr>
            <w:gridSpan w:val="5"/>
            <w:tcBorders>
              <w:top w:val="single" w:color="000000" w:sz="4" w:space="0"/>
              <w:left w:val="single" w:color="000000" w:sz="4" w:space="0"/>
              <w:bottom w:val="single" w:color="000000" w:sz="4" w:space="0"/>
              <w:right w:val="single" w:color="000000" w:sz="4" w:space="0"/>
            </w:tcBorders>
            <w:tcW w:w="6205" w:type="dxa"/>
            <w:vAlign w:val="center"/>
            <w:textDirection w:val="lrTb"/>
            <w:noWrap w:val="false"/>
          </w:tcPr>
          <w:p>
            <w:pPr>
              <w:pStyle w:val="2225"/>
              <w:ind w:firstLine="480"/>
              <w:jc w:val="center"/>
              <w:rPr>
                <w:rFonts w:ascii="宋体" w:hAnsi="宋体"/>
                <w:sz w:val="24"/>
                <w:highlight w:val="none"/>
              </w:rPr>
            </w:pPr>
            <w:r>
              <w:rPr>
                <w:rFonts w:ascii="宋体" w:hAnsi="宋体"/>
                <w:sz w:val="24"/>
                <w:highlight w:val="none"/>
              </w:rPr>
            </w:r>
            <w:r/>
          </w:p>
        </w:tc>
      </w:tr>
    </w:tbl>
    <w:p>
      <w:pPr>
        <w:pStyle w:val="2242"/>
        <w:jc w:val="center"/>
        <w:rPr>
          <w:highlight w:val="none"/>
        </w:rPr>
      </w:pPr>
      <w:r>
        <w:rPr>
          <w:rFonts w:hint="eastAsia" w:ascii="宋体" w:hAnsi="宋体" w:eastAsia="宋体" w:cs="宋体"/>
          <w:b/>
          <w:bCs/>
          <w:sz w:val="28"/>
          <w:highlight w:val="none"/>
        </w:rPr>
        <w:br w:type="page" w:clear="all"/>
      </w:r>
      <w:r/>
    </w:p>
    <w:p>
      <w:pPr>
        <w:pStyle w:val="2256"/>
        <w:jc w:val="center"/>
        <w:rPr>
          <w:rFonts w:ascii="宋体" w:hAnsi="宋体" w:eastAsia="宋体" w:cs="宋体"/>
          <w:b/>
          <w:bCs/>
          <w:sz w:val="28"/>
          <w:highlight w:val="none"/>
        </w:rPr>
        <w:outlineLvl w:val="2"/>
      </w:pPr>
      <w:r>
        <w:rPr>
          <w:rFonts w:hint="eastAsia" w:ascii="宋体" w:hAnsi="宋体" w:eastAsia="宋体" w:cs="宋体"/>
          <w:b/>
          <w:bCs/>
          <w:sz w:val="28"/>
          <w:highlight w:val="none"/>
        </w:rPr>
        <w:t xml:space="preserve">（十）供应商需提供的其他证明材料</w:t>
      </w:r>
      <w:r/>
    </w:p>
    <w:p>
      <w:pPr>
        <w:pStyle w:val="2297"/>
        <w:ind w:firstLine="480"/>
        <w:spacing w:line="360" w:lineRule="auto"/>
        <w:rPr>
          <w:rFonts w:ascii="宋体" w:hAnsi="宋体"/>
          <w:sz w:val="24"/>
          <w:szCs w:val="24"/>
          <w:highlight w:val="none"/>
        </w:rPr>
      </w:pPr>
      <w:r>
        <w:rPr>
          <w:rFonts w:hint="eastAsia" w:ascii="宋体" w:hAnsi="宋体"/>
          <w:sz w:val="24"/>
          <w:szCs w:val="24"/>
          <w:highlight w:val="none"/>
        </w:rPr>
        <w:t xml:space="preserve">1.营业执照（扫描件）；</w:t>
      </w:r>
      <w:r/>
    </w:p>
    <w:p>
      <w:pPr>
        <w:pStyle w:val="2297"/>
        <w:ind w:firstLine="480"/>
        <w:spacing w:line="360" w:lineRule="auto"/>
        <w:rPr>
          <w:rFonts w:ascii="宋体" w:hAnsi="宋体"/>
          <w:sz w:val="24"/>
          <w:szCs w:val="24"/>
          <w:highlight w:val="none"/>
        </w:rPr>
      </w:pPr>
      <w:r>
        <w:rPr>
          <w:rFonts w:hint="eastAsia" w:ascii="宋体" w:hAnsi="宋体"/>
          <w:sz w:val="24"/>
          <w:szCs w:val="24"/>
          <w:highlight w:val="none"/>
        </w:rPr>
        <w:t xml:space="preserve">2.供应商</w:t>
      </w:r>
      <w:r>
        <w:rPr>
          <w:rFonts w:hint="eastAsia" w:ascii="宋体" w:hAnsi="宋体"/>
          <w:sz w:val="24"/>
          <w:szCs w:val="24"/>
          <w:highlight w:val="none"/>
          <w:lang w:val="en-US" w:eastAsia="zh-CN"/>
        </w:rPr>
        <w:t xml:space="preserve">2024或2025</w:t>
      </w:r>
      <w:r>
        <w:rPr>
          <w:rFonts w:hint="eastAsia" w:ascii="宋体" w:hAnsi="宋体"/>
          <w:sz w:val="24"/>
          <w:szCs w:val="24"/>
          <w:highlight w:val="none"/>
        </w:rPr>
        <w:t xml:space="preserve">年度财务状况报告（扫描件）；</w:t>
      </w:r>
      <w:r/>
    </w:p>
    <w:p>
      <w:pPr>
        <w:pStyle w:val="2297"/>
        <w:ind w:firstLine="480"/>
        <w:spacing w:line="360" w:lineRule="auto"/>
        <w:rPr>
          <w:rFonts w:ascii="宋体" w:hAnsi="宋体"/>
          <w:b/>
          <w:szCs w:val="24"/>
          <w:highlight w:val="none"/>
        </w:rPr>
      </w:pPr>
      <w:r>
        <w:rPr>
          <w:rFonts w:hint="eastAsia" w:ascii="宋体" w:hAnsi="宋体"/>
          <w:sz w:val="24"/>
          <w:szCs w:val="24"/>
          <w:highlight w:val="none"/>
        </w:rPr>
        <w:t xml:space="preserve">3.供应商相关信息一览表（使用本协商文件规定格式）；</w:t>
      </w:r>
      <w:r/>
    </w:p>
    <w:p>
      <w:pPr>
        <w:pStyle w:val="2297"/>
        <w:ind w:firstLine="480"/>
        <w:spacing w:line="360" w:lineRule="auto"/>
        <w:rPr>
          <w:rFonts w:ascii="宋体" w:hAnsi="宋体"/>
          <w:sz w:val="24"/>
          <w:szCs w:val="24"/>
          <w:highlight w:val="none"/>
        </w:rPr>
      </w:pPr>
      <w:r>
        <w:rPr>
          <w:rFonts w:hint="eastAsia" w:ascii="宋体" w:hAnsi="宋体"/>
          <w:sz w:val="24"/>
          <w:szCs w:val="24"/>
          <w:highlight w:val="none"/>
        </w:rPr>
        <w:t xml:space="preserve">4.参加本次政府采购活动前半年内（至少一个月）的依法缴纳税收的证明材料（扫描件）；</w:t>
      </w:r>
      <w:r/>
    </w:p>
    <w:p>
      <w:pPr>
        <w:pStyle w:val="2297"/>
        <w:ind w:firstLine="480"/>
        <w:spacing w:line="360" w:lineRule="auto"/>
        <w:rPr>
          <w:rFonts w:ascii="宋体" w:hAnsi="宋体"/>
          <w:sz w:val="24"/>
          <w:szCs w:val="24"/>
          <w:highlight w:val="none"/>
        </w:rPr>
      </w:pPr>
      <w:r>
        <w:rPr>
          <w:rFonts w:hint="eastAsia" w:ascii="宋体" w:hAnsi="宋体"/>
          <w:sz w:val="24"/>
          <w:szCs w:val="24"/>
          <w:highlight w:val="none"/>
        </w:rPr>
        <w:t xml:space="preserve">5.参加本次政府采购活动前半年内（至少一个月）的依法缴纳社会保障资金的证明材料（扫描件）；</w:t>
      </w:r>
      <w:r/>
    </w:p>
    <w:p>
      <w:pPr>
        <w:pStyle w:val="2297"/>
        <w:ind w:firstLine="480"/>
        <w:spacing w:line="360" w:lineRule="auto"/>
        <w:rPr>
          <w:rFonts w:ascii="宋体" w:hAnsi="宋体"/>
          <w:sz w:val="24"/>
          <w:szCs w:val="24"/>
          <w:highlight w:val="none"/>
        </w:rPr>
      </w:pPr>
      <w:r>
        <w:rPr>
          <w:rFonts w:hint="eastAsia" w:ascii="宋体" w:hAnsi="宋体"/>
          <w:sz w:val="24"/>
          <w:szCs w:val="24"/>
          <w:highlight w:val="none"/>
        </w:rPr>
        <w:t xml:space="preserve">6.协商承诺函（使用本协商文件规定格式）；</w:t>
      </w:r>
      <w:r/>
    </w:p>
    <w:p>
      <w:pPr>
        <w:pStyle w:val="2297"/>
        <w:ind w:firstLine="480"/>
        <w:spacing w:line="360" w:lineRule="auto"/>
        <w:rPr>
          <w:rFonts w:ascii="宋体" w:hAnsi="宋体"/>
          <w:sz w:val="24"/>
          <w:szCs w:val="24"/>
          <w:highlight w:val="none"/>
        </w:rPr>
      </w:pPr>
      <w:r>
        <w:rPr>
          <w:rFonts w:hint="eastAsia" w:ascii="宋体" w:hAnsi="宋体"/>
          <w:sz w:val="24"/>
          <w:szCs w:val="24"/>
          <w:highlight w:val="none"/>
        </w:rPr>
        <w:t xml:space="preserve">7.法定代表人身份证明书（使用本协商文件规定格式）、法人授权委托书（使用本协商文件规定格式），以及相应人员的居民身份证复印件、社保缴纳证明（扫描件）。</w:t>
      </w:r>
      <w:r/>
    </w:p>
    <w:p>
      <w:pPr>
        <w:pStyle w:val="2246"/>
        <w:ind w:firstLine="480"/>
        <w:jc w:val="both"/>
        <w:spacing w:line="360" w:lineRule="auto"/>
        <w:rPr>
          <w:rFonts w:ascii="宋体" w:hAnsi="宋体" w:eastAsia="宋体"/>
          <w:highlight w:val="none"/>
          <w:lang w:bidi="ar-SA"/>
        </w:rPr>
      </w:pPr>
      <w:r>
        <w:rPr>
          <w:rFonts w:hint="eastAsia" w:ascii="宋体" w:hAnsi="宋体" w:eastAsia="宋体"/>
          <w:highlight w:val="none"/>
          <w:lang w:bidi="ar-SA"/>
        </w:rPr>
        <w:t xml:space="preserve">8</w:t>
      </w:r>
      <w:r>
        <w:rPr>
          <w:rFonts w:hint="eastAsia" w:ascii="宋体" w:hAnsi="宋体"/>
          <w:highlight w:val="none"/>
        </w:rPr>
        <w:t xml:space="preserve">.</w:t>
      </w:r>
      <w:r>
        <w:rPr>
          <w:rFonts w:hint="eastAsia" w:ascii="宋体" w:hAnsi="宋体" w:eastAsia="宋体"/>
          <w:highlight w:val="none"/>
          <w:lang w:bidi="ar-SA"/>
        </w:rPr>
        <w:t xml:space="preserve">法律、行政法规规定的其他条件</w:t>
      </w:r>
      <w:r/>
    </w:p>
    <w:p>
      <w:pPr>
        <w:pStyle w:val="2246"/>
        <w:ind w:firstLine="480"/>
        <w:jc w:val="both"/>
        <w:spacing w:line="360" w:lineRule="auto"/>
        <w:rPr>
          <w:rFonts w:ascii="宋体" w:hAnsi="宋体" w:eastAsia="宋体"/>
          <w:highlight w:val="none"/>
          <w:lang w:bidi="ar-SA"/>
        </w:rPr>
      </w:pPr>
      <w:r>
        <w:rPr>
          <w:rFonts w:hint="eastAsia" w:ascii="宋体" w:hAnsi="宋体" w:eastAsia="宋体"/>
          <w:highlight w:val="none"/>
          <w:lang w:bidi="ar-SA"/>
        </w:rPr>
        <w:t xml:space="preserve">9</w:t>
      </w:r>
      <w:r>
        <w:rPr>
          <w:rFonts w:hint="eastAsia" w:ascii="宋体" w:hAnsi="宋体"/>
          <w:highlight w:val="none"/>
        </w:rPr>
        <w:t xml:space="preserve">.</w:t>
      </w:r>
      <w:r>
        <w:rPr>
          <w:rFonts w:hint="eastAsia" w:ascii="宋体" w:hAnsi="宋体" w:eastAsia="宋体"/>
          <w:highlight w:val="none"/>
          <w:lang w:bidi="ar-SA"/>
        </w:rPr>
        <w:t xml:space="preserve">本项目的特定资格要求</w:t>
      </w:r>
      <w:r/>
    </w:p>
    <w:p>
      <w:pPr>
        <w:pStyle w:val="2246"/>
        <w:ind w:firstLine="480"/>
        <w:jc w:val="both"/>
        <w:spacing w:line="360" w:lineRule="auto"/>
        <w:rPr>
          <w:rFonts w:ascii="宋体" w:hAnsi="宋体"/>
          <w:highlight w:val="none"/>
        </w:rPr>
      </w:pPr>
      <w:r>
        <w:rPr>
          <w:rFonts w:hint="eastAsia" w:ascii="宋体" w:hAnsi="宋体" w:eastAsia="宋体"/>
          <w:highlight w:val="none"/>
          <w:lang w:bidi="ar-SA"/>
        </w:rPr>
        <w:t xml:space="preserve">10</w:t>
      </w:r>
      <w:r>
        <w:rPr>
          <w:rFonts w:hint="eastAsia" w:ascii="宋体" w:hAnsi="宋体"/>
          <w:highlight w:val="none"/>
        </w:rPr>
        <w:t xml:space="preserve">.</w:t>
      </w:r>
      <w:r>
        <w:rPr>
          <w:rFonts w:hint="eastAsia" w:ascii="宋体" w:hAnsi="宋体" w:eastAsia="宋体"/>
          <w:highlight w:val="none"/>
          <w:lang w:bidi="ar-SA"/>
        </w:rPr>
        <w:t xml:space="preserve">投标人资质证书等</w:t>
      </w:r>
      <w:r/>
    </w:p>
    <w:p>
      <w:pPr>
        <w:pStyle w:val="2251"/>
        <w:ind w:firstLine="480"/>
        <w:spacing w:line="400" w:lineRule="exact"/>
        <w:rPr>
          <w:rFonts w:ascii="宋体" w:hAnsi="宋体"/>
          <w:sz w:val="24"/>
          <w:szCs w:val="24"/>
          <w:highlight w:val="none"/>
        </w:rPr>
      </w:pPr>
      <w:r/>
      <w:bookmarkStart w:id="203" w:name="_Toc256000026"/>
      <w:r>
        <w:rPr>
          <w:b/>
          <w:bCs/>
          <w:spacing w:val="-4"/>
          <w:sz w:val="28"/>
          <w:szCs w:val="28"/>
          <w:highlight w:val="none"/>
        </w:rPr>
        <w:br w:type="page" w:clear="all"/>
      </w:r>
      <w:bookmarkEnd w:id="203"/>
      <w:r/>
      <w:r/>
    </w:p>
    <w:p>
      <w:pPr>
        <w:pStyle w:val="2283"/>
        <w:jc w:val="center"/>
        <w:spacing w:line="360" w:lineRule="auto"/>
        <w:rPr>
          <w:highlight w:val="none"/>
        </w:rPr>
        <w:outlineLvl w:val="2"/>
      </w:pPr>
      <w:r>
        <w:rPr>
          <w:rFonts w:hint="eastAsia" w:ascii="宋体" w:hAnsi="宋体" w:eastAsia="宋体" w:cs="宋体"/>
          <w:b/>
          <w:bCs/>
          <w:sz w:val="28"/>
          <w:highlight w:val="none"/>
        </w:rPr>
        <w:t xml:space="preserve">（十一）</w:t>
      </w:r>
      <w:r>
        <w:rPr>
          <w:rFonts w:ascii="宋体" w:hAnsi="宋体" w:eastAsia="宋体" w:cs="宋体"/>
          <w:b/>
          <w:bCs/>
          <w:sz w:val="28"/>
          <w:highlight w:val="none"/>
        </w:rPr>
        <w:t xml:space="preserve">中小企业声明函</w:t>
      </w:r>
      <w:r/>
    </w:p>
    <w:p>
      <w:pPr>
        <w:pStyle w:val="2285"/>
        <w:rPr>
          <w:highlight w:val="none"/>
        </w:rPr>
      </w:pPr>
      <w:r>
        <w:rPr>
          <w:highlight w:val="none"/>
        </w:rPr>
      </w:r>
      <w:r/>
    </w:p>
    <w:p>
      <w:pPr>
        <w:pStyle w:val="2244"/>
        <w:ind w:firstLine="480"/>
        <w:spacing w:line="360" w:lineRule="auto"/>
        <w:rPr>
          <w:rFonts w:ascii="宋体" w:hAnsi="宋体"/>
          <w:szCs w:val="24"/>
          <w:highlight w:val="none"/>
        </w:rPr>
      </w:pPr>
      <w:r>
        <w:rPr>
          <w:rFonts w:ascii="宋体" w:hAnsi="宋体"/>
          <w:szCs w:val="24"/>
          <w:highlight w:val="none"/>
        </w:rPr>
        <w:t xml:space="preserve">本公司（联合体）郑重声明，根据《政府采购促进中小企业发展管理办法》（财库﹝2020﹞46 号）的规定，本公司（联合体）参加</w:t>
      </w:r>
      <w:r>
        <w:rPr>
          <w:rFonts w:ascii="宋体" w:hAnsi="宋体"/>
          <w:szCs w:val="24"/>
          <w:highlight w:val="none"/>
          <w:u w:val="single"/>
        </w:rPr>
        <w:t xml:space="preserve">（单位名称）</w:t>
      </w:r>
      <w:r>
        <w:rPr>
          <w:rFonts w:ascii="宋体" w:hAnsi="宋体"/>
          <w:szCs w:val="24"/>
          <w:highlight w:val="none"/>
        </w:rPr>
        <w:t xml:space="preserve">的</w:t>
      </w:r>
      <w:r>
        <w:rPr>
          <w:rFonts w:ascii="宋体" w:hAnsi="宋体"/>
          <w:szCs w:val="24"/>
          <w:highlight w:val="none"/>
          <w:u w:val="single"/>
        </w:rPr>
        <w:t xml:space="preserve">（项目名称）</w:t>
      </w:r>
      <w:r>
        <w:rPr>
          <w:rFonts w:ascii="宋体" w:hAnsi="宋体"/>
          <w:szCs w:val="24"/>
          <w:highlight w:val="none"/>
        </w:rPr>
        <w:t xml:space="preserve">采购活动，服务全部由符合政策要求的中小企业承接。相关企业（含联合体中的中小企业、签订分包意向协议的中小企业）的具体情况如下： </w:t>
      </w:r>
      <w:r/>
    </w:p>
    <w:p>
      <w:pPr>
        <w:pStyle w:val="2244"/>
        <w:ind w:firstLine="480"/>
        <w:spacing w:line="360" w:lineRule="auto"/>
        <w:rPr>
          <w:rFonts w:ascii="宋体" w:hAnsi="宋体"/>
          <w:szCs w:val="24"/>
          <w:highlight w:val="none"/>
        </w:rPr>
      </w:pPr>
      <w:r>
        <w:rPr>
          <w:rFonts w:ascii="宋体" w:hAnsi="宋体"/>
          <w:szCs w:val="24"/>
          <w:highlight w:val="none"/>
        </w:rPr>
        <w:t xml:space="preserve">1.</w:t>
      </w:r>
      <w:r>
        <w:rPr>
          <w:rFonts w:ascii="宋体" w:hAnsi="宋体"/>
          <w:szCs w:val="24"/>
          <w:highlight w:val="none"/>
          <w:u w:val="single"/>
        </w:rPr>
        <w:t xml:space="preserve">（标的名称） </w:t>
      </w:r>
      <w:r>
        <w:rPr>
          <w:rFonts w:ascii="宋体" w:hAnsi="宋体"/>
          <w:szCs w:val="24"/>
          <w:highlight w:val="none"/>
        </w:rPr>
        <w:t xml:space="preserve">，属于</w:t>
      </w:r>
      <w:r>
        <w:rPr>
          <w:rFonts w:ascii="宋体" w:hAnsi="宋体"/>
          <w:szCs w:val="24"/>
          <w:highlight w:val="none"/>
          <w:u w:val="single"/>
        </w:rPr>
        <w:t xml:space="preserve">（采购文件中明确的所属行业）</w:t>
      </w:r>
      <w:r>
        <w:rPr>
          <w:rFonts w:ascii="宋体" w:hAnsi="宋体"/>
          <w:szCs w:val="24"/>
          <w:highlight w:val="none"/>
        </w:rPr>
        <w:t xml:space="preserve">；</w:t>
      </w:r>
      <w:r>
        <w:rPr>
          <w:rFonts w:hint="eastAsia" w:ascii="宋体" w:hAnsi="宋体"/>
          <w:szCs w:val="24"/>
          <w:highlight w:val="none"/>
        </w:rPr>
        <w:t xml:space="preserve">承建（承接）企业</w:t>
      </w:r>
      <w:r>
        <w:rPr>
          <w:rFonts w:ascii="宋体" w:hAnsi="宋体"/>
          <w:szCs w:val="24"/>
          <w:highlight w:val="none"/>
        </w:rPr>
        <w:t xml:space="preserve">为</w:t>
      </w:r>
      <w:r>
        <w:rPr>
          <w:rFonts w:ascii="宋体" w:hAnsi="宋体"/>
          <w:szCs w:val="24"/>
          <w:highlight w:val="none"/>
          <w:u w:val="single"/>
        </w:rPr>
        <w:t xml:space="preserve">（企业名称）</w:t>
      </w:r>
      <w:r>
        <w:rPr>
          <w:rFonts w:ascii="宋体" w:hAnsi="宋体"/>
          <w:szCs w:val="24"/>
          <w:highlight w:val="none"/>
        </w:rPr>
        <w:t xml:space="preserve">，从业人员</w:t>
      </w:r>
      <w:r>
        <w:rPr>
          <w:rFonts w:hint="eastAsia" w:ascii="宋体" w:hAnsi="宋体"/>
          <w:szCs w:val="24"/>
          <w:highlight w:val="none"/>
          <w:u w:val="single"/>
        </w:rPr>
        <w:t xml:space="preserve">   </w:t>
      </w:r>
      <w:r>
        <w:rPr>
          <w:rFonts w:ascii="宋体" w:hAnsi="宋体"/>
          <w:szCs w:val="24"/>
          <w:highlight w:val="none"/>
        </w:rPr>
        <w:t xml:space="preserve">人，营业收入为</w:t>
      </w:r>
      <w:r>
        <w:rPr>
          <w:rFonts w:hint="eastAsia" w:ascii="宋体" w:hAnsi="宋体"/>
          <w:szCs w:val="24"/>
          <w:highlight w:val="none"/>
          <w:u w:val="single"/>
        </w:rPr>
        <w:t xml:space="preserve">   </w:t>
      </w:r>
      <w:r>
        <w:rPr>
          <w:rFonts w:ascii="宋体" w:hAnsi="宋体"/>
          <w:szCs w:val="24"/>
          <w:highlight w:val="none"/>
        </w:rPr>
        <w:t xml:space="preserve">万元，资产总额为</w:t>
      </w:r>
      <w:r>
        <w:rPr>
          <w:rFonts w:hint="eastAsia" w:ascii="宋体" w:hAnsi="宋体"/>
          <w:szCs w:val="24"/>
          <w:highlight w:val="none"/>
          <w:u w:val="single"/>
        </w:rPr>
        <w:t xml:space="preserve">   </w:t>
      </w:r>
      <w:r>
        <w:rPr>
          <w:rFonts w:ascii="宋体" w:hAnsi="宋体"/>
          <w:szCs w:val="24"/>
          <w:highlight w:val="none"/>
        </w:rPr>
        <w:t xml:space="preserve">万</w:t>
      </w:r>
      <w:r>
        <w:rPr>
          <w:rFonts w:hint="eastAsia" w:ascii="宋体" w:hAnsi="宋体"/>
          <w:szCs w:val="24"/>
          <w:highlight w:val="none"/>
        </w:rPr>
        <w:t xml:space="preserve">元</w:t>
      </w:r>
      <w:r>
        <w:rPr>
          <w:rFonts w:ascii="宋体" w:hAnsi="宋体"/>
          <w:szCs w:val="24"/>
          <w:highlight w:val="none"/>
        </w:rPr>
        <w:t xml:space="preserve">，属于</w:t>
      </w:r>
      <w:r>
        <w:rPr>
          <w:rFonts w:ascii="宋体" w:hAnsi="宋体"/>
          <w:szCs w:val="24"/>
          <w:highlight w:val="none"/>
          <w:u w:val="single"/>
        </w:rPr>
        <w:t xml:space="preserve">（中型企业、小型企业、微型企业）</w:t>
      </w:r>
      <w:r>
        <w:rPr>
          <w:rFonts w:ascii="宋体" w:hAnsi="宋体"/>
          <w:szCs w:val="24"/>
          <w:highlight w:val="none"/>
        </w:rPr>
        <w:t xml:space="preserve">； </w:t>
      </w:r>
      <w:r/>
    </w:p>
    <w:p>
      <w:pPr>
        <w:pStyle w:val="2244"/>
        <w:ind w:firstLine="480"/>
        <w:spacing w:line="360" w:lineRule="auto"/>
        <w:rPr>
          <w:rFonts w:ascii="宋体" w:hAnsi="宋体"/>
          <w:szCs w:val="24"/>
          <w:highlight w:val="none"/>
        </w:rPr>
      </w:pPr>
      <w:r>
        <w:rPr>
          <w:rFonts w:ascii="宋体" w:hAnsi="宋体"/>
          <w:szCs w:val="24"/>
          <w:highlight w:val="none"/>
        </w:rPr>
        <w:t xml:space="preserve">2.</w:t>
      </w:r>
      <w:r>
        <w:rPr>
          <w:rFonts w:ascii="宋体" w:hAnsi="宋体"/>
          <w:szCs w:val="24"/>
          <w:highlight w:val="none"/>
          <w:u w:val="single"/>
        </w:rPr>
        <w:t xml:space="preserve">（标的名称） </w:t>
      </w:r>
      <w:r>
        <w:rPr>
          <w:rFonts w:ascii="宋体" w:hAnsi="宋体"/>
          <w:szCs w:val="24"/>
          <w:highlight w:val="none"/>
        </w:rPr>
        <w:t xml:space="preserve">，属于</w:t>
      </w:r>
      <w:r>
        <w:rPr>
          <w:rFonts w:ascii="宋体" w:hAnsi="宋体"/>
          <w:szCs w:val="24"/>
          <w:highlight w:val="none"/>
          <w:u w:val="single"/>
        </w:rPr>
        <w:t xml:space="preserve">（采购文件中明确的所属行业）</w:t>
      </w:r>
      <w:r>
        <w:rPr>
          <w:rFonts w:ascii="宋体" w:hAnsi="宋体"/>
          <w:szCs w:val="24"/>
          <w:highlight w:val="none"/>
        </w:rPr>
        <w:t xml:space="preserve">行业；</w:t>
      </w:r>
      <w:r>
        <w:rPr>
          <w:rFonts w:hint="eastAsia" w:ascii="宋体" w:hAnsi="宋体"/>
          <w:szCs w:val="24"/>
          <w:highlight w:val="none"/>
        </w:rPr>
        <w:t xml:space="preserve">承建（承接）企业</w:t>
      </w:r>
      <w:r>
        <w:rPr>
          <w:rFonts w:ascii="宋体" w:hAnsi="宋体"/>
          <w:szCs w:val="24"/>
          <w:highlight w:val="none"/>
        </w:rPr>
        <w:t xml:space="preserve">为</w:t>
      </w:r>
      <w:r>
        <w:rPr>
          <w:rFonts w:ascii="宋体" w:hAnsi="宋体"/>
          <w:szCs w:val="24"/>
          <w:highlight w:val="none"/>
          <w:u w:val="single"/>
        </w:rPr>
        <w:t xml:space="preserve">（企业名称）</w:t>
      </w:r>
      <w:r>
        <w:rPr>
          <w:rFonts w:ascii="宋体" w:hAnsi="宋体"/>
          <w:szCs w:val="24"/>
          <w:highlight w:val="none"/>
        </w:rPr>
        <w:t xml:space="preserve">，从业人员</w:t>
      </w:r>
      <w:r>
        <w:rPr>
          <w:rFonts w:hint="eastAsia" w:ascii="宋体" w:hAnsi="宋体"/>
          <w:szCs w:val="24"/>
          <w:highlight w:val="none"/>
          <w:u w:val="single"/>
        </w:rPr>
        <w:t xml:space="preserve">   </w:t>
      </w:r>
      <w:r>
        <w:rPr>
          <w:rFonts w:ascii="宋体" w:hAnsi="宋体"/>
          <w:szCs w:val="24"/>
          <w:highlight w:val="none"/>
        </w:rPr>
        <w:t xml:space="preserve">人，营业收入为</w:t>
      </w:r>
      <w:r>
        <w:rPr>
          <w:rFonts w:hint="eastAsia" w:ascii="宋体" w:hAnsi="宋体"/>
          <w:szCs w:val="24"/>
          <w:highlight w:val="none"/>
          <w:u w:val="single"/>
        </w:rPr>
        <w:t xml:space="preserve">   </w:t>
      </w:r>
      <w:r>
        <w:rPr>
          <w:rFonts w:ascii="宋体" w:hAnsi="宋体"/>
          <w:szCs w:val="24"/>
          <w:highlight w:val="none"/>
        </w:rPr>
        <w:t xml:space="preserve">万元，资产总额为</w:t>
      </w:r>
      <w:r>
        <w:rPr>
          <w:rFonts w:hint="eastAsia" w:ascii="宋体" w:hAnsi="宋体"/>
          <w:szCs w:val="24"/>
          <w:highlight w:val="none"/>
          <w:u w:val="single"/>
        </w:rPr>
        <w:t xml:space="preserve">   </w:t>
      </w:r>
      <w:r>
        <w:rPr>
          <w:rFonts w:ascii="宋体" w:hAnsi="宋体"/>
          <w:szCs w:val="24"/>
          <w:highlight w:val="none"/>
        </w:rPr>
        <w:t xml:space="preserve">万</w:t>
      </w:r>
      <w:r>
        <w:rPr>
          <w:rFonts w:hint="eastAsia" w:ascii="宋体" w:hAnsi="宋体"/>
          <w:szCs w:val="24"/>
          <w:highlight w:val="none"/>
        </w:rPr>
        <w:t xml:space="preserve">元</w:t>
      </w:r>
      <w:r>
        <w:rPr>
          <w:rFonts w:ascii="宋体" w:hAnsi="宋体"/>
          <w:szCs w:val="24"/>
          <w:highlight w:val="none"/>
        </w:rPr>
        <w:t xml:space="preserve">，属于</w:t>
      </w:r>
      <w:r>
        <w:rPr>
          <w:rFonts w:ascii="宋体" w:hAnsi="宋体"/>
          <w:szCs w:val="24"/>
          <w:highlight w:val="none"/>
          <w:u w:val="single"/>
        </w:rPr>
        <w:t xml:space="preserve">（中型企业、小型企业、微型企业）</w:t>
      </w:r>
      <w:r>
        <w:rPr>
          <w:rFonts w:ascii="宋体" w:hAnsi="宋体"/>
          <w:szCs w:val="24"/>
          <w:highlight w:val="none"/>
        </w:rPr>
        <w:t xml:space="preserve">；</w:t>
      </w:r>
      <w:r/>
    </w:p>
    <w:p>
      <w:pPr>
        <w:pStyle w:val="2244"/>
        <w:ind w:firstLine="480"/>
        <w:spacing w:line="360" w:lineRule="auto"/>
        <w:rPr>
          <w:rFonts w:ascii="宋体" w:hAnsi="宋体"/>
          <w:szCs w:val="24"/>
          <w:highlight w:val="none"/>
        </w:rPr>
      </w:pPr>
      <w:r>
        <w:rPr>
          <w:rFonts w:ascii="宋体" w:hAnsi="宋体"/>
          <w:szCs w:val="24"/>
          <w:highlight w:val="none"/>
        </w:rPr>
        <w:t xml:space="preserve">…… </w:t>
      </w:r>
      <w:r/>
    </w:p>
    <w:p>
      <w:pPr>
        <w:pStyle w:val="2244"/>
        <w:ind w:firstLine="480"/>
        <w:spacing w:line="360" w:lineRule="auto"/>
        <w:rPr>
          <w:rFonts w:ascii="宋体" w:hAnsi="宋体"/>
          <w:szCs w:val="24"/>
          <w:highlight w:val="none"/>
        </w:rPr>
      </w:pPr>
      <w:r>
        <w:rPr>
          <w:rFonts w:ascii="宋体" w:hAnsi="宋体"/>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2251"/>
        <w:ind w:firstLine="480"/>
        <w:spacing w:line="400" w:lineRule="exact"/>
        <w:rPr>
          <w:rFonts w:ascii="宋体" w:hAnsi="宋体"/>
          <w:sz w:val="24"/>
          <w:szCs w:val="24"/>
          <w:highlight w:val="none"/>
        </w:rPr>
      </w:pPr>
      <w:r>
        <w:rPr>
          <w:rFonts w:hint="eastAsia" w:ascii="宋体" w:hAnsi="宋体"/>
          <w:sz w:val="24"/>
          <w:szCs w:val="24"/>
          <w:highlight w:val="none"/>
        </w:rPr>
        <w:t xml:space="preserve"> </w:t>
      </w:r>
      <w:r/>
    </w:p>
    <w:p>
      <w:pPr>
        <w:pStyle w:val="2251"/>
        <w:ind w:firstLine="480"/>
        <w:spacing w:line="400" w:lineRule="exact"/>
        <w:rPr>
          <w:rFonts w:ascii="宋体" w:hAnsi="宋体"/>
          <w:sz w:val="24"/>
          <w:szCs w:val="24"/>
          <w:highlight w:val="none"/>
        </w:rPr>
      </w:pPr>
      <w:r>
        <w:rPr>
          <w:rFonts w:hint="eastAsia" w:ascii="宋体" w:hAnsi="宋体"/>
          <w:sz w:val="24"/>
          <w:szCs w:val="24"/>
          <w:highlight w:val="none"/>
        </w:rPr>
        <w:t xml:space="preserve">                                     </w:t>
      </w:r>
      <w:r/>
    </w:p>
    <w:p>
      <w:pPr>
        <w:pStyle w:val="2251"/>
        <w:ind w:firstLine="480"/>
        <w:spacing w:line="400" w:lineRule="exact"/>
        <w:rPr>
          <w:rFonts w:ascii="宋体" w:hAnsi="宋体"/>
          <w:sz w:val="24"/>
          <w:szCs w:val="24"/>
          <w:highlight w:val="none"/>
        </w:rPr>
      </w:pPr>
      <w:r>
        <w:rPr>
          <w:rFonts w:hint="eastAsia" w:ascii="宋体" w:hAnsi="宋体"/>
          <w:sz w:val="24"/>
          <w:szCs w:val="24"/>
          <w:highlight w:val="none"/>
        </w:rPr>
        <w:t xml:space="preserve">  企业名称（盖章）： </w:t>
      </w:r>
      <w:r/>
    </w:p>
    <w:p>
      <w:pPr>
        <w:pStyle w:val="2251"/>
        <w:ind w:firstLine="480"/>
        <w:spacing w:line="400" w:lineRule="exact"/>
        <w:rPr>
          <w:rFonts w:ascii="宋体" w:hAnsi="宋体"/>
          <w:sz w:val="24"/>
          <w:szCs w:val="24"/>
          <w:highlight w:val="none"/>
        </w:rPr>
      </w:pPr>
      <w:r>
        <w:rPr>
          <w:rFonts w:hint="eastAsia" w:ascii="宋体" w:hAnsi="宋体"/>
          <w:sz w:val="24"/>
          <w:szCs w:val="24"/>
          <w:highlight w:val="none"/>
        </w:rPr>
        <w:t xml:space="preserve">                                  </w:t>
      </w:r>
      <w:r/>
    </w:p>
    <w:p>
      <w:pPr>
        <w:pStyle w:val="2251"/>
        <w:ind w:firstLine="480"/>
        <w:spacing w:line="400" w:lineRule="exact"/>
        <w:rPr>
          <w:rFonts w:ascii="宋体" w:hAnsi="宋体"/>
          <w:sz w:val="24"/>
          <w:szCs w:val="24"/>
          <w:highlight w:val="none"/>
        </w:rPr>
      </w:pPr>
      <w:r>
        <w:rPr>
          <w:rFonts w:hint="eastAsia" w:ascii="宋体" w:hAnsi="宋体"/>
          <w:sz w:val="24"/>
          <w:szCs w:val="24"/>
          <w:highlight w:val="none"/>
        </w:rPr>
        <w:t xml:space="preserve">                                        日 期：</w:t>
      </w:r>
      <w:r/>
    </w:p>
    <w:p>
      <w:pPr>
        <w:pStyle w:val="2251"/>
        <w:ind w:firstLine="480"/>
        <w:spacing w:line="400" w:lineRule="exact"/>
        <w:rPr>
          <w:rFonts w:ascii="宋体" w:hAnsi="宋体"/>
          <w:sz w:val="24"/>
          <w:szCs w:val="24"/>
          <w:highlight w:val="none"/>
        </w:rPr>
      </w:pPr>
      <w:r>
        <w:rPr>
          <w:rFonts w:ascii="宋体" w:hAnsi="宋体"/>
          <w:sz w:val="24"/>
          <w:szCs w:val="24"/>
          <w:highlight w:val="none"/>
        </w:rPr>
      </w:r>
      <w:r/>
    </w:p>
    <w:p>
      <w:pPr>
        <w:pStyle w:val="2251"/>
        <w:ind w:firstLine="480"/>
        <w:spacing w:line="400" w:lineRule="exact"/>
        <w:rPr>
          <w:rFonts w:ascii="宋体" w:hAnsi="宋体"/>
          <w:sz w:val="24"/>
          <w:szCs w:val="24"/>
          <w:highlight w:val="none"/>
        </w:rPr>
      </w:pPr>
      <w:r>
        <w:rPr>
          <w:rFonts w:hint="eastAsia" w:ascii="宋体" w:hAnsi="宋体"/>
          <w:sz w:val="24"/>
          <w:szCs w:val="24"/>
          <w:highlight w:val="none"/>
        </w:rPr>
        <w:t xml:space="preserve">注：1.从业人员、营业收入、资产总额填报上一年度数据，无上一年度数据的新成立企业可不填报。</w:t>
      </w:r>
      <w:r/>
    </w:p>
    <w:p>
      <w:pPr>
        <w:pStyle w:val="2251"/>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成交人的中小企业声明函将在结果公告中对外公示，请按照</w:t>
      </w:r>
      <w:r>
        <w:rPr>
          <w:rFonts w:hint="eastAsia" w:ascii="宋体" w:hAnsi="宋体"/>
          <w:sz w:val="24"/>
          <w:szCs w:val="24"/>
          <w:highlight w:val="none"/>
        </w:rPr>
        <w:t xml:space="preserve">《政府采购促进中小企业发展管理办法》（财库﹝2020﹞46 号）</w:t>
      </w:r>
      <w:r>
        <w:rPr>
          <w:rFonts w:ascii="宋体" w:hAnsi="宋体"/>
          <w:sz w:val="24"/>
          <w:szCs w:val="24"/>
          <w:highlight w:val="none"/>
        </w:rPr>
        <w:t xml:space="preserve">的规定填写。</w:t>
      </w:r>
      <w:r/>
    </w:p>
    <w:p>
      <w:pPr>
        <w:pStyle w:val="2288"/>
        <w:rPr>
          <w:rFonts w:ascii="宋体" w:hAnsi="宋体" w:eastAsia="宋体" w:cs="宋体"/>
          <w:sz w:val="28"/>
          <w:highlight w:val="none"/>
        </w:rPr>
      </w:pPr>
      <w:r>
        <w:rPr>
          <w:rFonts w:ascii="宋体" w:hAnsi="宋体" w:eastAsia="宋体" w:cs="宋体"/>
          <w:sz w:val="28"/>
          <w:highlight w:val="none"/>
        </w:rPr>
        <w:t xml:space="preserve"> </w:t>
      </w:r>
      <w:r/>
    </w:p>
    <w:p>
      <w:pPr>
        <w:rPr>
          <w:rFonts w:ascii="宋体" w:hAnsi="宋体" w:cs="宋体"/>
          <w:b/>
          <w:bCs/>
          <w:sz w:val="28"/>
          <w:highlight w:val="none"/>
        </w:rPr>
      </w:pPr>
      <w:r>
        <w:rPr>
          <w:rFonts w:ascii="宋体" w:hAnsi="宋体" w:cs="宋体"/>
          <w:b/>
          <w:bCs/>
          <w:sz w:val="28"/>
          <w:highlight w:val="none"/>
        </w:rPr>
      </w:r>
      <w:r/>
    </w:p>
    <w:p>
      <w:pPr>
        <w:rPr>
          <w:rFonts w:ascii="宋体" w:hAnsi="宋体" w:cs="宋体"/>
          <w:b/>
          <w:bCs/>
          <w:sz w:val="28"/>
          <w:highlight w:val="none"/>
        </w:rPr>
      </w:pPr>
      <w:r>
        <w:rPr>
          <w:rFonts w:hint="eastAsia" w:ascii="宋体" w:hAnsi="宋体" w:cs="宋体"/>
          <w:b/>
          <w:bCs/>
          <w:sz w:val="28"/>
          <w:highlight w:val="none"/>
        </w:rPr>
        <w:br w:type="page" w:clear="all"/>
      </w:r>
      <w:r/>
    </w:p>
    <w:p>
      <w:pPr>
        <w:pStyle w:val="2288"/>
        <w:jc w:val="center"/>
        <w:rPr>
          <w:rFonts w:ascii="宋体" w:hAnsi="宋体" w:eastAsia="宋体" w:cs="宋体"/>
          <w:sz w:val="28"/>
          <w:highlight w:val="none"/>
        </w:rPr>
      </w:pPr>
      <w:r>
        <w:rPr>
          <w:rFonts w:hint="eastAsia" w:ascii="宋体" w:hAnsi="宋体" w:eastAsia="宋体" w:cs="宋体"/>
          <w:b/>
          <w:bCs/>
          <w:sz w:val="28"/>
          <w:highlight w:val="none"/>
        </w:rPr>
        <w:t xml:space="preserve">（十二）资格承诺函</w:t>
      </w:r>
      <w:r/>
    </w:p>
    <w:p>
      <w:pPr>
        <w:pStyle w:val="2247"/>
        <w:jc w:val="center"/>
        <w:rPr>
          <w:rFonts w:ascii="宋体" w:hAnsi="宋体" w:eastAsia="宋体" w:cs="宋体"/>
          <w:sz w:val="28"/>
          <w:highlight w:val="none"/>
        </w:rPr>
      </w:pPr>
      <w:r>
        <w:rPr>
          <w:rFonts w:ascii="宋体" w:hAnsi="宋体" w:eastAsia="宋体" w:cs="宋体"/>
          <w:sz w:val="28"/>
          <w:highlight w:val="none"/>
        </w:rPr>
      </w:r>
      <w:r/>
    </w:p>
    <w:p>
      <w:pPr>
        <w:pStyle w:val="2248"/>
        <w:jc w:val="center"/>
        <w:spacing w:line="560" w:lineRule="atLeast"/>
        <w:shd w:val="clear" w:color="auto" w:fill="ffffff"/>
        <w:rPr>
          <w:rFonts w:ascii="宋体" w:hAnsi="宋体" w:eastAsia="宋体" w:cs="宋体"/>
          <w:sz w:val="44"/>
          <w:szCs w:val="44"/>
          <w:highlight w:val="none"/>
        </w:rPr>
      </w:pPr>
      <w:r>
        <w:rPr>
          <w:rFonts w:ascii="宋体" w:hAnsi="宋体" w:eastAsia="宋体" w:cs="宋体"/>
          <w:sz w:val="44"/>
          <w:szCs w:val="44"/>
          <w:highlight w:val="none"/>
        </w:rPr>
      </w:r>
      <w:r/>
    </w:p>
    <w:p>
      <w:pPr>
        <w:pStyle w:val="2248"/>
        <w:ind w:firstLine="640"/>
        <w:spacing w:line="560" w:lineRule="exact"/>
        <w:shd w:val="clear" w:color="auto" w:fill="ffffff"/>
        <w:rPr>
          <w:rFonts w:ascii="宋体" w:hAnsi="宋体" w:eastAsia="宋体" w:cs="宋体"/>
          <w:sz w:val="28"/>
          <w:szCs w:val="28"/>
          <w:highlight w:val="none"/>
        </w:rPr>
      </w:pPr>
      <w:r>
        <w:rPr>
          <w:rFonts w:hint="eastAsia" w:ascii="宋体" w:hAnsi="宋体" w:eastAsia="宋体" w:cs="宋体"/>
          <w:sz w:val="28"/>
          <w:szCs w:val="28"/>
          <w:highlight w:val="none"/>
        </w:rPr>
        <w:t xml:space="preserve">致：</w:t>
      </w:r>
      <w:r>
        <w:rPr>
          <w:rFonts w:hint="eastAsia" w:ascii="宋体" w:hAnsi="宋体" w:eastAsia="宋体" w:cs="宋体"/>
          <w:sz w:val="28"/>
          <w:szCs w:val="28"/>
          <w:highlight w:val="none"/>
          <w:u w:val="single"/>
        </w:rPr>
        <w:t xml:space="preserve">             （采购人、采购代理机构）</w:t>
      </w:r>
      <w:r/>
    </w:p>
    <w:p>
      <w:pPr>
        <w:pStyle w:val="2248"/>
        <w:ind w:firstLine="640"/>
        <w:spacing w:line="560" w:lineRule="exact"/>
        <w:shd w:val="clear" w:color="auto" w:fill="ffffff"/>
        <w:rPr>
          <w:rFonts w:ascii="宋体" w:hAnsi="宋体" w:eastAsia="宋体" w:cs="宋体"/>
          <w:sz w:val="28"/>
          <w:szCs w:val="28"/>
          <w:highlight w:val="none"/>
        </w:rPr>
      </w:pPr>
      <w:r>
        <w:rPr>
          <w:rFonts w:hint="eastAsia" w:ascii="宋体" w:hAnsi="宋体" w:eastAsia="宋体" w:cs="宋体"/>
          <w:sz w:val="28"/>
          <w:szCs w:val="28"/>
          <w:highlight w:val="none"/>
        </w:rPr>
        <w:t xml:space="preserve">我单位参与</w:t>
      </w:r>
      <w:r>
        <w:rPr>
          <w:rFonts w:hint="eastAsia" w:ascii="宋体" w:hAnsi="宋体" w:eastAsia="宋体" w:cs="宋体"/>
          <w:sz w:val="28"/>
          <w:szCs w:val="28"/>
          <w:highlight w:val="none"/>
          <w:u w:val="single"/>
        </w:rPr>
        <w:t xml:space="preserve">                （项目名称）       （项目编号）</w:t>
      </w:r>
      <w:r>
        <w:rPr>
          <w:rFonts w:hint="eastAsia" w:ascii="宋体" w:hAnsi="宋体" w:eastAsia="宋体" w:cs="宋体"/>
          <w:sz w:val="28"/>
          <w:szCs w:val="28"/>
          <w:highlight w:val="none"/>
        </w:rPr>
        <w:t xml:space="preserve">项目的政府采购活动，现承诺如下：</w:t>
      </w:r>
      <w:r/>
    </w:p>
    <w:p>
      <w:pPr>
        <w:pStyle w:val="2248"/>
        <w:ind w:firstLine="640"/>
        <w:spacing w:line="560" w:lineRule="exact"/>
        <w:shd w:val="clear" w:color="auto" w:fill="ffffff"/>
        <w:rPr>
          <w:rFonts w:ascii="宋体" w:hAnsi="宋体" w:eastAsia="宋体" w:cs="宋体"/>
          <w:sz w:val="28"/>
          <w:szCs w:val="28"/>
          <w:highlight w:val="none"/>
        </w:rPr>
      </w:pPr>
      <w:r>
        <w:rPr>
          <w:rFonts w:ascii="宋体" w:hAnsi="宋体" w:eastAsia="宋体" w:cs="宋体"/>
          <w:sz w:val="28"/>
          <w:szCs w:val="28"/>
          <w:highlight w:val="none"/>
        </w:rPr>
        <w:t xml:space="preserve">1</w:t>
      </w:r>
      <w:r>
        <w:rPr>
          <w:rFonts w:hint="eastAsia" w:ascii="宋体" w:hAnsi="宋体" w:eastAsia="宋体" w:cs="宋体"/>
          <w:sz w:val="28"/>
          <w:szCs w:val="28"/>
          <w:highlight w:val="none"/>
        </w:rPr>
        <w:t xml:space="preserve">.我方具有良好的商业信誉和健全的财务会计制度。</w:t>
      </w:r>
      <w:r/>
    </w:p>
    <w:p>
      <w:pPr>
        <w:pStyle w:val="2248"/>
        <w:ind w:firstLine="640"/>
        <w:spacing w:line="560" w:lineRule="exact"/>
        <w:shd w:val="clear" w:color="auto" w:fill="ffffff"/>
        <w:rPr>
          <w:rFonts w:ascii="宋体" w:hAnsi="宋体" w:eastAsia="宋体" w:cs="宋体"/>
          <w:sz w:val="28"/>
          <w:szCs w:val="28"/>
          <w:highlight w:val="none"/>
        </w:rPr>
      </w:pPr>
      <w:r>
        <w:rPr>
          <w:rFonts w:ascii="宋体" w:hAnsi="宋体" w:eastAsia="宋体" w:cs="宋体"/>
          <w:sz w:val="28"/>
          <w:szCs w:val="28"/>
          <w:highlight w:val="none"/>
        </w:rPr>
        <w:t xml:space="preserve">2</w:t>
      </w:r>
      <w:r>
        <w:rPr>
          <w:rFonts w:hint="eastAsia" w:ascii="宋体" w:hAnsi="宋体" w:eastAsia="宋体" w:cs="宋体"/>
          <w:sz w:val="28"/>
          <w:szCs w:val="28"/>
          <w:highlight w:val="none"/>
        </w:rPr>
        <w:t xml:space="preserve">.我方具有履行合同所必需的设备和专业技术能力。</w:t>
      </w:r>
      <w:r/>
    </w:p>
    <w:p>
      <w:pPr>
        <w:pStyle w:val="2248"/>
        <w:ind w:firstLine="640"/>
        <w:spacing w:line="560" w:lineRule="exact"/>
        <w:shd w:val="clear" w:color="auto" w:fill="ffffff"/>
        <w:rPr>
          <w:rFonts w:ascii="宋体" w:hAnsi="宋体" w:eastAsia="宋体" w:cs="宋体"/>
          <w:sz w:val="28"/>
          <w:szCs w:val="28"/>
          <w:highlight w:val="none"/>
        </w:rPr>
      </w:pPr>
      <w:r>
        <w:rPr>
          <w:rFonts w:ascii="宋体" w:hAnsi="宋体" w:eastAsia="宋体" w:cs="宋体"/>
          <w:sz w:val="28"/>
          <w:szCs w:val="28"/>
          <w:highlight w:val="none"/>
        </w:rPr>
        <w:t xml:space="preserve">3</w:t>
      </w:r>
      <w:r>
        <w:rPr>
          <w:rFonts w:hint="eastAsia" w:ascii="宋体" w:hAnsi="宋体" w:eastAsia="宋体" w:cs="宋体"/>
          <w:sz w:val="28"/>
          <w:szCs w:val="28"/>
          <w:highlight w:val="none"/>
        </w:rPr>
        <w:t xml:space="preserve">.我方具有依法缴纳税收和社会保障资金的良好记录。</w:t>
      </w:r>
      <w:r/>
    </w:p>
    <w:p>
      <w:pPr>
        <w:pStyle w:val="2248"/>
        <w:ind w:firstLine="640"/>
        <w:spacing w:line="560" w:lineRule="exact"/>
        <w:shd w:val="clear" w:color="auto" w:fill="ffffff"/>
        <w:rPr>
          <w:rFonts w:ascii="宋体" w:hAnsi="宋体" w:eastAsia="宋体" w:cs="宋体"/>
          <w:sz w:val="28"/>
          <w:szCs w:val="28"/>
          <w:highlight w:val="none"/>
        </w:rPr>
      </w:pPr>
      <w:r>
        <w:rPr>
          <w:rFonts w:ascii="宋体" w:hAnsi="宋体" w:eastAsia="宋体" w:cs="宋体"/>
          <w:sz w:val="28"/>
          <w:szCs w:val="28"/>
          <w:highlight w:val="none"/>
        </w:rPr>
        <w:t xml:space="preserve">4.</w:t>
      </w:r>
      <w:r>
        <w:rPr>
          <w:rFonts w:hint="eastAsia" w:ascii="宋体" w:hAnsi="宋体" w:eastAsia="宋体"/>
          <w:sz w:val="28"/>
          <w:szCs w:val="28"/>
          <w:highlight w:val="none"/>
        </w:rPr>
        <w:t xml:space="preserve">我方参加本项目采购活动前三年内，在经营活动中没有重大违法记录。</w:t>
      </w:r>
      <w:r/>
    </w:p>
    <w:p>
      <w:pPr>
        <w:pStyle w:val="2248"/>
        <w:ind w:firstLine="640"/>
        <w:spacing w:line="560" w:lineRule="exact"/>
        <w:shd w:val="clear" w:color="auto" w:fill="ffffff"/>
        <w:rPr>
          <w:rFonts w:ascii="宋体" w:hAnsi="宋体" w:eastAsia="宋体" w:cs="宋体"/>
          <w:sz w:val="28"/>
          <w:szCs w:val="28"/>
          <w:highlight w:val="none"/>
        </w:rPr>
      </w:pPr>
      <w:r>
        <w:rPr>
          <w:rFonts w:hint="eastAsia" w:ascii="宋体" w:hAnsi="宋体" w:eastAsia="宋体" w:cs="宋体"/>
          <w:sz w:val="28"/>
          <w:szCs w:val="28"/>
          <w:highlight w:val="none"/>
        </w:rPr>
        <w:t xml:space="preserve">若我单位承诺不实，自愿承担提供虚假材料谋取中标、成交的法律责任。</w:t>
      </w:r>
      <w:r/>
    </w:p>
    <w:p>
      <w:pPr>
        <w:pStyle w:val="2248"/>
        <w:ind w:firstLine="640"/>
        <w:spacing w:line="560" w:lineRule="exact"/>
        <w:shd w:val="clear" w:color="auto" w:fill="ffffff"/>
        <w:rPr>
          <w:rFonts w:ascii="宋体" w:hAnsi="宋体" w:eastAsia="宋体" w:cs="宋体"/>
          <w:sz w:val="28"/>
          <w:szCs w:val="28"/>
          <w:highlight w:val="none"/>
        </w:rPr>
      </w:pPr>
      <w:r>
        <w:rPr>
          <w:rFonts w:ascii="宋体" w:hAnsi="宋体" w:eastAsia="宋体" w:cs="宋体"/>
          <w:sz w:val="28"/>
          <w:szCs w:val="28"/>
          <w:highlight w:val="none"/>
        </w:rPr>
      </w:r>
      <w:r/>
    </w:p>
    <w:p>
      <w:pPr>
        <w:pStyle w:val="2248"/>
        <w:ind w:firstLine="640"/>
        <w:spacing w:line="560" w:lineRule="exact"/>
        <w:shd w:val="clear" w:color="auto" w:fill="ffffff"/>
        <w:rPr>
          <w:rFonts w:ascii="宋体" w:hAnsi="宋体" w:eastAsia="宋体" w:cs="宋体"/>
          <w:sz w:val="28"/>
          <w:szCs w:val="28"/>
          <w:highlight w:val="none"/>
        </w:rPr>
      </w:pPr>
      <w:r>
        <w:rPr>
          <w:rFonts w:hint="eastAsia" w:ascii="宋体" w:hAnsi="宋体" w:eastAsia="宋体" w:cs="宋体"/>
          <w:sz w:val="28"/>
          <w:szCs w:val="28"/>
          <w:highlight w:val="none"/>
        </w:rPr>
        <w:t xml:space="preserve">投标（响应）供应商（全称并盖章）：</w:t>
      </w:r>
      <w:r>
        <w:rPr>
          <w:rFonts w:hint="eastAsia" w:ascii="宋体" w:hAnsi="宋体" w:eastAsia="宋体" w:cs="宋体"/>
          <w:sz w:val="28"/>
          <w:szCs w:val="28"/>
          <w:highlight w:val="none"/>
          <w:u w:val="single"/>
        </w:rPr>
        <w:t xml:space="preserve">_</w:t>
      </w:r>
      <w:r>
        <w:rPr>
          <w:rFonts w:ascii="宋体" w:hAnsi="宋体" w:eastAsia="宋体" w:cs="宋体"/>
          <w:sz w:val="28"/>
          <w:szCs w:val="28"/>
          <w:highlight w:val="none"/>
          <w:u w:val="single"/>
        </w:rPr>
        <w:t xml:space="preserve">__________</w:t>
      </w:r>
      <w:r/>
    </w:p>
    <w:p>
      <w:pPr>
        <w:pStyle w:val="2248"/>
        <w:ind w:firstLine="640"/>
        <w:spacing w:line="560" w:lineRule="exact"/>
        <w:shd w:val="clear" w:color="auto" w:fill="ffffff"/>
        <w:rPr>
          <w:rFonts w:ascii="宋体" w:hAnsi="宋体" w:eastAsia="宋体" w:cs="宋体"/>
          <w:sz w:val="28"/>
          <w:szCs w:val="28"/>
          <w:highlight w:val="none"/>
        </w:rPr>
      </w:pPr>
      <w:r>
        <w:rPr>
          <w:rFonts w:hint="eastAsia" w:ascii="宋体" w:hAnsi="宋体" w:eastAsia="宋体" w:cs="宋体"/>
          <w:sz w:val="28"/>
          <w:szCs w:val="28"/>
          <w:highlight w:val="none"/>
        </w:rPr>
        <w:t xml:space="preserve">供应商法定代表人或授权代表（签字或签章）：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r/>
    </w:p>
    <w:p>
      <w:pPr>
        <w:pStyle w:val="2248"/>
        <w:ind w:firstLine="640"/>
        <w:spacing w:line="560" w:lineRule="exact"/>
        <w:shd w:val="clear" w:color="auto" w:fill="ffffff"/>
        <w:rPr>
          <w:rFonts w:ascii="宋体" w:hAnsi="宋体" w:eastAsia="宋体" w:cs="宋体"/>
          <w:sz w:val="28"/>
          <w:szCs w:val="28"/>
          <w:highlight w:val="none"/>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r/>
    </w:p>
    <w:p>
      <w:pPr>
        <w:pStyle w:val="2248"/>
        <w:ind w:firstLine="640"/>
        <w:spacing w:line="560" w:lineRule="exact"/>
        <w:shd w:val="clear" w:color="auto" w:fill="ffffff"/>
        <w:rPr>
          <w:rFonts w:ascii="宋体" w:hAnsi="宋体" w:eastAsia="宋体" w:cs="宋体"/>
          <w:sz w:val="28"/>
          <w:szCs w:val="28"/>
          <w:highlight w:val="none"/>
        </w:rPr>
      </w:pPr>
      <w:r>
        <w:rPr>
          <w:rFonts w:ascii="宋体" w:hAnsi="宋体" w:eastAsia="宋体" w:cs="宋体"/>
          <w:sz w:val="28"/>
          <w:szCs w:val="28"/>
          <w:highlight w:val="none"/>
        </w:rPr>
      </w:r>
      <w:r/>
    </w:p>
    <w:p>
      <w:pPr>
        <w:pStyle w:val="2248"/>
        <w:spacing w:line="560" w:lineRule="exact"/>
        <w:shd w:val="clear" w:color="auto" w:fill="ffffff"/>
        <w:rPr>
          <w:rFonts w:ascii="宋体" w:hAnsi="宋体" w:eastAsia="宋体" w:cs="宋体"/>
          <w:sz w:val="28"/>
          <w:szCs w:val="28"/>
          <w:highlight w:val="none"/>
        </w:rPr>
      </w:pPr>
      <w:r>
        <w:rPr>
          <w:rFonts w:ascii="宋体" w:hAnsi="宋体" w:eastAsia="宋体" w:cs="宋体"/>
          <w:sz w:val="28"/>
          <w:szCs w:val="28"/>
          <w:highlight w:val="none"/>
        </w:rPr>
      </w:r>
      <w:r/>
    </w:p>
    <w:p>
      <w:pPr>
        <w:pStyle w:val="2248"/>
        <w:spacing w:line="560" w:lineRule="exact"/>
        <w:shd w:val="clear" w:color="auto" w:fill="ffffff"/>
        <w:rPr>
          <w:rFonts w:ascii="宋体" w:hAnsi="宋体" w:eastAsia="宋体" w:cs="宋体"/>
          <w:sz w:val="28"/>
          <w:szCs w:val="28"/>
          <w:highlight w:val="none"/>
        </w:rPr>
      </w:pPr>
      <w:r>
        <w:rPr>
          <w:rFonts w:hint="eastAsia" w:ascii="宋体" w:hAnsi="宋体" w:eastAsia="宋体" w:cs="宋体"/>
          <w:sz w:val="28"/>
          <w:szCs w:val="28"/>
          <w:highlight w:val="none"/>
        </w:rPr>
        <w:t xml:space="preserve">说明：1.供应商可自行选择是否提供本承诺函，若不提供本承诺函的，应按采购文件要求提供相应的证明材料。</w:t>
      </w:r>
      <w:r/>
    </w:p>
    <w:p>
      <w:pPr>
        <w:pStyle w:val="2248"/>
        <w:ind w:firstLine="700"/>
        <w:spacing w:line="560" w:lineRule="exact"/>
        <w:shd w:val="clear" w:color="auto" w:fill="ffffff"/>
        <w:rPr>
          <w:rFonts w:ascii="宋体" w:hAnsi="宋体" w:eastAsia="宋体" w:cs="宋体"/>
          <w:sz w:val="28"/>
          <w:szCs w:val="28"/>
          <w:highlight w:val="none"/>
        </w:rPr>
      </w:pPr>
      <w:r>
        <w:rPr>
          <w:rFonts w:hint="eastAsia" w:ascii="宋体" w:hAnsi="宋体" w:eastAsia="宋体" w:cs="宋体"/>
          <w:sz w:val="28"/>
          <w:szCs w:val="28"/>
          <w:highlight w:val="none"/>
        </w:rPr>
        <w:t xml:space="preserve">2.供应商可删减承诺事项，删减的承诺事项须按采购文件要求提供相应的证明材料。比如删去本承诺函第</w:t>
      </w:r>
      <w:r>
        <w:rPr>
          <w:rFonts w:ascii="宋体" w:hAnsi="宋体" w:eastAsia="宋体" w:cs="宋体"/>
          <w:sz w:val="28"/>
          <w:szCs w:val="28"/>
          <w:highlight w:val="none"/>
        </w:rPr>
        <w:t xml:space="preserve">3</w:t>
      </w:r>
      <w:r>
        <w:rPr>
          <w:rFonts w:hint="eastAsia" w:ascii="宋体" w:hAnsi="宋体" w:eastAsia="宋体" w:cs="宋体"/>
          <w:sz w:val="28"/>
          <w:szCs w:val="28"/>
          <w:highlight w:val="none"/>
        </w:rPr>
        <w:t xml:space="preserve">项的，则应按采购文件要求提供依法缴纳税收和社会保障资金的良好记录。</w:t>
      </w:r>
      <w:r/>
    </w:p>
    <w:p>
      <w:pPr>
        <w:pStyle w:val="2290"/>
        <w:jc w:val="center"/>
        <w:rPr>
          <w:rFonts w:ascii="宋体" w:hAnsi="宋体" w:eastAsia="宋体" w:cs="宋体"/>
          <w:sz w:val="28"/>
          <w:highlight w:val="none"/>
        </w:rPr>
      </w:pPr>
      <w:r>
        <w:rPr>
          <w:rFonts w:ascii="宋体" w:hAnsi="宋体" w:eastAsia="宋体" w:cs="宋体"/>
          <w:sz w:val="28"/>
          <w:highlight w:val="none"/>
        </w:rPr>
      </w:r>
      <w:r/>
    </w:p>
    <w:sectPr>
      <w:footnotePr/>
      <w:endnotePr/>
      <w:type w:val="nextPage"/>
      <w:pgSz w:w="11907" w:h="16840" w:orient="portrait"/>
      <w:pgMar w:top="1247" w:right="1247" w:bottom="1247" w:left="124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StarSymbol">
    <w:panose1 w:val="020B0503020202020204"/>
  </w:font>
  <w:font w:name="方正行楷简体">
    <w:panose1 w:val="020B0503020202020204"/>
  </w:font>
  <w:font w:name="Cambria">
    <w:panose1 w:val="0204050305040603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Courier New">
    <w:panose1 w:val="020703090202050204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jc w:val="center"/>
    </w:pPr>
    <w:r>
      <w:fldChar w:fldCharType="begin"/>
    </w:r>
    <w:r>
      <w:instrText xml:space="preserve">PAGE \* MERGEFORMAT</w:instrText>
    </w:r>
    <w:r>
      <w:fldChar w:fldCharType="separate"/>
    </w:r>
    <w:r>
      <w:t xml:space="preserve">15</w:t>
    </w:r>
    <w:r>
      <w:fldChar w:fldCharType="end"/>
    </w:r>
    <w:r/>
  </w:p>
  <w:p>
    <w:pPr>
      <w:pStyle w:val="6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jc w:val="center"/>
    </w:pPr>
    <w:r>
      <w:fldChar w:fldCharType="begin"/>
    </w:r>
    <w:r>
      <w:instrText xml:space="preserve">PAGE \* MERGEFORMAT</w:instrText>
    </w:r>
    <w:r>
      <w:fldChar w:fldCharType="separate"/>
    </w:r>
    <w:r>
      <w:t xml:space="preserve">14</w:t>
    </w:r>
    <w:r>
      <w:fldChar w:fldCharType="end"/>
    </w:r>
    <w:r/>
  </w:p>
  <w:p>
    <w:pPr>
      <w:pStyle w:val="6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default="1">
    <w:name w:val="Normal"/>
    <w:next w:val="646"/>
    <w:uiPriority w:val="0"/>
    <w:qFormat/>
    <w:pPr>
      <w:jc w:val="both"/>
      <w:widowControl w:val="off"/>
    </w:pPr>
    <w:rPr>
      <w:rFonts w:hint="default" w:ascii="Calibri" w:hAnsi="Calibri" w:eastAsia="宋体" w:cs="Times New Roman"/>
      <w:sz w:val="21"/>
      <w:szCs w:val="22"/>
      <w:lang w:val="en-US" w:eastAsia="zh-CN" w:bidi="ar-SA"/>
    </w:rPr>
  </w:style>
  <w:style w:type="paragraph" w:styleId="635">
    <w:name w:val="Heading 1"/>
    <w:basedOn w:val="634"/>
    <w:next w:val="634"/>
    <w:link w:val="697"/>
    <w:uiPriority w:val="9"/>
    <w:qFormat/>
    <w:pPr>
      <w:keepLines/>
      <w:keepNext/>
      <w:spacing w:before="480" w:after="200"/>
      <w:outlineLvl w:val="0"/>
    </w:pPr>
    <w:rPr>
      <w:rFonts w:ascii="Arial" w:hAnsi="Arial" w:eastAsia="Arial" w:cs="Arial"/>
      <w:sz w:val="40"/>
      <w:szCs w:val="40"/>
    </w:rPr>
  </w:style>
  <w:style w:type="paragraph" w:styleId="636">
    <w:name w:val="Heading 2"/>
    <w:basedOn w:val="634"/>
    <w:next w:val="634"/>
    <w:link w:val="698"/>
    <w:uiPriority w:val="9"/>
    <w:unhideWhenUsed/>
    <w:qFormat/>
    <w:pPr>
      <w:keepLines/>
      <w:keepNext/>
      <w:spacing w:before="360" w:after="200"/>
      <w:outlineLvl w:val="1"/>
    </w:pPr>
    <w:rPr>
      <w:rFonts w:ascii="Arial" w:hAnsi="Arial" w:eastAsia="Arial" w:cs="Arial"/>
      <w:sz w:val="34"/>
    </w:rPr>
  </w:style>
  <w:style w:type="paragraph" w:styleId="637">
    <w:name w:val="Heading 3"/>
    <w:basedOn w:val="634"/>
    <w:next w:val="634"/>
    <w:link w:val="699"/>
    <w:uiPriority w:val="9"/>
    <w:unhideWhenUsed/>
    <w:qFormat/>
    <w:pPr>
      <w:keepLines/>
      <w:keepNext/>
      <w:spacing w:before="320" w:after="200"/>
      <w:outlineLvl w:val="2"/>
    </w:pPr>
    <w:rPr>
      <w:rFonts w:ascii="Arial" w:hAnsi="Arial" w:eastAsia="Arial" w:cs="Arial"/>
      <w:sz w:val="30"/>
      <w:szCs w:val="30"/>
    </w:rPr>
  </w:style>
  <w:style w:type="paragraph" w:styleId="638">
    <w:name w:val="Heading 4"/>
    <w:basedOn w:val="634"/>
    <w:next w:val="634"/>
    <w:link w:val="700"/>
    <w:uiPriority w:val="9"/>
    <w:unhideWhenUsed/>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link w:val="701"/>
    <w:uiPriority w:val="9"/>
    <w:unhideWhenUsed/>
    <w:qFormat/>
    <w:pPr>
      <w:keepLines/>
      <w:keepNext/>
      <w:spacing w:before="320" w:after="200"/>
      <w:outlineLvl w:val="4"/>
    </w:pPr>
    <w:rPr>
      <w:rFonts w:ascii="Arial" w:hAnsi="Arial" w:eastAsia="Arial" w:cs="Arial"/>
      <w:b/>
      <w:bCs/>
      <w:sz w:val="24"/>
      <w:szCs w:val="24"/>
    </w:rPr>
  </w:style>
  <w:style w:type="paragraph" w:styleId="640">
    <w:name w:val="Heading 6"/>
    <w:basedOn w:val="634"/>
    <w:next w:val="634"/>
    <w:link w:val="702"/>
    <w:uiPriority w:val="9"/>
    <w:unhideWhenUsed/>
    <w:qFormat/>
    <w:pPr>
      <w:keepLines/>
      <w:keepNext/>
      <w:spacing w:before="320" w:after="200"/>
      <w:outlineLvl w:val="5"/>
    </w:pPr>
    <w:rPr>
      <w:rFonts w:ascii="Arial" w:hAnsi="Arial" w:eastAsia="Arial" w:cs="Arial"/>
      <w:b/>
      <w:bCs/>
      <w:sz w:val="22"/>
    </w:rPr>
  </w:style>
  <w:style w:type="paragraph" w:styleId="641">
    <w:name w:val="Heading 7"/>
    <w:basedOn w:val="634"/>
    <w:next w:val="634"/>
    <w:link w:val="703"/>
    <w:uiPriority w:val="9"/>
    <w:unhideWhenUsed/>
    <w:qFormat/>
    <w:pPr>
      <w:keepLines/>
      <w:keepNext/>
      <w:spacing w:before="320" w:after="200"/>
      <w:outlineLvl w:val="6"/>
    </w:pPr>
    <w:rPr>
      <w:rFonts w:ascii="Arial" w:hAnsi="Arial" w:eastAsia="Arial" w:cs="Arial"/>
      <w:b/>
      <w:bCs/>
      <w:i/>
      <w:iCs/>
      <w:sz w:val="22"/>
    </w:rPr>
  </w:style>
  <w:style w:type="paragraph" w:styleId="642">
    <w:name w:val="Heading 8"/>
    <w:basedOn w:val="634"/>
    <w:next w:val="634"/>
    <w:link w:val="704"/>
    <w:uiPriority w:val="9"/>
    <w:unhideWhenUsed/>
    <w:qFormat/>
    <w:pPr>
      <w:keepLines/>
      <w:keepNext/>
      <w:spacing w:before="320" w:after="200"/>
      <w:outlineLvl w:val="7"/>
    </w:pPr>
    <w:rPr>
      <w:rFonts w:ascii="Arial" w:hAnsi="Arial" w:eastAsia="Arial" w:cs="Arial"/>
      <w:i/>
      <w:iCs/>
      <w:sz w:val="22"/>
    </w:rPr>
  </w:style>
  <w:style w:type="paragraph" w:styleId="643">
    <w:name w:val="Heading 9"/>
    <w:basedOn w:val="634"/>
    <w:next w:val="634"/>
    <w:link w:val="705"/>
    <w:uiPriority w:val="9"/>
    <w:unhideWhenUsed/>
    <w:qFormat/>
    <w:pPr>
      <w:keepLines/>
      <w:keepNext/>
      <w:spacing w:before="320" w:after="200"/>
      <w:outlineLvl w:val="8"/>
    </w:pPr>
    <w:rPr>
      <w:rFonts w:ascii="Arial" w:hAnsi="Arial" w:eastAsia="Arial" w:cs="Arial"/>
      <w:i/>
      <w:iCs/>
      <w:szCs w:val="21"/>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customStyle="1">
    <w:name w:val="正文1"/>
    <w:basedOn w:val="634"/>
    <w:uiPriority w:val="0"/>
    <w:qFormat/>
    <w:pPr>
      <w:ind w:firstLine="490"/>
      <w:spacing w:line="360" w:lineRule="auto"/>
    </w:pPr>
    <w:rPr>
      <w:rFonts w:ascii="宋体" w:hAnsi="宋体"/>
      <w:sz w:val="24"/>
      <w:szCs w:val="28"/>
    </w:rPr>
  </w:style>
  <w:style w:type="paragraph" w:styleId="647">
    <w:name w:val="toc 7"/>
    <w:basedOn w:val="634"/>
    <w:next w:val="634"/>
    <w:uiPriority w:val="39"/>
    <w:unhideWhenUsed/>
    <w:qFormat/>
    <w:pPr>
      <w:ind w:left="1701"/>
      <w:spacing w:after="57"/>
    </w:pPr>
  </w:style>
  <w:style w:type="paragraph" w:styleId="648">
    <w:name w:val="Normal Indent"/>
    <w:basedOn w:val="649"/>
    <w:link w:val="2293"/>
    <w:uiPriority w:val="0"/>
    <w:unhideWhenUsed/>
    <w:qFormat/>
    <w:pPr>
      <w:ind w:firstLine="420"/>
      <w:jc w:val="both"/>
      <w:widowControl w:val="off"/>
    </w:pPr>
    <w:rPr>
      <w:rFonts w:eastAsia="宋体"/>
      <w:sz w:val="21"/>
      <w:lang w:bidi="ar-SA"/>
    </w:rPr>
  </w:style>
  <w:style w:type="paragraph" w:styleId="649" w:customStyle="1">
    <w:name w:val="Normal_19"/>
    <w:uiPriority w:val="0"/>
    <w:qFormat/>
    <w:rPr>
      <w:rFonts w:hint="default" w:ascii="Times New Roman" w:hAnsi="Times New Roman" w:eastAsia="Times New Roman" w:cs="Times New Roman"/>
      <w:sz w:val="24"/>
      <w:szCs w:val="24"/>
      <w:lang w:val="en-US" w:eastAsia="zh-CN" w:bidi="mn-Mong-CN"/>
    </w:rPr>
  </w:style>
  <w:style w:type="paragraph" w:styleId="650">
    <w:name w:val="Caption"/>
    <w:basedOn w:val="634"/>
    <w:next w:val="6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1">
    <w:name w:val="Document Map"/>
    <w:basedOn w:val="634"/>
    <w:link w:val="2299"/>
    <w:uiPriority w:val="99"/>
    <w:semiHidden/>
    <w:unhideWhenUsed/>
    <w:qFormat/>
    <w:rPr>
      <w:rFonts w:ascii="宋体"/>
      <w:sz w:val="18"/>
      <w:szCs w:val="18"/>
    </w:rPr>
  </w:style>
  <w:style w:type="paragraph" w:styleId="652">
    <w:name w:val="annotation text"/>
    <w:basedOn w:val="634"/>
    <w:link w:val="2300"/>
    <w:uiPriority w:val="99"/>
    <w:semiHidden/>
    <w:unhideWhenUsed/>
    <w:qFormat/>
    <w:pPr>
      <w:jc w:val="left"/>
    </w:pPr>
  </w:style>
  <w:style w:type="paragraph" w:styleId="653">
    <w:name w:val="Body Text"/>
    <w:basedOn w:val="634"/>
    <w:uiPriority w:val="0"/>
    <w:semiHidden/>
    <w:qFormat/>
    <w:rPr>
      <w:rFonts w:ascii="宋体" w:hAnsi="宋体" w:cs="宋体"/>
      <w:sz w:val="36"/>
      <w:szCs w:val="36"/>
    </w:rPr>
  </w:style>
  <w:style w:type="paragraph" w:styleId="654">
    <w:name w:val="Body Text Indent"/>
    <w:basedOn w:val="634"/>
    <w:next w:val="634"/>
    <w:uiPriority w:val="99"/>
    <w:qFormat/>
    <w:pPr>
      <w:ind w:firstLine="645"/>
    </w:pPr>
    <w:rPr>
      <w:rFonts w:ascii="Times New Roman" w:hAnsi="Times New Roman"/>
      <w:sz w:val="20"/>
      <w:szCs w:val="24"/>
      <w:lang w:bidi="mn-Mong-CN"/>
    </w:rPr>
  </w:style>
  <w:style w:type="paragraph" w:styleId="655">
    <w:name w:val="toc 5"/>
    <w:basedOn w:val="634"/>
    <w:next w:val="634"/>
    <w:uiPriority w:val="39"/>
    <w:unhideWhenUsed/>
    <w:qFormat/>
    <w:pPr>
      <w:ind w:left="1134"/>
      <w:spacing w:after="57"/>
    </w:pPr>
  </w:style>
  <w:style w:type="paragraph" w:styleId="656">
    <w:name w:val="toc 3"/>
    <w:basedOn w:val="634"/>
    <w:next w:val="634"/>
    <w:uiPriority w:val="39"/>
    <w:unhideWhenUsed/>
    <w:qFormat/>
    <w:pPr>
      <w:ind w:left="567"/>
      <w:spacing w:after="57"/>
    </w:pPr>
  </w:style>
  <w:style w:type="paragraph" w:styleId="657">
    <w:name w:val="Plain Text"/>
    <w:basedOn w:val="634"/>
    <w:uiPriority w:val="0"/>
    <w:qFormat/>
    <w:rPr>
      <w:rFonts w:ascii="宋体" w:hAnsi="Courier New"/>
      <w:sz w:val="20"/>
      <w:szCs w:val="21"/>
    </w:rPr>
  </w:style>
  <w:style w:type="paragraph" w:styleId="658">
    <w:name w:val="toc 8"/>
    <w:basedOn w:val="634"/>
    <w:next w:val="634"/>
    <w:uiPriority w:val="39"/>
    <w:unhideWhenUsed/>
    <w:qFormat/>
    <w:pPr>
      <w:ind w:left="1984"/>
      <w:spacing w:after="57"/>
    </w:pPr>
  </w:style>
  <w:style w:type="paragraph" w:styleId="659">
    <w:name w:val="endnote text"/>
    <w:basedOn w:val="634"/>
    <w:link w:val="842"/>
    <w:uiPriority w:val="99"/>
    <w:semiHidden/>
    <w:unhideWhenUsed/>
    <w:qFormat/>
    <w:rPr>
      <w:sz w:val="20"/>
    </w:rPr>
  </w:style>
  <w:style w:type="paragraph" w:styleId="660">
    <w:name w:val="Balloon Text"/>
    <w:basedOn w:val="634"/>
    <w:link w:val="2302"/>
    <w:uiPriority w:val="99"/>
    <w:semiHidden/>
    <w:unhideWhenUsed/>
    <w:qFormat/>
    <w:rPr>
      <w:sz w:val="18"/>
      <w:szCs w:val="18"/>
    </w:rPr>
  </w:style>
  <w:style w:type="paragraph" w:styleId="661">
    <w:name w:val="Footer"/>
    <w:basedOn w:val="634"/>
    <w:link w:val="715"/>
    <w:uiPriority w:val="99"/>
    <w:unhideWhenUsed/>
    <w:qFormat/>
    <w:pPr>
      <w:tabs>
        <w:tab w:val="center" w:pos="7143" w:leader="none"/>
        <w:tab w:val="right" w:pos="14287" w:leader="none"/>
      </w:tabs>
    </w:pPr>
  </w:style>
  <w:style w:type="paragraph" w:styleId="662">
    <w:name w:val="Header"/>
    <w:basedOn w:val="634"/>
    <w:link w:val="713"/>
    <w:uiPriority w:val="99"/>
    <w:unhideWhenUsed/>
    <w:qFormat/>
    <w:pPr>
      <w:tabs>
        <w:tab w:val="center" w:pos="7143" w:leader="none"/>
        <w:tab w:val="right" w:pos="14287" w:leader="none"/>
      </w:tabs>
    </w:pPr>
  </w:style>
  <w:style w:type="paragraph" w:styleId="663">
    <w:name w:val="toc 1"/>
    <w:basedOn w:val="634"/>
    <w:next w:val="634"/>
    <w:uiPriority w:val="39"/>
    <w:unhideWhenUsed/>
    <w:qFormat/>
    <w:pPr>
      <w:spacing w:after="57"/>
    </w:pPr>
  </w:style>
  <w:style w:type="paragraph" w:styleId="664">
    <w:name w:val="toc 4"/>
    <w:basedOn w:val="634"/>
    <w:next w:val="634"/>
    <w:uiPriority w:val="39"/>
    <w:unhideWhenUsed/>
    <w:qFormat/>
    <w:pPr>
      <w:ind w:left="850"/>
      <w:spacing w:after="57"/>
    </w:pPr>
  </w:style>
  <w:style w:type="paragraph" w:styleId="665">
    <w:name w:val="Subtitle"/>
    <w:basedOn w:val="634"/>
    <w:next w:val="634"/>
    <w:link w:val="708"/>
    <w:uiPriority w:val="11"/>
    <w:qFormat/>
    <w:pPr>
      <w:spacing w:before="200" w:after="200"/>
    </w:pPr>
    <w:rPr>
      <w:sz w:val="24"/>
      <w:szCs w:val="24"/>
    </w:rPr>
  </w:style>
  <w:style w:type="paragraph" w:styleId="666">
    <w:name w:val="footnote text"/>
    <w:basedOn w:val="634"/>
    <w:link w:val="841"/>
    <w:uiPriority w:val="99"/>
    <w:semiHidden/>
    <w:unhideWhenUsed/>
    <w:qFormat/>
    <w:pPr>
      <w:spacing w:after="40"/>
    </w:pPr>
    <w:rPr>
      <w:sz w:val="18"/>
    </w:rPr>
  </w:style>
  <w:style w:type="paragraph" w:styleId="667">
    <w:name w:val="toc 6"/>
    <w:basedOn w:val="634"/>
    <w:next w:val="634"/>
    <w:uiPriority w:val="39"/>
    <w:unhideWhenUsed/>
    <w:qFormat/>
    <w:pPr>
      <w:ind w:left="1417"/>
      <w:spacing w:after="57"/>
    </w:pPr>
  </w:style>
  <w:style w:type="paragraph" w:styleId="668">
    <w:name w:val="table of figures"/>
    <w:basedOn w:val="634"/>
    <w:next w:val="634"/>
    <w:uiPriority w:val="99"/>
    <w:unhideWhenUsed/>
    <w:qFormat/>
  </w:style>
  <w:style w:type="paragraph" w:styleId="669">
    <w:name w:val="toc 2"/>
    <w:basedOn w:val="634"/>
    <w:next w:val="634"/>
    <w:uiPriority w:val="39"/>
    <w:unhideWhenUsed/>
    <w:qFormat/>
    <w:pPr>
      <w:ind w:left="283"/>
      <w:spacing w:after="57"/>
    </w:pPr>
  </w:style>
  <w:style w:type="paragraph" w:styleId="670">
    <w:name w:val="toc 9"/>
    <w:basedOn w:val="634"/>
    <w:next w:val="634"/>
    <w:uiPriority w:val="39"/>
    <w:unhideWhenUsed/>
    <w:qFormat/>
    <w:pPr>
      <w:ind w:left="2268"/>
      <w:spacing w:after="57"/>
    </w:pPr>
  </w:style>
  <w:style w:type="paragraph" w:styleId="671">
    <w:name w:val="Normal (Web)"/>
    <w:basedOn w:val="634"/>
    <w:uiPriority w:val="99"/>
    <w:semiHidden/>
    <w:unhideWhenUsed/>
    <w:pPr>
      <w:ind w:left="0" w:right="0"/>
      <w:jc w:val="left"/>
      <w:spacing w:before="0" w:beforeAutospacing="1" w:after="0" w:afterAutospacing="1"/>
    </w:pPr>
    <w:rPr>
      <w:sz w:val="24"/>
      <w:lang w:val="en-US" w:eastAsia="zh-CN" w:bidi="ar"/>
    </w:rPr>
  </w:style>
  <w:style w:type="paragraph" w:styleId="672">
    <w:name w:val="Title"/>
    <w:basedOn w:val="634"/>
    <w:next w:val="634"/>
    <w:link w:val="707"/>
    <w:uiPriority w:val="10"/>
    <w:qFormat/>
    <w:pPr>
      <w:contextualSpacing/>
      <w:spacing w:before="300" w:after="200"/>
    </w:pPr>
    <w:rPr>
      <w:sz w:val="48"/>
      <w:szCs w:val="48"/>
    </w:rPr>
  </w:style>
  <w:style w:type="paragraph" w:styleId="673">
    <w:name w:val="annotation subject"/>
    <w:basedOn w:val="652"/>
    <w:next w:val="652"/>
    <w:link w:val="2301"/>
    <w:uiPriority w:val="99"/>
    <w:semiHidden/>
    <w:unhideWhenUsed/>
    <w:qFormat/>
    <w:rPr>
      <w:b/>
      <w:bCs/>
    </w:rPr>
  </w:style>
  <w:style w:type="table" w:styleId="6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5">
    <w:name w:val="endnote reference"/>
    <w:uiPriority w:val="99"/>
    <w:semiHidden/>
    <w:unhideWhenUsed/>
    <w:qFormat/>
    <w:rPr>
      <w:vertAlign w:val="superscript"/>
    </w:rPr>
  </w:style>
  <w:style w:type="character" w:styleId="676">
    <w:name w:val="Hyperlink"/>
    <w:uiPriority w:val="99"/>
    <w:unhideWhenUsed/>
    <w:qFormat/>
    <w:rPr>
      <w:color w:val="0000ff" w:themeColor="hyperlink"/>
      <w:u w:val="single"/>
      <w14:textFill>
        <w14:solidFill>
          <w14:schemeClr w14:val="hlink"/>
        </w14:solidFill>
      </w14:textFill>
    </w:rPr>
  </w:style>
  <w:style w:type="character" w:styleId="677">
    <w:name w:val="annotation reference"/>
    <w:basedOn w:val="644"/>
    <w:uiPriority w:val="99"/>
    <w:semiHidden/>
    <w:unhideWhenUsed/>
    <w:rPr>
      <w:sz w:val="21"/>
      <w:szCs w:val="21"/>
    </w:rPr>
  </w:style>
  <w:style w:type="character" w:styleId="678">
    <w:name w:val="footnote reference"/>
    <w:uiPriority w:val="99"/>
    <w:unhideWhenUsed/>
    <w:qFormat/>
    <w:rPr>
      <w:vertAlign w:val="superscript"/>
    </w:rPr>
  </w:style>
  <w:style w:type="character" w:styleId="679" w:customStyle="1">
    <w:name w:val="Heading 1 Char"/>
    <w:basedOn w:val="644"/>
    <w:uiPriority w:val="9"/>
    <w:rPr>
      <w:rFonts w:ascii="Arial" w:hAnsi="Arial" w:eastAsia="Arial" w:cs="Arial"/>
      <w:sz w:val="40"/>
      <w:szCs w:val="40"/>
    </w:rPr>
  </w:style>
  <w:style w:type="character" w:styleId="680" w:customStyle="1">
    <w:name w:val="Heading 2 Char"/>
    <w:basedOn w:val="644"/>
    <w:uiPriority w:val="9"/>
    <w:rPr>
      <w:rFonts w:ascii="Arial" w:hAnsi="Arial" w:eastAsia="Arial" w:cs="Arial"/>
      <w:sz w:val="34"/>
    </w:rPr>
  </w:style>
  <w:style w:type="character" w:styleId="681" w:customStyle="1">
    <w:name w:val="Heading 3 Char"/>
    <w:basedOn w:val="644"/>
    <w:uiPriority w:val="9"/>
    <w:rPr>
      <w:rFonts w:ascii="Arial" w:hAnsi="Arial" w:eastAsia="Arial" w:cs="Arial"/>
      <w:sz w:val="30"/>
      <w:szCs w:val="30"/>
    </w:rPr>
  </w:style>
  <w:style w:type="character" w:styleId="682" w:customStyle="1">
    <w:name w:val="Heading 4 Char"/>
    <w:basedOn w:val="644"/>
    <w:uiPriority w:val="9"/>
    <w:qFormat/>
    <w:rPr>
      <w:rFonts w:ascii="Arial" w:hAnsi="Arial" w:eastAsia="Arial" w:cs="Arial"/>
      <w:b/>
      <w:bCs/>
      <w:sz w:val="26"/>
      <w:szCs w:val="26"/>
    </w:rPr>
  </w:style>
  <w:style w:type="character" w:styleId="683" w:customStyle="1">
    <w:name w:val="Heading 5 Char"/>
    <w:basedOn w:val="644"/>
    <w:uiPriority w:val="9"/>
    <w:rPr>
      <w:rFonts w:ascii="Arial" w:hAnsi="Arial" w:eastAsia="Arial" w:cs="Arial"/>
      <w:b/>
      <w:bCs/>
      <w:sz w:val="24"/>
      <w:szCs w:val="24"/>
    </w:rPr>
  </w:style>
  <w:style w:type="character" w:styleId="684" w:customStyle="1">
    <w:name w:val="Heading 6 Char"/>
    <w:basedOn w:val="644"/>
    <w:uiPriority w:val="9"/>
    <w:qFormat/>
    <w:rPr>
      <w:rFonts w:ascii="Arial" w:hAnsi="Arial" w:eastAsia="Arial" w:cs="Arial"/>
      <w:b/>
      <w:bCs/>
      <w:sz w:val="22"/>
      <w:szCs w:val="22"/>
    </w:rPr>
  </w:style>
  <w:style w:type="character" w:styleId="685" w:customStyle="1">
    <w:name w:val="Heading 7 Char"/>
    <w:basedOn w:val="644"/>
    <w:uiPriority w:val="9"/>
    <w:rPr>
      <w:rFonts w:ascii="Arial" w:hAnsi="Arial" w:eastAsia="Arial" w:cs="Arial"/>
      <w:b/>
      <w:bCs/>
      <w:i/>
      <w:iCs/>
      <w:sz w:val="22"/>
      <w:szCs w:val="22"/>
    </w:rPr>
  </w:style>
  <w:style w:type="character" w:styleId="686" w:customStyle="1">
    <w:name w:val="Heading 8 Char"/>
    <w:basedOn w:val="644"/>
    <w:uiPriority w:val="9"/>
    <w:rPr>
      <w:rFonts w:ascii="Arial" w:hAnsi="Arial" w:eastAsia="Arial" w:cs="Arial"/>
      <w:i/>
      <w:iCs/>
      <w:sz w:val="22"/>
      <w:szCs w:val="22"/>
    </w:rPr>
  </w:style>
  <w:style w:type="character" w:styleId="687" w:customStyle="1">
    <w:name w:val="Heading 9 Char"/>
    <w:basedOn w:val="644"/>
    <w:uiPriority w:val="9"/>
    <w:rPr>
      <w:rFonts w:ascii="Arial" w:hAnsi="Arial" w:eastAsia="Arial" w:cs="Arial"/>
      <w:i/>
      <w:iCs/>
      <w:sz w:val="21"/>
      <w:szCs w:val="21"/>
    </w:rPr>
  </w:style>
  <w:style w:type="character" w:styleId="688" w:customStyle="1">
    <w:name w:val="Title Char"/>
    <w:basedOn w:val="644"/>
    <w:uiPriority w:val="10"/>
    <w:rPr>
      <w:sz w:val="48"/>
      <w:szCs w:val="48"/>
    </w:rPr>
  </w:style>
  <w:style w:type="character" w:styleId="689" w:customStyle="1">
    <w:name w:val="Subtitle Char"/>
    <w:basedOn w:val="644"/>
    <w:uiPriority w:val="11"/>
    <w:rPr>
      <w:sz w:val="24"/>
      <w:szCs w:val="24"/>
    </w:rPr>
  </w:style>
  <w:style w:type="character" w:styleId="690" w:customStyle="1">
    <w:name w:val="Quote Char"/>
    <w:uiPriority w:val="29"/>
    <w:qFormat/>
    <w:rPr>
      <w:i/>
    </w:rPr>
  </w:style>
  <w:style w:type="character" w:styleId="691" w:customStyle="1">
    <w:name w:val="Intense Quote Char"/>
    <w:uiPriority w:val="30"/>
    <w:rPr>
      <w:i/>
    </w:rPr>
  </w:style>
  <w:style w:type="character" w:styleId="692" w:customStyle="1">
    <w:name w:val="Header Char"/>
    <w:basedOn w:val="644"/>
    <w:uiPriority w:val="99"/>
  </w:style>
  <w:style w:type="character" w:styleId="693" w:customStyle="1">
    <w:name w:val="Caption Char"/>
    <w:uiPriority w:val="99"/>
  </w:style>
  <w:style w:type="character" w:styleId="694" w:customStyle="1">
    <w:name w:val="Footnote Text Char"/>
    <w:uiPriority w:val="99"/>
    <w:qFormat/>
    <w:rPr>
      <w:sz w:val="18"/>
    </w:rPr>
  </w:style>
  <w:style w:type="character" w:styleId="695" w:customStyle="1">
    <w:name w:val="Endnote Text Char"/>
    <w:uiPriority w:val="99"/>
    <w:qFormat/>
    <w:rPr>
      <w:sz w:val="20"/>
    </w:rPr>
  </w:style>
  <w:style w:type="paragraph" w:styleId="696" w:customStyle="1">
    <w:name w:val="TOC Heading"/>
    <w:uiPriority w:val="39"/>
    <w:unhideWhenUsed/>
    <w:qFormat/>
    <w:rPr>
      <w:rFonts w:hint="default" w:ascii="Times New Roman" w:hAnsi="Times New Roman" w:eastAsia="宋体" w:cs="Times New Roman"/>
    </w:rPr>
  </w:style>
  <w:style w:type="character" w:styleId="697" w:customStyle="1">
    <w:name w:val="标题 1 Char3"/>
    <w:link w:val="635"/>
    <w:uiPriority w:val="9"/>
    <w:qFormat/>
    <w:rPr>
      <w:rFonts w:ascii="Arial" w:hAnsi="Arial" w:eastAsia="Arial" w:cs="Arial"/>
      <w:sz w:val="40"/>
      <w:szCs w:val="40"/>
    </w:rPr>
  </w:style>
  <w:style w:type="character" w:styleId="698" w:customStyle="1">
    <w:name w:val="标题 2 Char"/>
    <w:link w:val="636"/>
    <w:uiPriority w:val="9"/>
    <w:qFormat/>
    <w:rPr>
      <w:rFonts w:ascii="Arial" w:hAnsi="Arial" w:eastAsia="Arial" w:cs="Arial"/>
      <w:sz w:val="34"/>
    </w:rPr>
  </w:style>
  <w:style w:type="character" w:styleId="699" w:customStyle="1">
    <w:name w:val="标题 3 Char3"/>
    <w:link w:val="637"/>
    <w:uiPriority w:val="9"/>
    <w:qFormat/>
    <w:rPr>
      <w:rFonts w:ascii="Arial" w:hAnsi="Arial" w:eastAsia="Arial" w:cs="Arial"/>
      <w:sz w:val="30"/>
      <w:szCs w:val="30"/>
    </w:rPr>
  </w:style>
  <w:style w:type="character" w:styleId="700" w:customStyle="1">
    <w:name w:val="标题 4 Char3"/>
    <w:link w:val="638"/>
    <w:uiPriority w:val="9"/>
    <w:qFormat/>
    <w:rPr>
      <w:rFonts w:ascii="Arial" w:hAnsi="Arial" w:eastAsia="Arial" w:cs="Arial"/>
      <w:b/>
      <w:bCs/>
      <w:sz w:val="26"/>
      <w:szCs w:val="26"/>
    </w:rPr>
  </w:style>
  <w:style w:type="character" w:styleId="701" w:customStyle="1">
    <w:name w:val="标题 5 Char3"/>
    <w:link w:val="639"/>
    <w:uiPriority w:val="9"/>
    <w:qFormat/>
    <w:rPr>
      <w:rFonts w:ascii="Arial" w:hAnsi="Arial" w:eastAsia="Arial" w:cs="Arial"/>
      <w:b/>
      <w:bCs/>
      <w:sz w:val="24"/>
      <w:szCs w:val="24"/>
    </w:rPr>
  </w:style>
  <w:style w:type="character" w:styleId="702" w:customStyle="1">
    <w:name w:val="标题 6 Char3"/>
    <w:link w:val="640"/>
    <w:uiPriority w:val="9"/>
    <w:qFormat/>
    <w:rPr>
      <w:rFonts w:ascii="Arial" w:hAnsi="Arial" w:eastAsia="Arial" w:cs="Arial"/>
      <w:b/>
      <w:bCs/>
      <w:sz w:val="22"/>
      <w:szCs w:val="22"/>
    </w:rPr>
  </w:style>
  <w:style w:type="character" w:styleId="703" w:customStyle="1">
    <w:name w:val="标题 7 Char3"/>
    <w:link w:val="641"/>
    <w:uiPriority w:val="9"/>
    <w:qFormat/>
    <w:rPr>
      <w:rFonts w:ascii="Arial" w:hAnsi="Arial" w:eastAsia="Arial" w:cs="Arial"/>
      <w:b/>
      <w:bCs/>
      <w:i/>
      <w:iCs/>
      <w:sz w:val="22"/>
      <w:szCs w:val="22"/>
    </w:rPr>
  </w:style>
  <w:style w:type="character" w:styleId="704" w:customStyle="1">
    <w:name w:val="标题 8 Char2"/>
    <w:link w:val="642"/>
    <w:uiPriority w:val="9"/>
    <w:qFormat/>
    <w:rPr>
      <w:rFonts w:ascii="Arial" w:hAnsi="Arial" w:eastAsia="Arial" w:cs="Arial"/>
      <w:i/>
      <w:iCs/>
      <w:sz w:val="22"/>
      <w:szCs w:val="22"/>
    </w:rPr>
  </w:style>
  <w:style w:type="character" w:styleId="705" w:customStyle="1">
    <w:name w:val="标题 9 Char3"/>
    <w:link w:val="643"/>
    <w:uiPriority w:val="9"/>
    <w:qFormat/>
    <w:rPr>
      <w:rFonts w:ascii="Arial" w:hAnsi="Arial" w:eastAsia="Arial" w:cs="Arial"/>
      <w:i/>
      <w:iCs/>
      <w:sz w:val="21"/>
      <w:szCs w:val="21"/>
    </w:rPr>
  </w:style>
  <w:style w:type="paragraph" w:styleId="706">
    <w:name w:val="No Spacing"/>
    <w:uiPriority w:val="1"/>
    <w:qFormat/>
    <w:rPr>
      <w:rFonts w:hint="default" w:ascii="Times New Roman" w:hAnsi="Times New Roman" w:eastAsia="宋体" w:cs="Times New Roman"/>
      <w:lang w:val="en-US" w:eastAsia="zh-CN" w:bidi="ar-SA"/>
    </w:rPr>
  </w:style>
  <w:style w:type="character" w:styleId="707" w:customStyle="1">
    <w:name w:val="标题 Char"/>
    <w:link w:val="672"/>
    <w:uiPriority w:val="10"/>
    <w:qFormat/>
    <w:rPr>
      <w:sz w:val="48"/>
      <w:szCs w:val="48"/>
    </w:rPr>
  </w:style>
  <w:style w:type="character" w:styleId="708" w:customStyle="1">
    <w:name w:val="副标题 Char"/>
    <w:link w:val="665"/>
    <w:uiPriority w:val="11"/>
    <w:qFormat/>
    <w:rPr>
      <w:sz w:val="24"/>
      <w:szCs w:val="24"/>
    </w:rPr>
  </w:style>
  <w:style w:type="paragraph" w:styleId="709">
    <w:name w:val="Quote"/>
    <w:basedOn w:val="634"/>
    <w:next w:val="634"/>
    <w:link w:val="710"/>
    <w:uiPriority w:val="29"/>
    <w:qFormat/>
    <w:pPr>
      <w:ind w:left="720" w:right="720"/>
    </w:pPr>
    <w:rPr>
      <w:i/>
    </w:rPr>
  </w:style>
  <w:style w:type="character" w:styleId="710" w:customStyle="1">
    <w:name w:val="引用 Char3"/>
    <w:link w:val="709"/>
    <w:uiPriority w:val="29"/>
    <w:qFormat/>
    <w:rPr>
      <w:i/>
    </w:rPr>
  </w:style>
  <w:style w:type="paragraph" w:styleId="711">
    <w:name w:val="Intense Quote"/>
    <w:basedOn w:val="634"/>
    <w:next w:val="634"/>
    <w:link w:val="7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customStyle="1">
    <w:name w:val="明显引用 Char"/>
    <w:link w:val="711"/>
    <w:uiPriority w:val="30"/>
    <w:qFormat/>
    <w:rPr>
      <w:i/>
    </w:rPr>
  </w:style>
  <w:style w:type="character" w:styleId="713" w:customStyle="1">
    <w:name w:val="页眉 Char3"/>
    <w:link w:val="662"/>
    <w:uiPriority w:val="99"/>
    <w:qFormat/>
  </w:style>
  <w:style w:type="character" w:styleId="714" w:customStyle="1">
    <w:name w:val="Footer Char"/>
    <w:link w:val="661"/>
    <w:uiPriority w:val="99"/>
    <w:qFormat/>
  </w:style>
  <w:style w:type="character" w:styleId="715" w:customStyle="1">
    <w:name w:val="页脚 Char3"/>
    <w:link w:val="661"/>
    <w:uiPriority w:val="99"/>
    <w:qFormat/>
  </w:style>
  <w:style w:type="table" w:styleId="7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1" w:customStyle="1">
    <w:name w:val="脚注文本 Char"/>
    <w:link w:val="666"/>
    <w:uiPriority w:val="99"/>
    <w:qFormat/>
    <w:rPr>
      <w:sz w:val="18"/>
    </w:rPr>
  </w:style>
  <w:style w:type="character" w:styleId="842" w:customStyle="1">
    <w:name w:val="尾注文本 Char"/>
    <w:link w:val="659"/>
    <w:uiPriority w:val="99"/>
    <w:qFormat/>
    <w:rPr>
      <w:sz w:val="20"/>
    </w:rPr>
  </w:style>
  <w:style w:type="paragraph" w:styleId="843" w:customStyle="1">
    <w:name w:val="TOC 标题1"/>
    <w:uiPriority w:val="39"/>
    <w:unhideWhenUsed/>
    <w:qFormat/>
    <w:rPr>
      <w:rFonts w:hint="default" w:ascii="Times New Roman" w:hAnsi="Times New Roman" w:eastAsia="宋体" w:cs="Times New Roman"/>
      <w:lang w:val="en-US" w:eastAsia="zh-CN" w:bidi="ar-SA"/>
    </w:rPr>
  </w:style>
  <w:style w:type="paragraph" w:styleId="844" w:customStyle="1">
    <w:name w:val="标题 111"/>
    <w:basedOn w:val="634"/>
    <w:next w:val="634"/>
    <w:link w:val="856"/>
    <w:uiPriority w:val="0"/>
    <w:qFormat/>
    <w:pPr>
      <w:keepNext/>
      <w:outlineLvl w:val="0"/>
    </w:pPr>
    <w:rPr>
      <w:rFonts w:ascii="楷体_GB2312" w:hAnsi="Times New Roman" w:eastAsia="楷体_GB2312"/>
      <w:sz w:val="28"/>
      <w:szCs w:val="20"/>
      <w:lang w:bidi="mn-Mong-CN"/>
    </w:rPr>
  </w:style>
  <w:style w:type="paragraph" w:styleId="845" w:customStyle="1">
    <w:name w:val="标题 21"/>
    <w:basedOn w:val="634"/>
    <w:next w:val="846"/>
    <w:link w:val="857"/>
    <w:uiPriority w:val="9"/>
    <w:qFormat/>
    <w:pPr>
      <w:jc w:val="center"/>
      <w:keepLines/>
      <w:keepNext/>
      <w:spacing w:before="260" w:after="260" w:line="416" w:lineRule="auto"/>
      <w:outlineLvl w:val="1"/>
    </w:pPr>
    <w:rPr>
      <w:rFonts w:ascii="幼圆" w:hAnsi="Arial" w:eastAsia="楷体_GB2312"/>
      <w:b/>
      <w:sz w:val="44"/>
      <w:szCs w:val="20"/>
      <w:lang w:bidi="mn-Mong-CN"/>
    </w:rPr>
  </w:style>
  <w:style w:type="paragraph" w:styleId="846" w:customStyle="1">
    <w:name w:val="正文缩进11"/>
    <w:basedOn w:val="634"/>
    <w:link w:val="858"/>
    <w:uiPriority w:val="0"/>
    <w:unhideWhenUsed/>
    <w:qFormat/>
    <w:pPr>
      <w:ind w:firstLine="420"/>
    </w:pPr>
    <w:rPr>
      <w:rFonts w:ascii="Times New Roman" w:hAnsi="Times New Roman"/>
      <w:sz w:val="20"/>
      <w:szCs w:val="24"/>
      <w:lang w:bidi="mn-Mong-CN"/>
    </w:rPr>
  </w:style>
  <w:style w:type="paragraph" w:styleId="847" w:customStyle="1">
    <w:name w:val="标题 31"/>
    <w:basedOn w:val="634"/>
    <w:next w:val="846"/>
    <w:link w:val="859"/>
    <w:uiPriority w:val="0"/>
    <w:qFormat/>
    <w:pPr>
      <w:keepLines/>
      <w:keepNext/>
      <w:spacing w:before="260" w:after="260" w:line="416" w:lineRule="auto"/>
      <w:outlineLvl w:val="2"/>
    </w:pPr>
    <w:rPr>
      <w:rFonts w:ascii="Times New Roman" w:hAnsi="Times New Roman"/>
      <w:b/>
      <w:sz w:val="32"/>
      <w:szCs w:val="20"/>
      <w:lang w:bidi="mn-Mong-CN"/>
    </w:rPr>
  </w:style>
  <w:style w:type="paragraph" w:styleId="848" w:customStyle="1">
    <w:name w:val="标题 411"/>
    <w:basedOn w:val="634"/>
    <w:next w:val="634"/>
    <w:link w:val="860"/>
    <w:uiPriority w:val="0"/>
    <w:qFormat/>
    <w:pPr>
      <w:keepLines/>
      <w:keepNext/>
      <w:spacing w:before="280" w:after="290" w:line="376" w:lineRule="auto"/>
      <w:outlineLvl w:val="3"/>
    </w:pPr>
    <w:rPr>
      <w:rFonts w:ascii="Arial" w:hAnsi="Arial" w:eastAsia="黑体"/>
      <w:b/>
      <w:bCs/>
      <w:sz w:val="28"/>
      <w:szCs w:val="28"/>
      <w:lang w:bidi="mn-Mong-CN"/>
    </w:rPr>
  </w:style>
  <w:style w:type="paragraph" w:styleId="849" w:customStyle="1">
    <w:name w:val="标题 51"/>
    <w:basedOn w:val="634"/>
    <w:next w:val="846"/>
    <w:link w:val="861"/>
    <w:uiPriority w:val="0"/>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lang w:bidi="mn-Mong-CN"/>
    </w:rPr>
  </w:style>
  <w:style w:type="paragraph" w:styleId="850" w:customStyle="1">
    <w:name w:val="标题 61"/>
    <w:basedOn w:val="634"/>
    <w:next w:val="846"/>
    <w:link w:val="862"/>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bidi="mn-Mong-CN"/>
    </w:rPr>
  </w:style>
  <w:style w:type="paragraph" w:styleId="851" w:customStyle="1">
    <w:name w:val="标题 71"/>
    <w:basedOn w:val="634"/>
    <w:next w:val="846"/>
    <w:link w:val="863"/>
    <w:uiPriority w:val="0"/>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lang w:bidi="mn-Mong-CN"/>
    </w:rPr>
  </w:style>
  <w:style w:type="paragraph" w:styleId="852" w:customStyle="1">
    <w:name w:val="标题 81"/>
    <w:basedOn w:val="634"/>
    <w:next w:val="846"/>
    <w:link w:val="86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bidi="mn-Mong-CN"/>
    </w:rPr>
  </w:style>
  <w:style w:type="paragraph" w:styleId="853" w:customStyle="1">
    <w:name w:val="标题 91"/>
    <w:basedOn w:val="634"/>
    <w:next w:val="846"/>
    <w:link w:val="865"/>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bidi="mn-Mong-CN"/>
    </w:rPr>
  </w:style>
  <w:style w:type="character" w:styleId="854" w:customStyle="1">
    <w:name w:val="默认段落字体11"/>
    <w:uiPriority w:val="1"/>
    <w:unhideWhenUsed/>
    <w:qFormat/>
  </w:style>
  <w:style w:type="table" w:styleId="855" w:customStyle="1">
    <w:name w:val="普通表格1"/>
    <w:uiPriority w:val="99"/>
    <w:unhideWhenUsed/>
    <w:qFormat/>
    <w:tblPr>
      <w:tblCellMar>
        <w:left w:w="0" w:type="dxa"/>
        <w:top w:w="0" w:type="dxa"/>
        <w:right w:w="0" w:type="dxa"/>
        <w:bottom w:w="0" w:type="dxa"/>
      </w:tblCellMar>
    </w:tblPr>
  </w:style>
  <w:style w:type="character" w:styleId="856" w:customStyle="1">
    <w:name w:val="标题 1 字符"/>
    <w:link w:val="844"/>
    <w:uiPriority w:val="0"/>
    <w:qFormat/>
    <w:rPr>
      <w:rFonts w:ascii="楷体_GB2312" w:hAnsi="Times New Roman" w:eastAsia="楷体_GB2312" w:cs="Times New Roman"/>
      <w:sz w:val="28"/>
      <w:szCs w:val="20"/>
    </w:rPr>
  </w:style>
  <w:style w:type="character" w:styleId="857" w:customStyle="1">
    <w:name w:val="标题 2 字符2"/>
    <w:link w:val="845"/>
    <w:uiPriority w:val="9"/>
    <w:qFormat/>
    <w:rPr>
      <w:rFonts w:ascii="幼圆" w:hAnsi="Arial" w:eastAsia="楷体_GB2312" w:cs="Times New Roman"/>
      <w:b/>
      <w:sz w:val="44"/>
      <w:szCs w:val="20"/>
    </w:rPr>
  </w:style>
  <w:style w:type="character" w:styleId="858" w:customStyle="1">
    <w:name w:val="正文缩进 字符"/>
    <w:link w:val="846"/>
    <w:uiPriority w:val="0"/>
    <w:qFormat/>
    <w:rPr>
      <w:rFonts w:ascii="Times New Roman" w:hAnsi="Times New Roman" w:eastAsia="宋体" w:cs="Times New Roman"/>
      <w:szCs w:val="24"/>
    </w:rPr>
  </w:style>
  <w:style w:type="character" w:styleId="859" w:customStyle="1">
    <w:name w:val="标题 3 字符2"/>
    <w:link w:val="847"/>
    <w:uiPriority w:val="0"/>
    <w:qFormat/>
    <w:rPr>
      <w:rFonts w:ascii="Times New Roman" w:hAnsi="Times New Roman" w:eastAsia="宋体" w:cs="Times New Roman"/>
      <w:b/>
      <w:sz w:val="32"/>
      <w:szCs w:val="20"/>
    </w:rPr>
  </w:style>
  <w:style w:type="character" w:styleId="860" w:customStyle="1">
    <w:name w:val="标题 4 字符"/>
    <w:link w:val="848"/>
    <w:uiPriority w:val="0"/>
    <w:qFormat/>
    <w:rPr>
      <w:rFonts w:ascii="Arial" w:hAnsi="Arial" w:eastAsia="黑体" w:cs="Times New Roman"/>
      <w:b/>
      <w:bCs/>
      <w:sz w:val="28"/>
      <w:szCs w:val="28"/>
    </w:rPr>
  </w:style>
  <w:style w:type="character" w:styleId="861" w:customStyle="1">
    <w:name w:val="标题 5 字符"/>
    <w:link w:val="849"/>
    <w:uiPriority w:val="0"/>
    <w:qFormat/>
    <w:rPr>
      <w:rFonts w:ascii="宋体" w:hAnsi="Times New Roman" w:eastAsia="宋体" w:cs="Times New Roman"/>
      <w:b/>
      <w:spacing w:val="-2"/>
      <w:position w:val="-6"/>
      <w:sz w:val="28"/>
      <w:szCs w:val="20"/>
    </w:rPr>
  </w:style>
  <w:style w:type="character" w:styleId="862" w:customStyle="1">
    <w:name w:val="标题 6 字符"/>
    <w:link w:val="850"/>
    <w:uiPriority w:val="0"/>
    <w:qFormat/>
    <w:rPr>
      <w:rFonts w:ascii="Arial" w:hAnsi="Arial" w:eastAsia="黑体" w:cs="Times New Roman"/>
      <w:b/>
      <w:spacing w:val="-2"/>
      <w:position w:val="-6"/>
      <w:sz w:val="24"/>
      <w:szCs w:val="20"/>
    </w:rPr>
  </w:style>
  <w:style w:type="character" w:styleId="863" w:customStyle="1">
    <w:name w:val="标题 7 字符"/>
    <w:link w:val="851"/>
    <w:uiPriority w:val="0"/>
    <w:qFormat/>
    <w:rPr>
      <w:rFonts w:ascii="宋体" w:hAnsi="Times New Roman" w:eastAsia="宋体" w:cs="Times New Roman"/>
      <w:b/>
      <w:spacing w:val="-2"/>
      <w:position w:val="-6"/>
      <w:sz w:val="24"/>
      <w:szCs w:val="20"/>
    </w:rPr>
  </w:style>
  <w:style w:type="character" w:styleId="864" w:customStyle="1">
    <w:name w:val="标题 8 字符"/>
    <w:link w:val="852"/>
    <w:uiPriority w:val="0"/>
    <w:qFormat/>
    <w:rPr>
      <w:rFonts w:ascii="Arial" w:hAnsi="Arial" w:eastAsia="黑体" w:cs="Times New Roman"/>
      <w:spacing w:val="-2"/>
      <w:position w:val="-6"/>
      <w:sz w:val="24"/>
      <w:szCs w:val="20"/>
    </w:rPr>
  </w:style>
  <w:style w:type="character" w:styleId="865" w:customStyle="1">
    <w:name w:val="标题 9 字符"/>
    <w:link w:val="853"/>
    <w:uiPriority w:val="0"/>
    <w:qFormat/>
    <w:rPr>
      <w:rFonts w:ascii="Arial" w:hAnsi="Arial" w:eastAsia="黑体" w:cs="Times New Roman"/>
      <w:spacing w:val="-2"/>
      <w:position w:val="-6"/>
      <w:sz w:val="28"/>
      <w:szCs w:val="20"/>
    </w:rPr>
  </w:style>
  <w:style w:type="paragraph" w:styleId="866" w:customStyle="1">
    <w:name w:val="目录 71"/>
    <w:basedOn w:val="634"/>
    <w:next w:val="634"/>
    <w:uiPriority w:val="39"/>
    <w:unhideWhenUsed/>
    <w:qFormat/>
    <w:pPr>
      <w:ind w:left="2520"/>
    </w:pPr>
    <w:rPr>
      <w:rFonts w:ascii="等线" w:hAnsi="等线" w:eastAsia="等线"/>
    </w:rPr>
  </w:style>
  <w:style w:type="paragraph" w:styleId="867" w:customStyle="1">
    <w:name w:val="列表编号 21"/>
    <w:basedOn w:val="634"/>
    <w:uiPriority w:val="0"/>
    <w:unhideWhenUsed/>
    <w:qFormat/>
    <w:pPr>
      <w:ind w:left="425" w:hanging="425"/>
      <w:spacing w:line="300" w:lineRule="auto"/>
      <w:tabs>
        <w:tab w:val="left" w:pos="425" w:leader="none"/>
        <w:tab w:val="left" w:pos="567" w:leader="none"/>
      </w:tabs>
    </w:pPr>
    <w:rPr>
      <w:sz w:val="28"/>
      <w:szCs w:val="20"/>
    </w:rPr>
  </w:style>
  <w:style w:type="paragraph" w:styleId="868" w:customStyle="1">
    <w:name w:val="注释标题1"/>
    <w:basedOn w:val="634"/>
    <w:next w:val="634"/>
    <w:link w:val="869"/>
    <w:uiPriority w:val="99"/>
    <w:qFormat/>
    <w:pPr>
      <w:jc w:val="center"/>
    </w:pPr>
    <w:rPr>
      <w:rFonts w:ascii="Times New Roman" w:hAnsi="Times New Roman"/>
      <w:sz w:val="20"/>
      <w:szCs w:val="24"/>
      <w:lang w:bidi="mn-Mong-CN"/>
    </w:rPr>
  </w:style>
  <w:style w:type="character" w:styleId="869" w:customStyle="1">
    <w:name w:val="注释标题 字符1"/>
    <w:link w:val="868"/>
    <w:uiPriority w:val="99"/>
    <w:semiHidden/>
    <w:qFormat/>
    <w:rPr>
      <w:rFonts w:ascii="Times New Roman" w:hAnsi="Times New Roman" w:eastAsia="宋体" w:cs="Times New Roman"/>
      <w:szCs w:val="24"/>
    </w:rPr>
  </w:style>
  <w:style w:type="paragraph" w:styleId="870" w:customStyle="1">
    <w:name w:val="索引 81"/>
    <w:basedOn w:val="634"/>
    <w:next w:val="634"/>
    <w:uiPriority w:val="0"/>
    <w:qFormat/>
    <w:pPr>
      <w:ind w:left="1680" w:hanging="210"/>
      <w:jc w:val="left"/>
    </w:pPr>
    <w:rPr>
      <w:sz w:val="20"/>
      <w:szCs w:val="20"/>
    </w:rPr>
  </w:style>
  <w:style w:type="paragraph" w:styleId="871" w:customStyle="1">
    <w:name w:val="列表编号1"/>
    <w:basedOn w:val="872"/>
    <w:uiPriority w:val="0"/>
    <w:qFormat/>
    <w:pPr>
      <w:ind w:left="720" w:right="720" w:hanging="360"/>
      <w:spacing w:before="120" w:after="240" w:line="240" w:lineRule="atLeast"/>
      <w:widowControl/>
    </w:pPr>
    <w:rPr>
      <w:rFonts w:ascii="宋体" w:hAnsi="Garamond"/>
      <w:spacing w:val="-5"/>
      <w:sz w:val="24"/>
      <w:szCs w:val="20"/>
    </w:rPr>
  </w:style>
  <w:style w:type="paragraph" w:styleId="872" w:customStyle="1">
    <w:name w:val="列表11"/>
    <w:basedOn w:val="634"/>
    <w:uiPriority w:val="0"/>
    <w:qFormat/>
    <w:pPr>
      <w:ind w:left="200" w:hanging="200"/>
    </w:pPr>
  </w:style>
  <w:style w:type="paragraph" w:styleId="873" w:customStyle="1">
    <w:name w:val="题注11"/>
    <w:basedOn w:val="634"/>
    <w:next w:val="634"/>
    <w:link w:val="874"/>
    <w:uiPriority w:val="0"/>
    <w:qFormat/>
    <w:rPr>
      <w:rFonts w:ascii="Cambria" w:hAnsi="Cambria" w:eastAsia="黑体"/>
      <w:sz w:val="20"/>
      <w:szCs w:val="20"/>
      <w:lang w:bidi="mn-Mong-CN"/>
    </w:rPr>
  </w:style>
  <w:style w:type="character" w:styleId="874" w:customStyle="1">
    <w:name w:val="题注 字符"/>
    <w:link w:val="873"/>
    <w:uiPriority w:val="0"/>
    <w:qFormat/>
    <w:rPr>
      <w:rFonts w:ascii="Cambria" w:hAnsi="Cambria" w:eastAsia="黑体"/>
    </w:rPr>
  </w:style>
  <w:style w:type="paragraph" w:styleId="875" w:customStyle="1">
    <w:name w:val="索引 51"/>
    <w:basedOn w:val="634"/>
    <w:next w:val="634"/>
    <w:uiPriority w:val="0"/>
    <w:qFormat/>
    <w:pPr>
      <w:ind w:left="1050" w:hanging="210"/>
      <w:jc w:val="left"/>
    </w:pPr>
    <w:rPr>
      <w:sz w:val="20"/>
      <w:szCs w:val="20"/>
    </w:rPr>
  </w:style>
  <w:style w:type="paragraph" w:styleId="876" w:customStyle="1">
    <w:name w:val="列表项目符号1"/>
    <w:basedOn w:val="634"/>
    <w:uiPriority w:val="99"/>
    <w:unhideWhenUsed/>
    <w:qFormat/>
    <w:pPr>
      <w:contextualSpacing/>
      <w:ind w:left="1236" w:hanging="1236"/>
      <w:tabs>
        <w:tab w:val="left" w:pos="360" w:leader="none"/>
      </w:tabs>
    </w:pPr>
  </w:style>
  <w:style w:type="paragraph" w:styleId="877" w:customStyle="1">
    <w:name w:val="文档结构图11"/>
    <w:basedOn w:val="634"/>
    <w:link w:val="878"/>
    <w:uiPriority w:val="99"/>
    <w:qFormat/>
    <w:rPr>
      <w:rFonts w:ascii="宋体" w:hAnsi="Times New Roman"/>
      <w:sz w:val="18"/>
      <w:szCs w:val="18"/>
      <w:lang w:bidi="mn-Mong-CN"/>
    </w:rPr>
  </w:style>
  <w:style w:type="character" w:styleId="878" w:customStyle="1">
    <w:name w:val="文档结构图 字符"/>
    <w:link w:val="877"/>
    <w:uiPriority w:val="99"/>
    <w:semiHidden/>
    <w:qFormat/>
    <w:rPr>
      <w:rFonts w:ascii="宋体" w:hAnsi="Times New Roman" w:eastAsia="宋体" w:cs="Times New Roman"/>
      <w:sz w:val="18"/>
      <w:szCs w:val="18"/>
    </w:rPr>
  </w:style>
  <w:style w:type="paragraph" w:styleId="879" w:customStyle="1">
    <w:name w:val="批注文字1"/>
    <w:basedOn w:val="634"/>
    <w:link w:val="880"/>
    <w:uiPriority w:val="99"/>
    <w:qFormat/>
    <w:pPr>
      <w:jc w:val="left"/>
    </w:pPr>
    <w:rPr>
      <w:rFonts w:ascii="Times New Roman" w:hAnsi="Times New Roman"/>
      <w:sz w:val="20"/>
      <w:szCs w:val="24"/>
      <w:lang w:bidi="mn-Mong-CN"/>
    </w:rPr>
  </w:style>
  <w:style w:type="character" w:styleId="880" w:customStyle="1">
    <w:name w:val="批注文字 字符"/>
    <w:link w:val="879"/>
    <w:uiPriority w:val="99"/>
    <w:semiHidden/>
    <w:qFormat/>
    <w:rPr>
      <w:rFonts w:ascii="Times New Roman" w:hAnsi="Times New Roman" w:eastAsia="宋体" w:cs="Times New Roman"/>
      <w:szCs w:val="24"/>
    </w:rPr>
  </w:style>
  <w:style w:type="paragraph" w:styleId="881" w:customStyle="1">
    <w:name w:val="索引 61"/>
    <w:basedOn w:val="634"/>
    <w:next w:val="634"/>
    <w:uiPriority w:val="0"/>
    <w:qFormat/>
    <w:pPr>
      <w:ind w:left="1260" w:hanging="210"/>
      <w:jc w:val="left"/>
    </w:pPr>
    <w:rPr>
      <w:sz w:val="20"/>
      <w:szCs w:val="20"/>
    </w:rPr>
  </w:style>
  <w:style w:type="paragraph" w:styleId="882" w:customStyle="1">
    <w:name w:val="称呼1"/>
    <w:basedOn w:val="634"/>
    <w:next w:val="634"/>
    <w:link w:val="883"/>
    <w:uiPriority w:val="99"/>
    <w:unhideWhenUsed/>
    <w:qFormat/>
    <w:pPr>
      <w:ind w:firstLine="560"/>
      <w:spacing w:line="500" w:lineRule="exact"/>
    </w:pPr>
    <w:rPr>
      <w:rFonts w:ascii="Times New Roman" w:hAnsi="Times New Roman"/>
      <w:sz w:val="20"/>
      <w:szCs w:val="24"/>
      <w:lang w:bidi="mn-Mong-CN"/>
    </w:rPr>
  </w:style>
  <w:style w:type="character" w:styleId="883" w:customStyle="1">
    <w:name w:val="称呼 字符"/>
    <w:link w:val="882"/>
    <w:uiPriority w:val="99"/>
    <w:semiHidden/>
    <w:qFormat/>
    <w:rPr>
      <w:rFonts w:ascii="Times New Roman" w:hAnsi="Times New Roman" w:eastAsia="宋体" w:cs="Times New Roman"/>
      <w:szCs w:val="24"/>
    </w:rPr>
  </w:style>
  <w:style w:type="paragraph" w:styleId="884" w:customStyle="1">
    <w:name w:val="正文文本 311"/>
    <w:basedOn w:val="634"/>
    <w:link w:val="885"/>
    <w:uiPriority w:val="99"/>
    <w:qFormat/>
    <w:rPr>
      <w:rFonts w:ascii="Times New Roman" w:hAnsi="Times New Roman"/>
      <w:sz w:val="16"/>
      <w:szCs w:val="16"/>
      <w:lang w:bidi="mn-Mong-CN"/>
    </w:rPr>
  </w:style>
  <w:style w:type="character" w:styleId="885" w:customStyle="1">
    <w:name w:val="正文文本 3 字符"/>
    <w:link w:val="884"/>
    <w:uiPriority w:val="99"/>
    <w:semiHidden/>
    <w:qFormat/>
    <w:rPr>
      <w:rFonts w:ascii="Times New Roman" w:hAnsi="Times New Roman" w:eastAsia="宋体" w:cs="Times New Roman"/>
      <w:sz w:val="16"/>
      <w:szCs w:val="16"/>
    </w:rPr>
  </w:style>
  <w:style w:type="paragraph" w:styleId="886" w:customStyle="1">
    <w:name w:val="列表项目符号 31"/>
    <w:basedOn w:val="634"/>
    <w:uiPriority w:val="99"/>
    <w:unhideWhenUsed/>
    <w:qFormat/>
    <w:pPr>
      <w:contextualSpacing/>
      <w:ind w:left="1236" w:hanging="1236"/>
      <w:tabs>
        <w:tab w:val="left" w:pos="1200" w:leader="none"/>
      </w:tabs>
    </w:pPr>
  </w:style>
  <w:style w:type="paragraph" w:styleId="887" w:customStyle="1">
    <w:name w:val="正文文本11"/>
    <w:basedOn w:val="634"/>
    <w:link w:val="888"/>
    <w:uiPriority w:val="99"/>
    <w:qFormat/>
    <w:rPr>
      <w:rFonts w:ascii="Times New Roman" w:hAnsi="Times New Roman"/>
      <w:sz w:val="20"/>
      <w:szCs w:val="24"/>
      <w:lang w:bidi="mn-Mong-CN"/>
    </w:rPr>
  </w:style>
  <w:style w:type="character" w:styleId="888" w:customStyle="1">
    <w:name w:val="正文文本 字符"/>
    <w:link w:val="887"/>
    <w:uiPriority w:val="99"/>
    <w:semiHidden/>
    <w:qFormat/>
    <w:rPr>
      <w:rFonts w:ascii="Times New Roman" w:hAnsi="Times New Roman" w:eastAsia="宋体" w:cs="Times New Roman"/>
      <w:szCs w:val="24"/>
    </w:rPr>
  </w:style>
  <w:style w:type="paragraph" w:styleId="889" w:customStyle="1">
    <w:name w:val="正文文本缩进11"/>
    <w:basedOn w:val="634"/>
    <w:next w:val="634"/>
    <w:link w:val="890"/>
    <w:uiPriority w:val="99"/>
    <w:qFormat/>
    <w:pPr>
      <w:ind w:firstLine="645"/>
    </w:pPr>
    <w:rPr>
      <w:rFonts w:ascii="Times New Roman" w:hAnsi="Times New Roman"/>
      <w:sz w:val="20"/>
      <w:szCs w:val="24"/>
      <w:lang w:bidi="mn-Mong-CN"/>
    </w:rPr>
  </w:style>
  <w:style w:type="character" w:styleId="890" w:customStyle="1">
    <w:name w:val="正文文本缩进 字符"/>
    <w:link w:val="889"/>
    <w:uiPriority w:val="99"/>
    <w:semiHidden/>
    <w:qFormat/>
    <w:rPr>
      <w:rFonts w:ascii="Times New Roman" w:hAnsi="Times New Roman" w:eastAsia="宋体" w:cs="Times New Roman"/>
      <w:szCs w:val="24"/>
    </w:rPr>
  </w:style>
  <w:style w:type="paragraph" w:styleId="891" w:customStyle="1">
    <w:name w:val="列表编号 31"/>
    <w:basedOn w:val="634"/>
    <w:uiPriority w:val="0"/>
    <w:qFormat/>
    <w:pPr>
      <w:ind w:left="720" w:hanging="720"/>
      <w:tabs>
        <w:tab w:val="left" w:pos="1200" w:leader="none"/>
      </w:tabs>
    </w:pPr>
  </w:style>
  <w:style w:type="paragraph" w:styleId="892" w:customStyle="1">
    <w:name w:val="列表 21"/>
    <w:basedOn w:val="634"/>
    <w:uiPriority w:val="0"/>
    <w:unhideWhenUsed/>
    <w:qFormat/>
    <w:pPr>
      <w:ind w:left="100" w:hanging="200"/>
      <w:spacing w:line="500" w:lineRule="exact"/>
    </w:pPr>
    <w:rPr>
      <w:rFonts w:ascii="Arial" w:hAnsi="Arial" w:eastAsia="仿宋" w:cs="Arial"/>
      <w:sz w:val="28"/>
    </w:rPr>
  </w:style>
  <w:style w:type="paragraph" w:styleId="893" w:customStyle="1">
    <w:name w:val="文本块11"/>
    <w:basedOn w:val="634"/>
    <w:uiPriority w:val="0"/>
    <w:qFormat/>
    <w:pPr>
      <w:ind w:left="630" w:right="630"/>
      <w:jc w:val="center"/>
    </w:pPr>
    <w:rPr>
      <w:rFonts w:ascii="宋体"/>
      <w:b/>
      <w:sz w:val="32"/>
    </w:rPr>
  </w:style>
  <w:style w:type="paragraph" w:styleId="894" w:customStyle="1">
    <w:name w:val="列表项目符号 21"/>
    <w:basedOn w:val="634"/>
    <w:uiPriority w:val="0"/>
    <w:qFormat/>
    <w:pPr>
      <w:ind w:left="1236" w:hanging="1236"/>
      <w:tabs>
        <w:tab w:val="left" w:pos="780" w:leader="none"/>
      </w:tabs>
    </w:pPr>
  </w:style>
  <w:style w:type="paragraph" w:styleId="895" w:customStyle="1">
    <w:name w:val="HTML 地址1"/>
    <w:basedOn w:val="634"/>
    <w:link w:val="896"/>
    <w:uiPriority w:val="99"/>
    <w:qFormat/>
    <w:rPr>
      <w:rFonts w:ascii="Times New Roman" w:hAnsi="Times New Roman"/>
      <w:i/>
      <w:iCs/>
      <w:sz w:val="20"/>
      <w:szCs w:val="24"/>
      <w:lang w:bidi="mn-Mong-CN"/>
    </w:rPr>
  </w:style>
  <w:style w:type="character" w:styleId="896" w:customStyle="1">
    <w:name w:val="HTML 地址 字符1"/>
    <w:link w:val="895"/>
    <w:uiPriority w:val="99"/>
    <w:semiHidden/>
    <w:qFormat/>
    <w:rPr>
      <w:rFonts w:ascii="Times New Roman" w:hAnsi="Times New Roman" w:eastAsia="宋体" w:cs="Times New Roman"/>
      <w:i/>
      <w:iCs/>
      <w:szCs w:val="24"/>
    </w:rPr>
  </w:style>
  <w:style w:type="paragraph" w:styleId="897" w:customStyle="1">
    <w:name w:val="索引 41"/>
    <w:basedOn w:val="634"/>
    <w:next w:val="634"/>
    <w:uiPriority w:val="0"/>
    <w:unhideWhenUsed/>
    <w:qFormat/>
    <w:pPr>
      <w:ind w:left="600"/>
    </w:pPr>
  </w:style>
  <w:style w:type="paragraph" w:styleId="898" w:customStyle="1">
    <w:name w:val="目录 51"/>
    <w:basedOn w:val="634"/>
    <w:next w:val="634"/>
    <w:uiPriority w:val="39"/>
    <w:unhideWhenUsed/>
    <w:qFormat/>
    <w:pPr>
      <w:ind w:left="1680"/>
    </w:pPr>
    <w:rPr>
      <w:rFonts w:ascii="等线" w:hAnsi="等线" w:eastAsia="等线"/>
    </w:rPr>
  </w:style>
  <w:style w:type="paragraph" w:styleId="899" w:customStyle="1">
    <w:name w:val="目录 31"/>
    <w:basedOn w:val="634"/>
    <w:next w:val="634"/>
    <w:uiPriority w:val="39"/>
    <w:unhideWhenUsed/>
    <w:qFormat/>
    <w:pPr>
      <w:ind w:left="840"/>
    </w:pPr>
  </w:style>
  <w:style w:type="paragraph" w:styleId="900" w:customStyle="1">
    <w:name w:val="纯文本11"/>
    <w:basedOn w:val="634"/>
    <w:link w:val="901"/>
    <w:uiPriority w:val="99"/>
    <w:qFormat/>
    <w:rPr>
      <w:rFonts w:ascii="宋体" w:hAnsi="Courier New"/>
      <w:sz w:val="20"/>
      <w:szCs w:val="21"/>
      <w:lang w:bidi="mn-Mong-CN"/>
    </w:rPr>
  </w:style>
  <w:style w:type="character" w:styleId="901" w:customStyle="1">
    <w:name w:val="纯文本 字符"/>
    <w:link w:val="900"/>
    <w:uiPriority w:val="99"/>
    <w:qFormat/>
    <w:rPr>
      <w:rFonts w:ascii="宋体" w:hAnsi="Courier New" w:eastAsia="宋体" w:cs="Courier New"/>
      <w:szCs w:val="21"/>
    </w:rPr>
  </w:style>
  <w:style w:type="paragraph" w:styleId="902" w:customStyle="1">
    <w:name w:val="列表项目符号 51"/>
    <w:basedOn w:val="634"/>
    <w:uiPriority w:val="0"/>
    <w:qFormat/>
    <w:pPr>
      <w:spacing w:line="312" w:lineRule="atLeast"/>
    </w:pPr>
    <w:rPr>
      <w:szCs w:val="20"/>
    </w:rPr>
  </w:style>
  <w:style w:type="paragraph" w:styleId="903" w:customStyle="1">
    <w:name w:val="目录 81"/>
    <w:basedOn w:val="634"/>
    <w:next w:val="634"/>
    <w:uiPriority w:val="39"/>
    <w:unhideWhenUsed/>
    <w:qFormat/>
    <w:pPr>
      <w:ind w:left="2940"/>
    </w:pPr>
    <w:rPr>
      <w:rFonts w:ascii="等线" w:hAnsi="等线" w:eastAsia="等线"/>
    </w:rPr>
  </w:style>
  <w:style w:type="paragraph" w:styleId="904" w:customStyle="1">
    <w:name w:val="索引 31"/>
    <w:basedOn w:val="634"/>
    <w:next w:val="634"/>
    <w:uiPriority w:val="0"/>
    <w:qFormat/>
    <w:pPr>
      <w:ind w:left="630" w:hanging="210"/>
      <w:jc w:val="left"/>
    </w:pPr>
    <w:rPr>
      <w:sz w:val="20"/>
      <w:szCs w:val="20"/>
    </w:rPr>
  </w:style>
  <w:style w:type="paragraph" w:styleId="905" w:customStyle="1">
    <w:name w:val="日期11"/>
    <w:basedOn w:val="634"/>
    <w:next w:val="634"/>
    <w:link w:val="906"/>
    <w:uiPriority w:val="99"/>
    <w:qFormat/>
    <w:pPr>
      <w:ind w:left="100"/>
    </w:pPr>
    <w:rPr>
      <w:rFonts w:ascii="Times New Roman" w:hAnsi="Times New Roman"/>
      <w:sz w:val="20"/>
      <w:szCs w:val="24"/>
      <w:lang w:bidi="mn-Mong-CN"/>
    </w:rPr>
  </w:style>
  <w:style w:type="character" w:styleId="906" w:customStyle="1">
    <w:name w:val="日期 字符"/>
    <w:link w:val="905"/>
    <w:uiPriority w:val="99"/>
    <w:semiHidden/>
    <w:qFormat/>
    <w:rPr>
      <w:rFonts w:ascii="Times New Roman" w:hAnsi="Times New Roman" w:eastAsia="宋体" w:cs="Times New Roman"/>
      <w:szCs w:val="24"/>
    </w:rPr>
  </w:style>
  <w:style w:type="paragraph" w:styleId="907" w:customStyle="1">
    <w:name w:val="正文文本缩进 211"/>
    <w:basedOn w:val="634"/>
    <w:link w:val="908"/>
    <w:uiPriority w:val="99"/>
    <w:qFormat/>
    <w:pPr>
      <w:ind w:firstLine="560"/>
      <w:spacing w:line="520" w:lineRule="exact"/>
    </w:pPr>
    <w:rPr>
      <w:rFonts w:ascii="Times New Roman" w:hAnsi="Times New Roman"/>
      <w:sz w:val="20"/>
      <w:szCs w:val="24"/>
      <w:lang w:bidi="mn-Mong-CN"/>
    </w:rPr>
  </w:style>
  <w:style w:type="character" w:styleId="908" w:customStyle="1">
    <w:name w:val="正文文本缩进 2 字符"/>
    <w:link w:val="907"/>
    <w:uiPriority w:val="99"/>
    <w:semiHidden/>
    <w:qFormat/>
    <w:rPr>
      <w:rFonts w:ascii="Times New Roman" w:hAnsi="Times New Roman" w:eastAsia="宋体" w:cs="Times New Roman"/>
      <w:szCs w:val="24"/>
    </w:rPr>
  </w:style>
  <w:style w:type="paragraph" w:styleId="909" w:customStyle="1">
    <w:name w:val="尾注文本1"/>
    <w:basedOn w:val="634"/>
    <w:link w:val="910"/>
    <w:uiPriority w:val="99"/>
    <w:qFormat/>
    <w:pPr>
      <w:jc w:val="left"/>
    </w:pPr>
    <w:rPr>
      <w:rFonts w:ascii="Times New Roman" w:hAnsi="Times New Roman"/>
      <w:sz w:val="20"/>
      <w:szCs w:val="24"/>
      <w:lang w:bidi="mn-Mong-CN"/>
    </w:rPr>
  </w:style>
  <w:style w:type="character" w:styleId="910" w:customStyle="1">
    <w:name w:val="尾注文本 字符"/>
    <w:link w:val="909"/>
    <w:uiPriority w:val="99"/>
    <w:semiHidden/>
    <w:qFormat/>
    <w:rPr>
      <w:rFonts w:ascii="Times New Roman" w:hAnsi="Times New Roman" w:eastAsia="宋体" w:cs="Times New Roman"/>
      <w:szCs w:val="24"/>
    </w:rPr>
  </w:style>
  <w:style w:type="paragraph" w:styleId="911" w:customStyle="1">
    <w:name w:val="批注框文本1"/>
    <w:basedOn w:val="634"/>
    <w:link w:val="912"/>
    <w:uiPriority w:val="99"/>
    <w:qFormat/>
    <w:rPr>
      <w:rFonts w:ascii="Times New Roman" w:hAnsi="Times New Roman"/>
      <w:sz w:val="18"/>
      <w:szCs w:val="18"/>
      <w:lang w:bidi="mn-Mong-CN"/>
    </w:rPr>
  </w:style>
  <w:style w:type="character" w:styleId="912" w:customStyle="1">
    <w:name w:val="批注框文本 字符"/>
    <w:link w:val="911"/>
    <w:uiPriority w:val="99"/>
    <w:semiHidden/>
    <w:qFormat/>
    <w:rPr>
      <w:rFonts w:ascii="Times New Roman" w:hAnsi="Times New Roman" w:eastAsia="宋体" w:cs="Times New Roman"/>
      <w:sz w:val="18"/>
      <w:szCs w:val="18"/>
    </w:rPr>
  </w:style>
  <w:style w:type="paragraph" w:styleId="913" w:customStyle="1">
    <w:name w:val="页脚1"/>
    <w:basedOn w:val="634"/>
    <w:link w:val="914"/>
    <w:uiPriority w:val="99"/>
    <w:unhideWhenUsed/>
    <w:qFormat/>
    <w:pPr>
      <w:jc w:val="left"/>
      <w:tabs>
        <w:tab w:val="center" w:pos="4153" w:leader="none"/>
        <w:tab w:val="right" w:pos="8306" w:leader="none"/>
      </w:tabs>
    </w:pPr>
    <w:rPr>
      <w:rFonts w:ascii="Times New Roman" w:hAnsi="Times New Roman"/>
      <w:sz w:val="18"/>
      <w:szCs w:val="18"/>
      <w:lang w:bidi="mn-Mong-CN"/>
    </w:rPr>
  </w:style>
  <w:style w:type="character" w:styleId="914" w:customStyle="1">
    <w:name w:val="页脚 字符2"/>
    <w:link w:val="913"/>
    <w:uiPriority w:val="99"/>
    <w:qFormat/>
    <w:rPr>
      <w:rFonts w:ascii="Times New Roman" w:hAnsi="Times New Roman" w:eastAsia="宋体" w:cs="Times New Roman"/>
      <w:sz w:val="18"/>
      <w:szCs w:val="18"/>
    </w:rPr>
  </w:style>
  <w:style w:type="paragraph" w:styleId="915" w:customStyle="1">
    <w:name w:val="页眉1"/>
    <w:basedOn w:val="634"/>
    <w:link w:val="916"/>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lang w:bidi="mn-Mong-CN"/>
    </w:rPr>
  </w:style>
  <w:style w:type="character" w:styleId="916" w:customStyle="1">
    <w:name w:val="页眉 字符2"/>
    <w:link w:val="915"/>
    <w:uiPriority w:val="99"/>
    <w:qFormat/>
    <w:rPr>
      <w:rFonts w:ascii="Times New Roman" w:hAnsi="Times New Roman" w:eastAsia="宋体" w:cs="Times New Roman"/>
      <w:sz w:val="18"/>
      <w:szCs w:val="18"/>
    </w:rPr>
  </w:style>
  <w:style w:type="paragraph" w:styleId="917" w:customStyle="1">
    <w:name w:val="目录 11"/>
    <w:basedOn w:val="634"/>
    <w:next w:val="634"/>
    <w:uiPriority w:val="39"/>
    <w:unhideWhenUsed/>
    <w:qFormat/>
  </w:style>
  <w:style w:type="paragraph" w:styleId="918" w:customStyle="1">
    <w:name w:val="目录 41"/>
    <w:basedOn w:val="634"/>
    <w:next w:val="634"/>
    <w:uiPriority w:val="39"/>
    <w:unhideWhenUsed/>
    <w:qFormat/>
    <w:pPr>
      <w:ind w:left="1260"/>
    </w:pPr>
    <w:rPr>
      <w:rFonts w:ascii="等线" w:hAnsi="等线" w:eastAsia="等线"/>
    </w:rPr>
  </w:style>
  <w:style w:type="paragraph" w:styleId="919" w:customStyle="1">
    <w:name w:val="索引标题1"/>
    <w:basedOn w:val="634"/>
    <w:next w:val="920"/>
    <w:uiPriority w:val="0"/>
    <w:unhideWhenUsed/>
    <w:qFormat/>
    <w:pPr>
      <w:spacing w:line="300" w:lineRule="auto"/>
    </w:pPr>
    <w:rPr>
      <w:rFonts w:eastAsia="楷体_GB2312"/>
      <w:sz w:val="24"/>
    </w:rPr>
  </w:style>
  <w:style w:type="paragraph" w:styleId="920" w:customStyle="1">
    <w:name w:val="索引 11"/>
    <w:basedOn w:val="634"/>
    <w:next w:val="634"/>
    <w:uiPriority w:val="0"/>
    <w:unhideWhenUsed/>
    <w:qFormat/>
  </w:style>
  <w:style w:type="paragraph" w:styleId="921" w:customStyle="1">
    <w:name w:val="副标题1"/>
    <w:basedOn w:val="634"/>
    <w:next w:val="634"/>
    <w:link w:val="922"/>
    <w:uiPriority w:val="11"/>
    <w:qFormat/>
    <w:pPr>
      <w:jc w:val="center"/>
      <w:spacing w:before="240" w:after="60" w:line="312" w:lineRule="auto"/>
      <w:outlineLvl w:val="1"/>
    </w:pPr>
    <w:rPr>
      <w:rFonts w:ascii="等线 Light" w:hAnsi="等线 Light"/>
      <w:b/>
      <w:bCs/>
      <w:sz w:val="32"/>
      <w:szCs w:val="32"/>
      <w:lang w:bidi="mn-Mong-CN"/>
    </w:rPr>
  </w:style>
  <w:style w:type="character" w:styleId="922" w:customStyle="1">
    <w:name w:val="副标题 字符"/>
    <w:link w:val="921"/>
    <w:uiPriority w:val="11"/>
    <w:qFormat/>
    <w:rPr>
      <w:rFonts w:ascii="等线 Light" w:hAnsi="等线 Light" w:eastAsia="宋体" w:cs="Times New Roman"/>
      <w:b/>
      <w:bCs/>
      <w:sz w:val="32"/>
      <w:szCs w:val="32"/>
    </w:rPr>
  </w:style>
  <w:style w:type="paragraph" w:styleId="923" w:customStyle="1">
    <w:name w:val="脚注文本1"/>
    <w:basedOn w:val="634"/>
    <w:link w:val="924"/>
    <w:uiPriority w:val="99"/>
    <w:unhideWhenUsed/>
    <w:qFormat/>
    <w:pPr>
      <w:jc w:val="left"/>
    </w:pPr>
    <w:rPr>
      <w:rFonts w:ascii="Times New Roman" w:hAnsi="Times New Roman"/>
      <w:sz w:val="18"/>
      <w:szCs w:val="18"/>
      <w:lang w:bidi="mn-Mong-CN"/>
    </w:rPr>
  </w:style>
  <w:style w:type="character" w:styleId="924" w:customStyle="1">
    <w:name w:val="脚注文本 字符1"/>
    <w:link w:val="923"/>
    <w:uiPriority w:val="99"/>
    <w:semiHidden/>
    <w:qFormat/>
    <w:rPr>
      <w:rFonts w:ascii="Times New Roman" w:hAnsi="Times New Roman" w:eastAsia="宋体" w:cs="Times New Roman"/>
      <w:sz w:val="18"/>
      <w:szCs w:val="18"/>
    </w:rPr>
  </w:style>
  <w:style w:type="paragraph" w:styleId="925" w:customStyle="1">
    <w:name w:val="目录 61"/>
    <w:basedOn w:val="634"/>
    <w:next w:val="634"/>
    <w:uiPriority w:val="39"/>
    <w:unhideWhenUsed/>
    <w:qFormat/>
    <w:pPr>
      <w:ind w:left="2100"/>
    </w:pPr>
    <w:rPr>
      <w:rFonts w:ascii="等线" w:hAnsi="等线" w:eastAsia="等线"/>
    </w:rPr>
  </w:style>
  <w:style w:type="paragraph" w:styleId="926" w:customStyle="1">
    <w:name w:val="正文文本缩进 311"/>
    <w:basedOn w:val="634"/>
    <w:link w:val="927"/>
    <w:uiPriority w:val="99"/>
    <w:qFormat/>
    <w:pPr>
      <w:ind w:left="520" w:firstLine="425"/>
      <w:jc w:val="center"/>
    </w:pPr>
    <w:rPr>
      <w:rFonts w:ascii="Times New Roman" w:hAnsi="Times New Roman"/>
      <w:sz w:val="16"/>
      <w:szCs w:val="16"/>
      <w:lang w:bidi="mn-Mong-CN"/>
    </w:rPr>
  </w:style>
  <w:style w:type="character" w:styleId="927" w:customStyle="1">
    <w:name w:val="正文文本缩进 3 字符"/>
    <w:link w:val="926"/>
    <w:uiPriority w:val="99"/>
    <w:semiHidden/>
    <w:qFormat/>
    <w:rPr>
      <w:rFonts w:ascii="Times New Roman" w:hAnsi="Times New Roman" w:eastAsia="宋体" w:cs="Times New Roman"/>
      <w:sz w:val="16"/>
      <w:szCs w:val="16"/>
    </w:rPr>
  </w:style>
  <w:style w:type="paragraph" w:styleId="928" w:customStyle="1">
    <w:name w:val="索引 71"/>
    <w:basedOn w:val="634"/>
    <w:next w:val="634"/>
    <w:uiPriority w:val="0"/>
    <w:qFormat/>
    <w:pPr>
      <w:ind w:left="1470" w:hanging="210"/>
      <w:jc w:val="left"/>
    </w:pPr>
    <w:rPr>
      <w:sz w:val="20"/>
      <w:szCs w:val="20"/>
    </w:rPr>
  </w:style>
  <w:style w:type="paragraph" w:styleId="929" w:customStyle="1">
    <w:name w:val="索引 91"/>
    <w:basedOn w:val="634"/>
    <w:next w:val="634"/>
    <w:uiPriority w:val="0"/>
    <w:qFormat/>
    <w:pPr>
      <w:ind w:left="1890" w:hanging="210"/>
      <w:jc w:val="left"/>
    </w:pPr>
    <w:rPr>
      <w:sz w:val="20"/>
      <w:szCs w:val="20"/>
    </w:rPr>
  </w:style>
  <w:style w:type="paragraph" w:styleId="930" w:customStyle="1">
    <w:name w:val="图表目录11"/>
    <w:basedOn w:val="634"/>
    <w:next w:val="634"/>
    <w:uiPriority w:val="0"/>
    <w:unhideWhenUsed/>
    <w:qFormat/>
    <w:pPr>
      <w:ind w:left="420" w:hanging="420"/>
      <w:jc w:val="left"/>
      <w:spacing w:line="500" w:lineRule="exact"/>
    </w:pPr>
    <w:rPr>
      <w:rFonts w:eastAsia="仿宋"/>
      <w:smallCaps/>
      <w:sz w:val="20"/>
      <w:szCs w:val="20"/>
    </w:rPr>
  </w:style>
  <w:style w:type="paragraph" w:styleId="931" w:customStyle="1">
    <w:name w:val="目录 21"/>
    <w:basedOn w:val="634"/>
    <w:next w:val="634"/>
    <w:uiPriority w:val="39"/>
    <w:unhideWhenUsed/>
    <w:qFormat/>
    <w:pPr>
      <w:ind w:left="420"/>
    </w:pPr>
  </w:style>
  <w:style w:type="paragraph" w:styleId="932" w:customStyle="1">
    <w:name w:val="目录 91"/>
    <w:basedOn w:val="634"/>
    <w:next w:val="634"/>
    <w:uiPriority w:val="39"/>
    <w:unhideWhenUsed/>
    <w:qFormat/>
    <w:pPr>
      <w:ind w:left="3360"/>
    </w:pPr>
  </w:style>
  <w:style w:type="paragraph" w:styleId="933" w:customStyle="1">
    <w:name w:val="正文文本 211"/>
    <w:basedOn w:val="634"/>
    <w:link w:val="934"/>
    <w:uiPriority w:val="99"/>
    <w:qFormat/>
    <w:pPr>
      <w:spacing w:after="120" w:line="480" w:lineRule="auto"/>
    </w:pPr>
    <w:rPr>
      <w:rFonts w:ascii="Times New Roman" w:hAnsi="Times New Roman"/>
      <w:sz w:val="20"/>
      <w:szCs w:val="24"/>
      <w:lang w:bidi="mn-Mong-CN"/>
    </w:rPr>
  </w:style>
  <w:style w:type="character" w:styleId="934" w:customStyle="1">
    <w:name w:val="正文文本 2 字符"/>
    <w:link w:val="933"/>
    <w:uiPriority w:val="99"/>
    <w:semiHidden/>
    <w:qFormat/>
    <w:rPr>
      <w:rFonts w:ascii="Times New Roman" w:hAnsi="Times New Roman" w:eastAsia="宋体" w:cs="Times New Roman"/>
      <w:szCs w:val="24"/>
    </w:rPr>
  </w:style>
  <w:style w:type="paragraph" w:styleId="935" w:customStyle="1">
    <w:name w:val="HTML 预设格式1"/>
    <w:basedOn w:val="634"/>
    <w:link w:val="936"/>
    <w:uiPriority w:val="99"/>
    <w:qFormat/>
    <w:rPr>
      <w:rFonts w:ascii="Courier New" w:hAnsi="Courier New"/>
      <w:sz w:val="20"/>
      <w:szCs w:val="20"/>
      <w:lang w:bidi="mn-Mong-CN"/>
    </w:rPr>
  </w:style>
  <w:style w:type="character" w:styleId="936" w:customStyle="1">
    <w:name w:val="HTML 预设格式 字符1"/>
    <w:link w:val="935"/>
    <w:uiPriority w:val="99"/>
    <w:semiHidden/>
    <w:qFormat/>
    <w:rPr>
      <w:rFonts w:ascii="Courier New" w:hAnsi="Courier New" w:eastAsia="宋体" w:cs="Courier New"/>
      <w:sz w:val="20"/>
      <w:szCs w:val="20"/>
    </w:rPr>
  </w:style>
  <w:style w:type="paragraph" w:styleId="937" w:customStyle="1">
    <w:name w:val="普通(网站)11"/>
    <w:basedOn w:val="634"/>
    <w:link w:val="938"/>
    <w:uiPriority w:val="0"/>
    <w:qFormat/>
    <w:pPr>
      <w:jc w:val="left"/>
      <w:spacing w:before="100" w:beforeAutospacing="1" w:after="100" w:afterAutospacing="1"/>
      <w:widowControl/>
    </w:pPr>
    <w:rPr>
      <w:rFonts w:ascii="宋体" w:hAnsi="宋体"/>
      <w:color w:val="000000"/>
      <w:sz w:val="24"/>
      <w:szCs w:val="24"/>
      <w:lang w:bidi="mn-Mong-CN"/>
    </w:rPr>
  </w:style>
  <w:style w:type="character" w:styleId="938" w:customStyle="1">
    <w:name w:val="普通(网站) 字符"/>
    <w:link w:val="937"/>
    <w:uiPriority w:val="0"/>
    <w:qFormat/>
    <w:rPr>
      <w:rFonts w:ascii="宋体" w:hAnsi="宋体" w:cs="宋体"/>
      <w:color w:val="000000"/>
      <w:sz w:val="24"/>
      <w:szCs w:val="24"/>
    </w:rPr>
  </w:style>
  <w:style w:type="paragraph" w:styleId="939" w:customStyle="1">
    <w:name w:val="索引 21"/>
    <w:basedOn w:val="634"/>
    <w:next w:val="634"/>
    <w:uiPriority w:val="0"/>
    <w:qFormat/>
    <w:pPr>
      <w:ind w:left="420" w:hanging="210"/>
      <w:jc w:val="left"/>
    </w:pPr>
    <w:rPr>
      <w:sz w:val="20"/>
      <w:szCs w:val="20"/>
    </w:rPr>
  </w:style>
  <w:style w:type="paragraph" w:styleId="940" w:customStyle="1">
    <w:name w:val="标题111"/>
    <w:basedOn w:val="634"/>
    <w:next w:val="634"/>
    <w:link w:val="941"/>
    <w:uiPriority w:val="10"/>
    <w:qFormat/>
    <w:pPr>
      <w:jc w:val="center"/>
      <w:spacing w:before="240" w:after="60"/>
      <w:outlineLvl w:val="0"/>
    </w:pPr>
    <w:rPr>
      <w:rFonts w:ascii="等线 Light" w:hAnsi="等线 Light"/>
      <w:b/>
      <w:bCs/>
      <w:sz w:val="32"/>
      <w:szCs w:val="32"/>
      <w:lang w:bidi="mn-Mong-CN"/>
    </w:rPr>
  </w:style>
  <w:style w:type="character" w:styleId="941" w:customStyle="1">
    <w:name w:val="标题 字符"/>
    <w:link w:val="940"/>
    <w:uiPriority w:val="10"/>
    <w:qFormat/>
    <w:rPr>
      <w:rFonts w:ascii="等线 Light" w:hAnsi="等线 Light" w:eastAsia="宋体" w:cs="Times New Roman"/>
      <w:b/>
      <w:bCs/>
      <w:sz w:val="32"/>
      <w:szCs w:val="32"/>
    </w:rPr>
  </w:style>
  <w:style w:type="paragraph" w:styleId="942" w:customStyle="1">
    <w:name w:val="批注主题11"/>
    <w:basedOn w:val="879"/>
    <w:next w:val="879"/>
    <w:link w:val="943"/>
    <w:uiPriority w:val="99"/>
    <w:qFormat/>
    <w:rPr>
      <w:b/>
      <w:bCs/>
    </w:rPr>
  </w:style>
  <w:style w:type="character" w:styleId="943" w:customStyle="1">
    <w:name w:val="批注主题 字符"/>
    <w:link w:val="942"/>
    <w:uiPriority w:val="99"/>
    <w:semiHidden/>
    <w:qFormat/>
    <w:rPr>
      <w:rFonts w:ascii="Times New Roman" w:hAnsi="Times New Roman" w:eastAsia="宋体" w:cs="Times New Roman"/>
      <w:b/>
      <w:bCs/>
      <w:szCs w:val="24"/>
    </w:rPr>
  </w:style>
  <w:style w:type="paragraph" w:styleId="944" w:customStyle="1">
    <w:name w:val="正文首行缩进11"/>
    <w:basedOn w:val="887"/>
    <w:link w:val="945"/>
    <w:uiPriority w:val="99"/>
    <w:unhideWhenUsed/>
    <w:qFormat/>
    <w:pPr>
      <w:ind w:firstLine="420"/>
      <w:spacing w:after="120"/>
    </w:pPr>
  </w:style>
  <w:style w:type="character" w:styleId="945" w:customStyle="1">
    <w:name w:val="正文文本首行缩进 字符"/>
    <w:link w:val="944"/>
    <w:uiPriority w:val="99"/>
    <w:semiHidden/>
    <w:qFormat/>
    <w:rPr>
      <w:rFonts w:ascii="Times New Roman" w:hAnsi="Times New Roman" w:eastAsia="宋体" w:cs="Times New Roman"/>
      <w:szCs w:val="24"/>
    </w:rPr>
  </w:style>
  <w:style w:type="paragraph" w:styleId="946" w:customStyle="1">
    <w:name w:val="正文首行缩进 21"/>
    <w:basedOn w:val="889"/>
    <w:next w:val="947"/>
    <w:link w:val="949"/>
    <w:uiPriority w:val="99"/>
    <w:unhideWhenUsed/>
    <w:qFormat/>
    <w:pPr>
      <w:ind w:left="420" w:firstLine="420"/>
      <w:spacing w:after="120"/>
    </w:pPr>
  </w:style>
  <w:style w:type="paragraph" w:styleId="947" w:customStyle="1">
    <w:name w:val="文章正文"/>
    <w:basedOn w:val="634"/>
    <w:next w:val="948"/>
    <w:uiPriority w:val="0"/>
    <w:qFormat/>
    <w:pPr>
      <w:ind w:firstLine="482"/>
      <w:spacing w:line="360" w:lineRule="auto"/>
    </w:pPr>
    <w:rPr>
      <w:rFonts w:eastAsia="仿宋"/>
    </w:rPr>
  </w:style>
  <w:style w:type="paragraph" w:styleId="948" w:customStyle="1">
    <w:name w:val="公式样式 变量"/>
    <w:uiPriority w:val="0"/>
    <w:qFormat/>
    <w:rPr>
      <w:rFonts w:hint="default" w:ascii="Times New Roman" w:hAnsi="Times New Roman" w:eastAsia="宋体" w:cs="Times New Roman"/>
      <w:i/>
      <w:lang w:val="en-US" w:eastAsia="zh-CN" w:bidi="ar-SA"/>
    </w:rPr>
  </w:style>
  <w:style w:type="character" w:styleId="949" w:customStyle="1">
    <w:name w:val="正文文本首行缩进 2 字符"/>
    <w:link w:val="946"/>
    <w:uiPriority w:val="99"/>
    <w:semiHidden/>
    <w:qFormat/>
    <w:rPr>
      <w:rFonts w:ascii="Times New Roman" w:hAnsi="Times New Roman" w:eastAsia="宋体" w:cs="Times New Roman"/>
      <w:szCs w:val="24"/>
    </w:rPr>
  </w:style>
  <w:style w:type="table" w:styleId="950" w:customStyle="1">
    <w:name w:val="网格型111"/>
    <w:basedOn w:val="855"/>
    <w:uiPriority w:val="59"/>
    <w:unhideWhenUsed/>
    <w:qFormat/>
    <w:tblPr>
      <w:tblCellMar>
        <w:left w:w="0" w:type="dxa"/>
        <w:top w:w="0" w:type="dxa"/>
        <w:right w:w="0" w:type="dxa"/>
        <w:bottom w:w="0" w:type="dxa"/>
      </w:tblCellMar>
    </w:tblPr>
  </w:style>
  <w:style w:type="table" w:styleId="951" w:customStyle="1">
    <w:name w:val="表格主题1"/>
    <w:basedOn w:val="855"/>
    <w:uiPriority w:val="0"/>
    <w:qFormat/>
    <w:pPr>
      <w:jc w:val="both"/>
      <w:widowControl w:val="off"/>
    </w:pPr>
    <w:tblPr>
      <w:tblCellMar>
        <w:left w:w="0" w:type="dxa"/>
        <w:top w:w="0" w:type="dxa"/>
        <w:right w:w="0" w:type="dxa"/>
        <w:bottom w:w="0" w:type="dxa"/>
      </w:tblCellMar>
    </w:tblPr>
  </w:style>
  <w:style w:type="table" w:styleId="952" w:customStyle="1">
    <w:name w:val="典雅型1"/>
    <w:basedOn w:val="855"/>
    <w:uiPriority w:val="0"/>
    <w:unhideWhenUsed/>
    <w:qFormat/>
    <w:pPr>
      <w:jc w:val="both"/>
      <w:widowControl w:val="off"/>
    </w:pPr>
    <w:tblPr>
      <w:tblCellMar>
        <w:left w:w="0" w:type="dxa"/>
        <w:top w:w="0" w:type="dxa"/>
        <w:right w:w="0" w:type="dxa"/>
        <w:bottom w:w="0" w:type="dxa"/>
      </w:tblCellMar>
    </w:tblPr>
  </w:style>
  <w:style w:type="character" w:styleId="953" w:customStyle="1">
    <w:name w:val="要点1"/>
    <w:uiPriority w:val="0"/>
    <w:qFormat/>
    <w:rPr>
      <w:b/>
      <w:bCs/>
    </w:rPr>
  </w:style>
  <w:style w:type="character" w:styleId="954" w:customStyle="1">
    <w:name w:val="尾注引用1"/>
    <w:uiPriority w:val="0"/>
    <w:qFormat/>
    <w:rPr>
      <w:vertAlign w:val="superscript"/>
    </w:rPr>
  </w:style>
  <w:style w:type="character" w:styleId="955" w:customStyle="1">
    <w:name w:val="页码11"/>
    <w:uiPriority w:val="0"/>
    <w:qFormat/>
  </w:style>
  <w:style w:type="character" w:styleId="956" w:customStyle="1">
    <w:name w:val="已访问的超链接1"/>
    <w:uiPriority w:val="99"/>
    <w:unhideWhenUsed/>
    <w:qFormat/>
    <w:rPr>
      <w:color w:val="954f72"/>
      <w:u w:val="single"/>
    </w:rPr>
  </w:style>
  <w:style w:type="character" w:styleId="957" w:customStyle="1">
    <w:name w:val="强调1"/>
    <w:uiPriority w:val="20"/>
    <w:qFormat/>
    <w:rPr>
      <w:color w:val="cc0000"/>
    </w:rPr>
  </w:style>
  <w:style w:type="character" w:styleId="958" w:customStyle="1">
    <w:name w:val="HTML 定义1"/>
    <w:uiPriority w:val="0"/>
    <w:unhideWhenUsed/>
    <w:qFormat/>
  </w:style>
  <w:style w:type="character" w:styleId="959" w:customStyle="1">
    <w:name w:val="HTML 打字机1"/>
    <w:uiPriority w:val="0"/>
    <w:unhideWhenUsed/>
    <w:qFormat/>
    <w:rPr>
      <w:rFonts w:ascii="Courier New" w:hAnsi="Courier New" w:eastAsia="Courier New" w:cs="Courier New"/>
      <w:sz w:val="24"/>
      <w:szCs w:val="24"/>
    </w:rPr>
  </w:style>
  <w:style w:type="character" w:styleId="960" w:customStyle="1">
    <w:name w:val="HTML 缩写1"/>
    <w:uiPriority w:val="0"/>
    <w:qFormat/>
  </w:style>
  <w:style w:type="character" w:styleId="961" w:customStyle="1">
    <w:name w:val="HTML 变量1"/>
    <w:uiPriority w:val="0"/>
    <w:unhideWhenUsed/>
    <w:qFormat/>
  </w:style>
  <w:style w:type="character" w:styleId="962" w:customStyle="1">
    <w:name w:val="超链接1"/>
    <w:uiPriority w:val="99"/>
    <w:qFormat/>
    <w:rPr>
      <w:color w:val="0000ff"/>
      <w:u w:val="single"/>
    </w:rPr>
  </w:style>
  <w:style w:type="character" w:styleId="963" w:customStyle="1">
    <w:name w:val="HTML 代码1"/>
    <w:uiPriority w:val="0"/>
    <w:unhideWhenUsed/>
    <w:qFormat/>
    <w:rPr>
      <w:rFonts w:ascii="Courier New" w:hAnsi="Courier New" w:eastAsia="Courier New" w:cs="Courier New"/>
      <w:sz w:val="24"/>
      <w:szCs w:val="24"/>
    </w:rPr>
  </w:style>
  <w:style w:type="character" w:styleId="964" w:customStyle="1">
    <w:name w:val="批注引用11"/>
    <w:uiPriority w:val="99"/>
    <w:qFormat/>
    <w:rPr>
      <w:sz w:val="21"/>
      <w:szCs w:val="21"/>
    </w:rPr>
  </w:style>
  <w:style w:type="character" w:styleId="965" w:customStyle="1">
    <w:name w:val="HTML 引文1"/>
    <w:uiPriority w:val="0"/>
    <w:unhideWhenUsed/>
    <w:qFormat/>
  </w:style>
  <w:style w:type="character" w:styleId="966" w:customStyle="1">
    <w:name w:val="脚注引用1"/>
    <w:uiPriority w:val="0"/>
    <w:unhideWhenUsed/>
    <w:qFormat/>
    <w:rPr>
      <w:vertAlign w:val="superscript"/>
    </w:rPr>
  </w:style>
  <w:style w:type="character" w:styleId="967" w:customStyle="1">
    <w:name w:val="HTML 键盘1"/>
    <w:uiPriority w:val="0"/>
    <w:unhideWhenUsed/>
    <w:qFormat/>
    <w:rPr>
      <w:rFonts w:ascii="Courier New" w:hAnsi="Courier New" w:eastAsia="Courier New" w:cs="Courier New"/>
      <w:sz w:val="24"/>
      <w:szCs w:val="24"/>
    </w:rPr>
  </w:style>
  <w:style w:type="character" w:styleId="968" w:customStyle="1">
    <w:name w:val="HTML 样本1"/>
    <w:uiPriority w:val="0"/>
    <w:unhideWhenUsed/>
    <w:qFormat/>
    <w:rPr>
      <w:rFonts w:ascii="Courier New" w:hAnsi="Courier New" w:eastAsia="Courier New" w:cs="Courier New"/>
    </w:rPr>
  </w:style>
  <w:style w:type="character" w:styleId="969" w:customStyle="1">
    <w:name w:val="标题 1 Char"/>
    <w:uiPriority w:val="9"/>
    <w:qFormat/>
    <w:rPr>
      <w:rFonts w:ascii="Times New Roman" w:hAnsi="Times New Roman" w:eastAsia="宋体" w:cs="Times New Roman"/>
      <w:b/>
      <w:bCs/>
      <w:sz w:val="44"/>
      <w:szCs w:val="44"/>
    </w:rPr>
  </w:style>
  <w:style w:type="character" w:styleId="970" w:customStyle="1">
    <w:name w:val="标题 3 Char"/>
    <w:uiPriority w:val="0"/>
    <w:qFormat/>
    <w:rPr>
      <w:rFonts w:ascii="Times New Roman" w:hAnsi="Times New Roman" w:eastAsia="宋体" w:cs="Times New Roman"/>
      <w:b/>
      <w:bCs/>
      <w:sz w:val="32"/>
      <w:szCs w:val="32"/>
    </w:rPr>
  </w:style>
  <w:style w:type="paragraph" w:styleId="971" w:customStyle="1">
    <w:name w:val="列表段落"/>
    <w:basedOn w:val="634"/>
    <w:link w:val="972"/>
    <w:uiPriority w:val="34"/>
    <w:qFormat/>
    <w:pPr>
      <w:ind w:firstLine="420"/>
    </w:pPr>
    <w:rPr>
      <w:rFonts w:ascii="Times New Roman" w:hAnsi="Times New Roman"/>
      <w:sz w:val="20"/>
      <w:szCs w:val="24"/>
      <w:lang w:bidi="mn-Mong-CN"/>
    </w:rPr>
  </w:style>
  <w:style w:type="character" w:styleId="972" w:customStyle="1">
    <w:name w:val="列表段落 字符2"/>
    <w:link w:val="971"/>
    <w:uiPriority w:val="34"/>
    <w:qFormat/>
    <w:rPr>
      <w:rFonts w:ascii="Times New Roman" w:hAnsi="Times New Roman" w:eastAsia="宋体" w:cs="Times New Roman"/>
      <w:szCs w:val="24"/>
    </w:rPr>
  </w:style>
  <w:style w:type="paragraph" w:styleId="973" w:customStyle="1">
    <w:name w:val="_Style 18"/>
    <w:basedOn w:val="634"/>
    <w:next w:val="971"/>
    <w:uiPriority w:val="34"/>
    <w:qFormat/>
    <w:pPr>
      <w:ind w:firstLine="420"/>
    </w:pPr>
  </w:style>
  <w:style w:type="character" w:styleId="974" w:customStyle="1">
    <w:name w:val="htd0"/>
    <w:uiPriority w:val="0"/>
    <w:qFormat/>
  </w:style>
  <w:style w:type="character" w:styleId="975" w:customStyle="1">
    <w:name w:val="标题 4 Char"/>
    <w:uiPriority w:val="9"/>
    <w:semiHidden/>
    <w:qFormat/>
    <w:rPr>
      <w:rFonts w:ascii="等线 Light" w:hAnsi="等线 Light" w:eastAsia="等线 Light" w:cs="Times New Roman"/>
      <w:b/>
      <w:bCs/>
      <w:sz w:val="28"/>
      <w:szCs w:val="28"/>
    </w:rPr>
  </w:style>
  <w:style w:type="character" w:styleId="976" w:customStyle="1">
    <w:name w:val="标题 5 Char"/>
    <w:uiPriority w:val="9"/>
    <w:semiHidden/>
    <w:qFormat/>
    <w:rPr>
      <w:rFonts w:ascii="Times New Roman" w:hAnsi="Times New Roman" w:eastAsia="宋体" w:cs="Times New Roman"/>
      <w:b/>
      <w:bCs/>
      <w:sz w:val="28"/>
      <w:szCs w:val="28"/>
    </w:rPr>
  </w:style>
  <w:style w:type="character" w:styleId="977" w:customStyle="1">
    <w:name w:val="标题 6 Char"/>
    <w:uiPriority w:val="9"/>
    <w:semiHidden/>
    <w:qFormat/>
    <w:rPr>
      <w:rFonts w:ascii="等线 Light" w:hAnsi="等线 Light" w:eastAsia="等线 Light" w:cs="Times New Roman"/>
      <w:b/>
      <w:bCs/>
      <w:sz w:val="24"/>
      <w:szCs w:val="24"/>
    </w:rPr>
  </w:style>
  <w:style w:type="character" w:styleId="978" w:customStyle="1">
    <w:name w:val="标题 7 Char"/>
    <w:uiPriority w:val="9"/>
    <w:semiHidden/>
    <w:qFormat/>
    <w:rPr>
      <w:rFonts w:ascii="Times New Roman" w:hAnsi="Times New Roman" w:eastAsia="宋体" w:cs="Times New Roman"/>
      <w:b/>
      <w:bCs/>
      <w:sz w:val="24"/>
      <w:szCs w:val="24"/>
    </w:rPr>
  </w:style>
  <w:style w:type="character" w:styleId="979" w:customStyle="1">
    <w:name w:val="标题 8 Char"/>
    <w:uiPriority w:val="9"/>
    <w:semiHidden/>
    <w:qFormat/>
    <w:rPr>
      <w:rFonts w:ascii="等线 Light" w:hAnsi="等线 Light" w:eastAsia="等线 Light" w:cs="Times New Roman"/>
      <w:sz w:val="24"/>
      <w:szCs w:val="24"/>
    </w:rPr>
  </w:style>
  <w:style w:type="character" w:styleId="980" w:customStyle="1">
    <w:name w:val="标题 9 Char"/>
    <w:uiPriority w:val="9"/>
    <w:semiHidden/>
    <w:qFormat/>
    <w:rPr>
      <w:rFonts w:ascii="等线 Light" w:hAnsi="等线 Light" w:eastAsia="等线 Light" w:cs="Times New Roman"/>
      <w:szCs w:val="21"/>
    </w:rPr>
  </w:style>
  <w:style w:type="paragraph" w:styleId="981" w:customStyle="1">
    <w:name w:val="_Style 31"/>
    <w:basedOn w:val="634"/>
    <w:next w:val="971"/>
    <w:uiPriority w:val="34"/>
    <w:qFormat/>
    <w:pPr>
      <w:ind w:firstLine="420"/>
    </w:pPr>
  </w:style>
  <w:style w:type="character" w:styleId="982" w:customStyle="1">
    <w:name w:val="style31"/>
    <w:uiPriority w:val="0"/>
    <w:qFormat/>
    <w:rPr>
      <w:sz w:val="21"/>
      <w:szCs w:val="21"/>
    </w:rPr>
  </w:style>
  <w:style w:type="character" w:styleId="983" w:customStyle="1">
    <w:name w:val="页脚 字符"/>
    <w:uiPriority w:val="99"/>
    <w:qFormat/>
    <w:rPr>
      <w:sz w:val="18"/>
    </w:rPr>
  </w:style>
  <w:style w:type="character" w:styleId="984" w:customStyle="1">
    <w:name w:val="正文文本缩进 Char4"/>
    <w:uiPriority w:val="0"/>
    <w:qFormat/>
    <w:rPr>
      <w:rFonts w:ascii="楷体_GB2312" w:eastAsia="楷体_GB2312"/>
      <w:sz w:val="32"/>
    </w:rPr>
  </w:style>
  <w:style w:type="character" w:styleId="985" w:customStyle="1">
    <w:name w:val="普通文字 Char Char Char"/>
    <w:uiPriority w:val="0"/>
    <w:qFormat/>
    <w:rPr>
      <w:rFonts w:ascii="宋体" w:hAnsi="Courier New" w:eastAsia="宋体" w:cs="Courier New"/>
      <w:sz w:val="21"/>
      <w:szCs w:val="21"/>
      <w:lang w:val="en-US" w:eastAsia="zh-CN" w:bidi="ar-SA"/>
    </w:rPr>
  </w:style>
  <w:style w:type="character" w:styleId="986" w:customStyle="1">
    <w:name w:val="段落 Char1"/>
    <w:link w:val="987"/>
    <w:uiPriority w:val="0"/>
    <w:qFormat/>
    <w:rPr>
      <w:rFonts w:eastAsia="仿宋_GB2312"/>
      <w:sz w:val="24"/>
      <w:szCs w:val="24"/>
      <w:lang w:val="en-US" w:eastAsia="zh-CN" w:bidi="ar-SA"/>
    </w:rPr>
  </w:style>
  <w:style w:type="paragraph" w:styleId="987" w:customStyle="1">
    <w:name w:val="段落"/>
    <w:link w:val="986"/>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988" w:customStyle="1">
    <w:name w:val="批注框文本 Char4"/>
    <w:uiPriority w:val="0"/>
    <w:qFormat/>
    <w:rPr>
      <w:sz w:val="18"/>
      <w:szCs w:val="18"/>
    </w:rPr>
  </w:style>
  <w:style w:type="character" w:styleId="989" w:customStyle="1">
    <w:name w:val="纯文本 Char3"/>
    <w:uiPriority w:val="0"/>
    <w:qFormat/>
    <w:rPr>
      <w:rFonts w:ascii="宋体" w:hAnsi="Courier New" w:cs="Courier New"/>
      <w:szCs w:val="21"/>
    </w:rPr>
  </w:style>
  <w:style w:type="character" w:styleId="990" w:customStyle="1">
    <w:name w:val="_正文段落 Char Char"/>
    <w:link w:val="991"/>
    <w:uiPriority w:val="0"/>
    <w:qFormat/>
    <w:rPr>
      <w:rFonts w:ascii="宋体" w:hAnsi="宋体"/>
      <w:sz w:val="24"/>
      <w:szCs w:val="28"/>
    </w:rPr>
  </w:style>
  <w:style w:type="paragraph" w:styleId="991" w:customStyle="1">
    <w:name w:val="_正文段落"/>
    <w:basedOn w:val="634"/>
    <w:link w:val="990"/>
    <w:uiPriority w:val="0"/>
    <w:qFormat/>
    <w:pPr>
      <w:ind w:firstLine="480"/>
      <w:spacing w:line="360" w:lineRule="auto"/>
    </w:pPr>
    <w:rPr>
      <w:rFonts w:ascii="宋体" w:hAnsi="宋体"/>
      <w:sz w:val="24"/>
      <w:szCs w:val="28"/>
      <w:lang w:bidi="mn-Mong-CN"/>
    </w:rPr>
  </w:style>
  <w:style w:type="character" w:styleId="992" w:customStyle="1">
    <w:name w:val="正文文本 Char4"/>
    <w:uiPriority w:val="0"/>
    <w:qFormat/>
    <w:rPr>
      <w:rFonts w:ascii="楷体_GB2312" w:hAnsi="Arial" w:eastAsia="楷体_GB2312"/>
      <w:sz w:val="28"/>
    </w:rPr>
  </w:style>
  <w:style w:type="character" w:styleId="993" w:customStyle="1">
    <w:name w:val="标题 2 字符"/>
    <w:uiPriority w:val="0"/>
    <w:qFormat/>
    <w:rPr>
      <w:rFonts w:ascii="幼圆" w:hAnsi="Arial" w:eastAsia="楷体_GB2312"/>
      <w:b/>
      <w:sz w:val="44"/>
    </w:rPr>
  </w:style>
  <w:style w:type="character" w:styleId="994" w:customStyle="1">
    <w:name w:val="font"/>
    <w:uiPriority w:val="0"/>
    <w:qFormat/>
  </w:style>
  <w:style w:type="character" w:styleId="995" w:customStyle="1">
    <w:name w:val="pt9-hui-line201"/>
    <w:uiPriority w:val="0"/>
    <w:qFormat/>
    <w:rPr>
      <w:color w:val="333333"/>
      <w:spacing w:val="300"/>
      <w:sz w:val="18"/>
      <w:szCs w:val="18"/>
      <w:u w:val="none"/>
    </w:rPr>
  </w:style>
  <w:style w:type="character" w:styleId="996" w:customStyle="1">
    <w:name w:val="正文文本缩进 2 Char4"/>
    <w:uiPriority w:val="0"/>
    <w:qFormat/>
    <w:rPr>
      <w:rFonts w:ascii="楷体_GB2312" w:eastAsia="楷体_GB2312"/>
      <w:sz w:val="28"/>
      <w:szCs w:val="28"/>
    </w:rPr>
  </w:style>
  <w:style w:type="character" w:styleId="997" w:customStyle="1">
    <w:name w:val="批注主题 Char4"/>
    <w:uiPriority w:val="99"/>
    <w:qFormat/>
    <w:rPr>
      <w:rFonts w:ascii="Calibri" w:hAnsi="Calibri"/>
      <w:b/>
      <w:bCs/>
    </w:rPr>
  </w:style>
  <w:style w:type="character" w:styleId="998" w:customStyle="1">
    <w:name w:val="批注文字 Char4"/>
    <w:uiPriority w:val="99"/>
    <w:qFormat/>
    <w:rPr>
      <w:rFonts w:ascii="Calibri" w:hAnsi="Calibri"/>
    </w:rPr>
  </w:style>
  <w:style w:type="character" w:styleId="999" w:customStyle="1">
    <w:name w:val="样式 正文文本缩进 + 左  0 字符 Char Char"/>
    <w:link w:val="1000"/>
    <w:uiPriority w:val="0"/>
    <w:qFormat/>
    <w:rPr>
      <w:rFonts w:cs="宋体"/>
      <w:sz w:val="24"/>
    </w:rPr>
  </w:style>
  <w:style w:type="paragraph" w:styleId="1000" w:customStyle="1">
    <w:name w:val="样式 正文文本缩进 + 左  0 字符"/>
    <w:basedOn w:val="889"/>
    <w:link w:val="999"/>
    <w:uiPriority w:val="0"/>
    <w:qFormat/>
    <w:pPr>
      <w:ind w:firstLine="250"/>
      <w:spacing w:line="360" w:lineRule="auto"/>
    </w:pPr>
    <w:rPr>
      <w:sz w:val="24"/>
      <w:szCs w:val="20"/>
    </w:rPr>
  </w:style>
  <w:style w:type="character" w:styleId="1001" w:customStyle="1">
    <w:name w:val="带缩进的正文 Char Char"/>
    <w:link w:val="1002"/>
    <w:uiPriority w:val="0"/>
    <w:qFormat/>
    <w:rPr>
      <w:rFonts w:ascii="Calibri" w:hAnsi="Calibri"/>
      <w:sz w:val="24"/>
    </w:rPr>
  </w:style>
  <w:style w:type="paragraph" w:styleId="1002" w:customStyle="1">
    <w:name w:val="带缩进的正文"/>
    <w:basedOn w:val="634"/>
    <w:link w:val="1001"/>
    <w:uiPriority w:val="0"/>
    <w:qFormat/>
    <w:pPr>
      <w:ind w:firstLine="480"/>
      <w:spacing w:line="360" w:lineRule="auto"/>
    </w:pPr>
    <w:rPr>
      <w:sz w:val="24"/>
      <w:szCs w:val="20"/>
      <w:lang w:bidi="mn-Mong-CN"/>
    </w:rPr>
  </w:style>
  <w:style w:type="character" w:styleId="1003" w:customStyle="1">
    <w:name w:val="bodybold1"/>
    <w:uiPriority w:val="0"/>
    <w:qFormat/>
    <w:rPr>
      <w:rFonts w:ascii="Taipei" w:hAnsi="Taipei"/>
      <w:b/>
      <w:bCs/>
      <w:color w:val="0066ff"/>
      <w:sz w:val="26"/>
      <w:szCs w:val="26"/>
      <w:u w:val="none"/>
    </w:rPr>
  </w:style>
  <w:style w:type="character" w:styleId="1004" w:customStyle="1">
    <w:name w:val="flname8"/>
    <w:uiPriority w:val="0"/>
    <w:qFormat/>
  </w:style>
  <w:style w:type="character" w:styleId="1005" w:customStyle="1">
    <w:name w:val="正文（首行缩进两字） Char Char"/>
    <w:uiPriority w:val="0"/>
    <w:qFormat/>
    <w:rPr>
      <w:rFonts w:eastAsia="宋体"/>
      <w:sz w:val="24"/>
      <w:lang w:val="en-US" w:eastAsia="zh-CN" w:bidi="ar-SA"/>
    </w:rPr>
  </w:style>
  <w:style w:type="character" w:styleId="1006" w:customStyle="1">
    <w:name w:val="标题 3 Char Char"/>
    <w:uiPriority w:val="0"/>
    <w:qFormat/>
    <w:rPr>
      <w:rFonts w:eastAsia="宋体"/>
      <w:b/>
      <w:sz w:val="32"/>
      <w:lang w:val="en-US" w:eastAsia="zh-CN" w:bidi="ar-SA"/>
    </w:rPr>
  </w:style>
  <w:style w:type="character" w:styleId="1007" w:customStyle="1">
    <w:name w:val="样式6 Char Char"/>
    <w:link w:val="1008"/>
    <w:uiPriority w:val="0"/>
    <w:qFormat/>
    <w:rPr>
      <w:rFonts w:ascii="宋体" w:hAnsi="宋体"/>
      <w:sz w:val="28"/>
      <w:szCs w:val="28"/>
    </w:rPr>
  </w:style>
  <w:style w:type="paragraph" w:styleId="1008" w:customStyle="1">
    <w:name w:val="样式6"/>
    <w:basedOn w:val="634"/>
    <w:link w:val="1007"/>
    <w:uiPriority w:val="0"/>
    <w:qFormat/>
    <w:pPr>
      <w:ind w:left="980" w:hanging="420"/>
      <w:spacing w:line="360" w:lineRule="auto"/>
    </w:pPr>
    <w:rPr>
      <w:rFonts w:ascii="宋体" w:hAnsi="宋体"/>
      <w:sz w:val="28"/>
      <w:szCs w:val="28"/>
      <w:lang w:bidi="mn-Mong-CN"/>
    </w:rPr>
  </w:style>
  <w:style w:type="character" w:styleId="1009" w:customStyle="1">
    <w:name w:val="页眉 字符"/>
    <w:uiPriority w:val="99"/>
    <w:qFormat/>
    <w:rPr>
      <w:sz w:val="18"/>
      <w:szCs w:val="18"/>
    </w:rPr>
  </w:style>
  <w:style w:type="character" w:styleId="1010" w:customStyle="1">
    <w:name w:val="WW8Num11z1"/>
    <w:uiPriority w:val="0"/>
    <w:qFormat/>
    <w:rPr>
      <w:rFonts w:ascii="Wingdings" w:hAnsi="Wingdings"/>
    </w:rPr>
  </w:style>
  <w:style w:type="character" w:styleId="1011" w:customStyle="1">
    <w:name w:val="样式 正文缩进 + 首行缩进:  2 字符 Char Char"/>
    <w:link w:val="1012"/>
    <w:uiPriority w:val="0"/>
    <w:qFormat/>
    <w:rPr>
      <w:rFonts w:cs="宋体"/>
      <w:sz w:val="24"/>
    </w:rPr>
  </w:style>
  <w:style w:type="paragraph" w:styleId="1012" w:customStyle="1">
    <w:name w:val="样式 正文缩进 + 首行缩进:  2 字符"/>
    <w:basedOn w:val="846"/>
    <w:link w:val="1011"/>
    <w:uiPriority w:val="0"/>
    <w:qFormat/>
    <w:pPr>
      <w:ind w:firstLine="200"/>
      <w:spacing w:line="360" w:lineRule="auto"/>
    </w:pPr>
    <w:rPr>
      <w:sz w:val="24"/>
      <w:szCs w:val="20"/>
    </w:rPr>
  </w:style>
  <w:style w:type="character" w:styleId="1013" w:customStyle="1">
    <w:name w:val="彩色网格 - 强调文字颜色 1 Char"/>
    <w:link w:val="1014"/>
    <w:uiPriority w:val="0"/>
    <w:qFormat/>
    <w:rPr>
      <w:rFonts w:eastAsia="方正仿宋_GBK"/>
      <w:i/>
      <w:iCs/>
      <w:color w:val="000000"/>
      <w:szCs w:val="24"/>
    </w:rPr>
  </w:style>
  <w:style w:type="paragraph" w:styleId="1014" w:customStyle="1">
    <w:name w:val="彩色网格 - 强调文字颜色 11"/>
    <w:basedOn w:val="634"/>
    <w:next w:val="634"/>
    <w:link w:val="1013"/>
    <w:uiPriority w:val="0"/>
    <w:qFormat/>
    <w:pPr>
      <w:ind w:firstLine="560"/>
      <w:spacing w:line="360" w:lineRule="auto"/>
    </w:pPr>
    <w:rPr>
      <w:rFonts w:ascii="Times New Roman" w:hAnsi="Times New Roman" w:eastAsia="方正仿宋_GBK"/>
      <w:i/>
      <w:iCs/>
      <w:color w:val="000000"/>
      <w:sz w:val="20"/>
      <w:szCs w:val="24"/>
      <w:lang w:bidi="mn-Mong-CN"/>
    </w:rPr>
  </w:style>
  <w:style w:type="character" w:styleId="1015" w:customStyle="1">
    <w:name w:val="文档结构图 Char3"/>
    <w:uiPriority w:val="99"/>
    <w:qFormat/>
    <w:rPr>
      <w:rFonts w:ascii="宋体"/>
      <w:sz w:val="18"/>
      <w:szCs w:val="18"/>
    </w:rPr>
  </w:style>
  <w:style w:type="character" w:styleId="1016" w:customStyle="1">
    <w:name w:val="正文首行缩进 2 Char3"/>
    <w:uiPriority w:val="0"/>
    <w:semiHidden/>
    <w:qFormat/>
    <w:rPr>
      <w:rFonts w:ascii="Arial" w:hAnsi="Arial" w:eastAsia="方正仿宋_GBK" w:cs="Arial"/>
      <w:szCs w:val="24"/>
    </w:rPr>
  </w:style>
  <w:style w:type="character" w:styleId="1017" w:customStyle="1">
    <w:name w:val="样式7 Char Char"/>
    <w:link w:val="1018"/>
    <w:uiPriority w:val="0"/>
    <w:qFormat/>
    <w:rPr>
      <w:rFonts w:ascii="宋体" w:hAnsi="宋体"/>
      <w:sz w:val="28"/>
      <w:szCs w:val="28"/>
    </w:rPr>
  </w:style>
  <w:style w:type="paragraph" w:styleId="1018" w:customStyle="1">
    <w:name w:val="样式7"/>
    <w:basedOn w:val="634"/>
    <w:link w:val="1017"/>
    <w:uiPriority w:val="0"/>
    <w:qFormat/>
    <w:pPr>
      <w:ind w:left="980" w:hanging="420"/>
      <w:spacing w:line="360" w:lineRule="auto"/>
    </w:pPr>
    <w:rPr>
      <w:rFonts w:ascii="宋体" w:hAnsi="宋体"/>
      <w:sz w:val="28"/>
      <w:szCs w:val="28"/>
      <w:lang w:bidi="mn-Mong-CN"/>
    </w:rPr>
  </w:style>
  <w:style w:type="character" w:styleId="1019" w:customStyle="1">
    <w:name w:val="WW-Absatz-Standardschriftart11"/>
    <w:uiPriority w:val="0"/>
    <w:qFormat/>
  </w:style>
  <w:style w:type="character" w:styleId="1020" w:customStyle="1">
    <w:name w:val="正文文本 3 Char3"/>
    <w:uiPriority w:val="0"/>
    <w:qFormat/>
    <w:rPr>
      <w:rFonts w:ascii="仿宋_GB2312" w:hAnsi="Arial" w:eastAsia="仿宋_GB2312"/>
      <w:sz w:val="32"/>
    </w:rPr>
  </w:style>
  <w:style w:type="character" w:styleId="1021" w:customStyle="1">
    <w:name w:val="WW8Num34z2"/>
    <w:uiPriority w:val="0"/>
    <w:qFormat/>
    <w:rPr>
      <w:rFonts w:ascii="StarSymbol" w:hAnsi="StarSymbol" w:cs="StarSymbol"/>
      <w:sz w:val="18"/>
      <w:szCs w:val="18"/>
    </w:rPr>
  </w:style>
  <w:style w:type="character" w:styleId="1022" w:customStyle="1">
    <w:name w:val="日期 Char4"/>
    <w:uiPriority w:val="0"/>
    <w:qFormat/>
    <w:rPr>
      <w:rFonts w:ascii="仿宋_GB2312" w:eastAsia="仿宋_GB2312"/>
      <w:b/>
      <w:sz w:val="36"/>
      <w:szCs w:val="24"/>
    </w:rPr>
  </w:style>
  <w:style w:type="character" w:styleId="1023" w:customStyle="1">
    <w:name w:val="正文文本缩进 3 字符1"/>
    <w:uiPriority w:val="99"/>
    <w:qFormat/>
    <w:rPr>
      <w:rFonts w:ascii="宋体" w:hAnsi="Times New Roman" w:eastAsia="方正仿宋_GBK" w:cs="Times New Roman"/>
      <w:sz w:val="16"/>
      <w:szCs w:val="16"/>
    </w:rPr>
  </w:style>
  <w:style w:type="character" w:styleId="1024" w:customStyle="1">
    <w:name w:val="正文文本缩进 3 Char3"/>
    <w:uiPriority w:val="0"/>
    <w:qFormat/>
    <w:rPr>
      <w:rFonts w:ascii="方正行楷简体" w:hAnsi="Arial" w:eastAsia="方正行楷简体"/>
      <w:sz w:val="36"/>
    </w:rPr>
  </w:style>
  <w:style w:type="character" w:styleId="1025" w:customStyle="1">
    <w:name w:val="WW8Num6z1"/>
    <w:uiPriority w:val="0"/>
    <w:qFormat/>
    <w:rPr>
      <w:rFonts w:ascii="Wingdings" w:hAnsi="Wingdings"/>
    </w:rPr>
  </w:style>
  <w:style w:type="character" w:styleId="1026" w:customStyle="1">
    <w:name w:val="正文文本 2 Char3"/>
    <w:uiPriority w:val="0"/>
    <w:qFormat/>
    <w:rPr>
      <w:szCs w:val="24"/>
    </w:rPr>
  </w:style>
  <w:style w:type="character" w:styleId="1027" w:customStyle="1">
    <w:name w:val="WW8Num32z2"/>
    <w:uiPriority w:val="0"/>
    <w:qFormat/>
    <w:rPr>
      <w:rFonts w:ascii="StarSymbol" w:hAnsi="StarSymbol" w:cs="StarSymbol"/>
      <w:sz w:val="18"/>
      <w:szCs w:val="18"/>
    </w:rPr>
  </w:style>
  <w:style w:type="character" w:styleId="1028" w:customStyle="1">
    <w:name w:val="列表段落 字符1"/>
    <w:uiPriority w:val="34"/>
    <w:qFormat/>
    <w:rPr>
      <w:rFonts w:ascii="Calibri" w:hAnsi="Calibri"/>
      <w:sz w:val="21"/>
      <w:szCs w:val="22"/>
    </w:rPr>
  </w:style>
  <w:style w:type="character" w:styleId="1029" w:customStyle="1">
    <w:name w:val="WW8Num28z0"/>
    <w:uiPriority w:val="0"/>
    <w:qFormat/>
    <w:rPr>
      <w:rFonts w:ascii="Wingdings" w:hAnsi="Wingdings" w:cs="StarSymbol"/>
      <w:sz w:val="18"/>
      <w:szCs w:val="18"/>
    </w:rPr>
  </w:style>
  <w:style w:type="character" w:styleId="1030" w:customStyle="1">
    <w:name w:val="WW8Num2z2"/>
    <w:uiPriority w:val="0"/>
    <w:qFormat/>
    <w:rPr>
      <w:rFonts w:ascii="StarSymbol" w:hAnsi="StarSymbol" w:cs="StarSymbol"/>
      <w:sz w:val="18"/>
      <w:szCs w:val="18"/>
    </w:rPr>
  </w:style>
  <w:style w:type="character" w:styleId="1031" w:customStyle="1">
    <w:name w:val="apple-converted-space"/>
    <w:uiPriority w:val="0"/>
    <w:qFormat/>
  </w:style>
  <w:style w:type="character" w:styleId="1032" w:customStyle="1">
    <w:name w:val="WW8Num35z2"/>
    <w:uiPriority w:val="0"/>
    <w:qFormat/>
    <w:rPr>
      <w:rFonts w:ascii="StarSymbol" w:hAnsi="StarSymbol" w:cs="StarSymbol"/>
      <w:sz w:val="18"/>
      <w:szCs w:val="18"/>
    </w:rPr>
  </w:style>
  <w:style w:type="character" w:styleId="1033" w:customStyle="1">
    <w:name w:val="标题 Char3"/>
    <w:uiPriority w:val="10"/>
    <w:qFormat/>
    <w:rPr>
      <w:rFonts w:ascii="Cambria" w:hAnsi="Cambria"/>
      <w:b/>
      <w:bCs/>
      <w:sz w:val="32"/>
      <w:szCs w:val="32"/>
    </w:rPr>
  </w:style>
  <w:style w:type="character" w:styleId="1034" w:customStyle="1">
    <w:name w:val="WW8Num10z0"/>
    <w:uiPriority w:val="0"/>
    <w:qFormat/>
    <w:rPr>
      <w:rFonts w:ascii="Wingdings" w:hAnsi="Wingdings" w:cs="StarSymbol"/>
      <w:sz w:val="18"/>
      <w:szCs w:val="18"/>
    </w:rPr>
  </w:style>
  <w:style w:type="character" w:styleId="1035" w:customStyle="1">
    <w:name w:val="正文首行缩进 Char5"/>
    <w:uiPriority w:val="0"/>
    <w:semiHidden/>
    <w:qFormat/>
    <w:rPr>
      <w:rFonts w:ascii="Arial" w:hAnsi="Arial"/>
      <w:szCs w:val="21"/>
    </w:rPr>
  </w:style>
  <w:style w:type="character" w:styleId="1036" w:customStyle="1">
    <w:name w:val="WW8Num32z0"/>
    <w:uiPriority w:val="0"/>
    <w:qFormat/>
    <w:rPr>
      <w:rFonts w:ascii="Wingdings" w:hAnsi="Wingdings" w:cs="StarSymbol"/>
      <w:sz w:val="18"/>
      <w:szCs w:val="18"/>
    </w:rPr>
  </w:style>
  <w:style w:type="character" w:styleId="1037" w:customStyle="1">
    <w:name w:val="正文首行缩进 Char1"/>
    <w:uiPriority w:val="0"/>
    <w:qFormat/>
    <w:rPr>
      <w:rFonts w:ascii="Times New Roman" w:hAnsi="Times New Roman" w:eastAsia="宋体" w:cs="Times New Roman"/>
      <w:szCs w:val="24"/>
    </w:rPr>
  </w:style>
  <w:style w:type="character" w:styleId="1038" w:customStyle="1">
    <w:name w:val="标题 3 字符1"/>
    <w:uiPriority w:val="0"/>
    <w:qFormat/>
    <w:rPr>
      <w:rFonts w:ascii="仿宋" w:eastAsia="仿宋"/>
      <w:b/>
      <w:sz w:val="32"/>
      <w:szCs w:val="32"/>
    </w:rPr>
  </w:style>
  <w:style w:type="character" w:styleId="1039" w:customStyle="1">
    <w:name w:val="正文首行缩进 Char2"/>
    <w:uiPriority w:val="0"/>
    <w:qFormat/>
    <w:rPr>
      <w:rFonts w:ascii="楷体_GB2312" w:hAnsi="Arial" w:eastAsia="楷体_GB2312"/>
      <w:sz w:val="21"/>
      <w:szCs w:val="24"/>
    </w:rPr>
  </w:style>
  <w:style w:type="character" w:styleId="1040" w:customStyle="1">
    <w:name w:val="正文文本 2 字符1"/>
    <w:uiPriority w:val="99"/>
    <w:semiHidden/>
    <w:qFormat/>
    <w:rPr>
      <w:rFonts w:ascii="Times New Roman" w:hAnsi="Times New Roman" w:eastAsia="方正仿宋_GBK" w:cs="Times New Roman"/>
      <w:sz w:val="24"/>
      <w:szCs w:val="24"/>
    </w:rPr>
  </w:style>
  <w:style w:type="character" w:styleId="1041" w:customStyle="1">
    <w:name w:val="Table Heading Char1"/>
    <w:link w:val="1042"/>
    <w:uiPriority w:val="0"/>
    <w:qFormat/>
    <w:rPr>
      <w:rFonts w:ascii="Book Antiqua" w:hAnsi="Book Antiqua" w:eastAsia="黑体" w:cs="Book Antiqua"/>
      <w:bCs/>
      <w:szCs w:val="21"/>
    </w:rPr>
  </w:style>
  <w:style w:type="paragraph" w:styleId="1042" w:customStyle="1">
    <w:name w:val="Table Heading"/>
    <w:basedOn w:val="634"/>
    <w:link w:val="1041"/>
    <w:uiPriority w:val="0"/>
    <w:qFormat/>
    <w:pPr>
      <w:jc w:val="left"/>
      <w:keepNext/>
      <w:spacing w:before="80" w:after="80" w:line="240" w:lineRule="atLeast"/>
    </w:pPr>
    <w:rPr>
      <w:rFonts w:ascii="Book Antiqua" w:hAnsi="Book Antiqua" w:eastAsia="黑体"/>
      <w:bCs/>
      <w:sz w:val="20"/>
      <w:szCs w:val="21"/>
      <w:lang w:bidi="mn-Mong-CN"/>
    </w:rPr>
  </w:style>
  <w:style w:type="character" w:styleId="1043" w:customStyle="1">
    <w:name w:val="二级采标题 字符"/>
    <w:link w:val="1044"/>
    <w:uiPriority w:val="0"/>
    <w:qFormat/>
    <w:rPr>
      <w:rFonts w:ascii="Calibri" w:hAnsi="Calibri"/>
      <w:sz w:val="21"/>
      <w:szCs w:val="22"/>
      <w:lang w:val="en-US" w:eastAsia="zh-CN" w:bidi="ar-SA"/>
    </w:rPr>
  </w:style>
  <w:style w:type="paragraph" w:styleId="1044" w:customStyle="1">
    <w:name w:val="二级采标题"/>
    <w:next w:val="1045"/>
    <w:link w:val="1043"/>
    <w:uiPriority w:val="0"/>
    <w:qFormat/>
    <w:pPr>
      <w:ind w:left="1134" w:hanging="1134"/>
    </w:pPr>
    <w:rPr>
      <w:rFonts w:hint="default" w:ascii="Calibri" w:hAnsi="Calibri" w:eastAsia="宋体" w:cs="Times New Roman"/>
      <w:sz w:val="21"/>
      <w:szCs w:val="22"/>
      <w:lang w:val="en-US" w:eastAsia="zh-CN" w:bidi="ar-SA"/>
    </w:rPr>
  </w:style>
  <w:style w:type="paragraph" w:styleId="1045"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46" w:customStyle="1">
    <w:name w:val="Table Text Char"/>
    <w:link w:val="1047"/>
    <w:uiPriority w:val="0"/>
    <w:qFormat/>
    <w:rPr>
      <w:rFonts w:cs="Arial"/>
      <w:szCs w:val="21"/>
    </w:rPr>
  </w:style>
  <w:style w:type="paragraph" w:styleId="1047" w:customStyle="1">
    <w:name w:val="Table Text"/>
    <w:basedOn w:val="634"/>
    <w:link w:val="1046"/>
    <w:uiPriority w:val="0"/>
    <w:qFormat/>
    <w:pPr>
      <w:jc w:val="left"/>
      <w:spacing w:before="80" w:after="80" w:line="240" w:lineRule="atLeast"/>
    </w:pPr>
    <w:rPr>
      <w:rFonts w:ascii="Times New Roman" w:hAnsi="Times New Roman"/>
      <w:sz w:val="20"/>
      <w:szCs w:val="21"/>
      <w:lang w:bidi="mn-Mong-CN"/>
    </w:rPr>
  </w:style>
  <w:style w:type="character" w:styleId="1048" w:customStyle="1">
    <w:name w:val="WW8Num28z2"/>
    <w:uiPriority w:val="0"/>
    <w:qFormat/>
    <w:rPr>
      <w:rFonts w:ascii="StarSymbol" w:hAnsi="StarSymbol" w:cs="StarSymbol"/>
      <w:sz w:val="18"/>
      <w:szCs w:val="18"/>
    </w:rPr>
  </w:style>
  <w:style w:type="character" w:styleId="1049" w:customStyle="1">
    <w:name w:val="标题2 Char"/>
    <w:link w:val="1050"/>
    <w:uiPriority w:val="0"/>
    <w:qFormat/>
    <w:rPr>
      <w:rFonts w:ascii="宋体" w:hAnsi="宋体"/>
      <w:b/>
      <w:bCs/>
      <w:sz w:val="28"/>
      <w:szCs w:val="28"/>
    </w:rPr>
  </w:style>
  <w:style w:type="paragraph" w:styleId="1050" w:customStyle="1">
    <w:name w:val="标题2"/>
    <w:basedOn w:val="845"/>
    <w:next w:val="634"/>
    <w:link w:val="1049"/>
    <w:uiPriority w:val="0"/>
    <w:qFormat/>
    <w:pPr>
      <w:ind w:left="425"/>
      <w:jc w:val="left"/>
      <w:spacing w:before="0" w:after="0" w:line="360" w:lineRule="auto"/>
    </w:pPr>
    <w:rPr>
      <w:rFonts w:ascii="宋体" w:hAnsi="宋体" w:eastAsia="宋体"/>
      <w:bCs/>
      <w:sz w:val="28"/>
      <w:szCs w:val="28"/>
    </w:rPr>
  </w:style>
  <w:style w:type="character" w:styleId="1051" w:customStyle="1">
    <w:name w:val="WW8Num17z1"/>
    <w:uiPriority w:val="0"/>
    <w:qFormat/>
    <w:rPr>
      <w:rFonts w:ascii="Wingdings 2" w:hAnsi="Wingdings 2" w:cs="StarSymbol"/>
      <w:sz w:val="18"/>
      <w:szCs w:val="18"/>
    </w:rPr>
  </w:style>
  <w:style w:type="character" w:styleId="1052" w:customStyle="1">
    <w:name w:val="font01"/>
    <w:uiPriority w:val="0"/>
    <w:qFormat/>
    <w:rPr>
      <w:rFonts w:hint="eastAsia" w:ascii="楷体" w:hAnsi="楷体" w:eastAsia="楷体" w:cs="楷体"/>
      <w:color w:val="ff0000"/>
      <w:sz w:val="22"/>
      <w:szCs w:val="22"/>
      <w:u w:val="none"/>
    </w:rPr>
  </w:style>
  <w:style w:type="character" w:styleId="1053" w:customStyle="1">
    <w:name w:val="WW8Num23z0"/>
    <w:uiPriority w:val="0"/>
    <w:qFormat/>
    <w:rPr>
      <w:rFonts w:ascii="Wingdings" w:hAnsi="Wingdings" w:cs="StarSymbol"/>
      <w:sz w:val="18"/>
      <w:szCs w:val="18"/>
    </w:rPr>
  </w:style>
  <w:style w:type="character" w:styleId="1054" w:customStyle="1">
    <w:name w:val="font21"/>
    <w:basedOn w:val="644"/>
    <w:uiPriority w:val="0"/>
    <w:qFormat/>
    <w:rPr>
      <w:rFonts w:hint="eastAsia" w:ascii="楷体" w:hAnsi="楷体" w:eastAsia="楷体" w:cs="楷体"/>
      <w:color w:val="000000"/>
      <w:sz w:val="22"/>
      <w:szCs w:val="22"/>
      <w:u w:val="none"/>
    </w:rPr>
  </w:style>
  <w:style w:type="character" w:styleId="1055" w:customStyle="1">
    <w:name w:val="Absatz-Standardschriftart"/>
    <w:uiPriority w:val="0"/>
    <w:qFormat/>
  </w:style>
  <w:style w:type="character" w:styleId="1056" w:customStyle="1">
    <w:name w:val="批注文字 Char1"/>
    <w:uiPriority w:val="0"/>
    <w:qFormat/>
    <w:rPr>
      <w:rFonts w:ascii="Times New Roman" w:hAnsi="Times New Roman" w:eastAsia="宋体" w:cs="Times New Roman"/>
      <w:szCs w:val="24"/>
    </w:rPr>
  </w:style>
  <w:style w:type="character" w:styleId="1057" w:customStyle="1">
    <w:name w:val="WW8Num20z1"/>
    <w:uiPriority w:val="0"/>
    <w:qFormat/>
    <w:rPr>
      <w:rFonts w:ascii="Wingdings 2" w:hAnsi="Wingdings 2" w:cs="StarSymbol"/>
      <w:sz w:val="18"/>
      <w:szCs w:val="18"/>
    </w:rPr>
  </w:style>
  <w:style w:type="character" w:styleId="1058" w:customStyle="1">
    <w:name w:val="font31"/>
    <w:uiPriority w:val="0"/>
    <w:qFormat/>
    <w:rPr>
      <w:rFonts w:hint="eastAsia" w:ascii="宋体" w:hAnsi="宋体" w:eastAsia="宋体" w:cs="宋体"/>
      <w:b/>
      <w:color w:val="000000"/>
      <w:sz w:val="24"/>
      <w:szCs w:val="24"/>
      <w:u w:val="none"/>
    </w:rPr>
  </w:style>
  <w:style w:type="character" w:styleId="1059" w:customStyle="1">
    <w:name w:val="金宏发行正文 Char Char Char"/>
    <w:uiPriority w:val="0"/>
    <w:qFormat/>
    <w:rPr>
      <w:rFonts w:hint="eastAsia" w:ascii="仿宋_GB2312" w:eastAsia="仿宋_GB2312" w:cs="宋体"/>
      <w:sz w:val="28"/>
    </w:rPr>
  </w:style>
  <w:style w:type="character" w:styleId="1060" w:customStyle="1">
    <w:name w:val="se11"/>
    <w:uiPriority w:val="0"/>
    <w:qFormat/>
    <w:rPr>
      <w:rFonts w:ascii="Tahoma" w:hAnsi="Tahoma" w:cs="Times New Roman"/>
      <w:color w:val="000000"/>
      <w:sz w:val="24"/>
      <w:lang w:bidi="ar-SA"/>
    </w:rPr>
  </w:style>
  <w:style w:type="character" w:styleId="1061" w:customStyle="1">
    <w:name w:val="WW8Num6z2"/>
    <w:uiPriority w:val="0"/>
    <w:qFormat/>
    <w:rPr>
      <w:rFonts w:ascii="StarSymbol" w:hAnsi="StarSymbol" w:cs="StarSymbol"/>
      <w:sz w:val="18"/>
      <w:szCs w:val="18"/>
    </w:rPr>
  </w:style>
  <w:style w:type="character" w:styleId="1062" w:customStyle="1">
    <w:name w:val="模板正文 Char"/>
    <w:link w:val="1063"/>
    <w:uiPriority w:val="0"/>
    <w:qFormat/>
    <w:rPr>
      <w:rFonts w:ascii="Calibri" w:hAnsi="Calibri"/>
      <w:sz w:val="28"/>
      <w:szCs w:val="21"/>
    </w:rPr>
  </w:style>
  <w:style w:type="paragraph" w:styleId="1063" w:customStyle="1">
    <w:name w:val="模板正文"/>
    <w:basedOn w:val="634"/>
    <w:link w:val="1062"/>
    <w:uiPriority w:val="0"/>
    <w:qFormat/>
    <w:pPr>
      <w:ind w:firstLine="200"/>
      <w:spacing w:line="360" w:lineRule="auto"/>
    </w:pPr>
    <w:rPr>
      <w:sz w:val="28"/>
      <w:szCs w:val="21"/>
      <w:lang w:bidi="mn-Mong-CN"/>
    </w:rPr>
  </w:style>
  <w:style w:type="character" w:styleId="1064" w:customStyle="1">
    <w:name w:val="批注框文本 字符1"/>
    <w:uiPriority w:val="99"/>
    <w:qFormat/>
    <w:rPr>
      <w:rFonts w:ascii="Times New Roman" w:hAnsi="Times New Roman" w:eastAsia="方正仿宋_GBK" w:cs="Times New Roman"/>
      <w:sz w:val="18"/>
      <w:szCs w:val="18"/>
    </w:rPr>
  </w:style>
  <w:style w:type="character" w:styleId="1065" w:customStyle="1">
    <w:name w:val="标书正文 Char"/>
    <w:link w:val="1066"/>
    <w:uiPriority w:val="0"/>
    <w:qFormat/>
    <w:rPr>
      <w:rFonts w:ascii="Calibri" w:hAnsi="Calibri"/>
    </w:rPr>
  </w:style>
  <w:style w:type="paragraph" w:styleId="1066" w:customStyle="1">
    <w:name w:val="标书正文"/>
    <w:basedOn w:val="634"/>
    <w:link w:val="1065"/>
    <w:uiPriority w:val="0"/>
    <w:qFormat/>
    <w:pPr>
      <w:ind w:firstLine="200"/>
      <w:spacing w:before="120" w:line="360" w:lineRule="auto"/>
    </w:pPr>
    <w:rPr>
      <w:sz w:val="20"/>
      <w:szCs w:val="20"/>
      <w:lang w:bidi="mn-Mong-CN"/>
    </w:rPr>
  </w:style>
  <w:style w:type="character" w:styleId="1067" w:customStyle="1">
    <w:name w:val="二级条标题 字符"/>
    <w:link w:val="1068"/>
    <w:uiPriority w:val="0"/>
    <w:qFormat/>
    <w:rPr>
      <w:rFonts w:ascii="黑体" w:eastAsia="黑体"/>
    </w:rPr>
  </w:style>
  <w:style w:type="paragraph" w:styleId="1068" w:customStyle="1">
    <w:name w:val="二级条标题"/>
    <w:basedOn w:val="1069"/>
    <w:next w:val="1045"/>
    <w:link w:val="1067"/>
    <w:uiPriority w:val="0"/>
    <w:qFormat/>
    <w:pPr>
      <w:ind w:left="630"/>
      <w:tabs>
        <w:tab w:val="left" w:pos="567" w:leader="none"/>
        <w:tab w:val="left" w:pos="780" w:leader="none"/>
      </w:tabs>
      <w:outlineLvl w:val="3"/>
    </w:pPr>
  </w:style>
  <w:style w:type="paragraph" w:styleId="1069" w:customStyle="1">
    <w:name w:val="一级条标题"/>
    <w:basedOn w:val="1070"/>
    <w:next w:val="1045"/>
    <w:link w:val="1072"/>
    <w:uiPriority w:val="0"/>
    <w:qFormat/>
    <w:pPr>
      <w:ind w:left="420" w:hanging="420"/>
      <w:tabs>
        <w:tab w:val="left" w:pos="567" w:leader="none"/>
        <w:tab w:val="left" w:pos="780" w:leader="none"/>
      </w:tabs>
      <w:outlineLvl w:val="2"/>
    </w:pPr>
  </w:style>
  <w:style w:type="paragraph" w:styleId="1070" w:customStyle="1">
    <w:name w:val="章标题"/>
    <w:next w:val="1045"/>
    <w:link w:val="1071"/>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mn-Mong-CN"/>
    </w:rPr>
  </w:style>
  <w:style w:type="character" w:styleId="1071" w:customStyle="1">
    <w:name w:val="章标题 Char"/>
    <w:link w:val="1070"/>
    <w:uiPriority w:val="0"/>
    <w:qFormat/>
    <w:rPr>
      <w:rFonts w:ascii="黑体" w:eastAsia="黑体"/>
      <w:lang w:val="en-US" w:eastAsia="zh-CN" w:bidi="mn-Mong-CN"/>
    </w:rPr>
  </w:style>
  <w:style w:type="character" w:styleId="1072" w:customStyle="1">
    <w:name w:val="一级条标题 Char Char"/>
    <w:link w:val="1069"/>
    <w:uiPriority w:val="0"/>
    <w:qFormat/>
    <w:rPr>
      <w:rFonts w:ascii="黑体" w:eastAsia="黑体"/>
    </w:rPr>
  </w:style>
  <w:style w:type="character" w:styleId="1073" w:customStyle="1">
    <w:name w:val="页脚 Char1"/>
    <w:uiPriority w:val="0"/>
    <w:qFormat/>
    <w:rPr>
      <w:sz w:val="18"/>
      <w:szCs w:val="18"/>
    </w:rPr>
  </w:style>
  <w:style w:type="character" w:styleId="1074" w:customStyle="1">
    <w:name w:val="WW8Num15z1"/>
    <w:uiPriority w:val="0"/>
    <w:qFormat/>
    <w:rPr>
      <w:rFonts w:ascii="Wingdings 2" w:hAnsi="Wingdings 2" w:cs="StarSymbol"/>
      <w:sz w:val="18"/>
      <w:szCs w:val="18"/>
    </w:rPr>
  </w:style>
  <w:style w:type="character" w:styleId="1075" w:customStyle="1">
    <w:name w:val="n正文 Char"/>
    <w:link w:val="1076"/>
    <w:uiPriority w:val="0"/>
    <w:qFormat/>
    <w:rPr>
      <w:rFonts w:eastAsia="仿宋_GB2312"/>
      <w:color w:val="000000"/>
      <w:sz w:val="28"/>
      <w:szCs w:val="28"/>
      <w:lang w:val="en-US" w:eastAsia="zh-CN" w:bidi="ar-SA"/>
    </w:rPr>
  </w:style>
  <w:style w:type="paragraph" w:styleId="1076" w:customStyle="1">
    <w:name w:val="n正文"/>
    <w:link w:val="1075"/>
    <w:uiPriority w:val="0"/>
    <w:qFormat/>
    <w:pPr>
      <w:ind w:firstLine="200"/>
      <w:spacing w:line="360" w:lineRule="auto"/>
    </w:pPr>
    <w:rPr>
      <w:rFonts w:hint="default" w:ascii="Times New Roman" w:hAnsi="Times New Roman" w:eastAsia="仿宋_GB2312" w:cs="Times New Roman"/>
      <w:color w:val="000000"/>
      <w:sz w:val="28"/>
      <w:szCs w:val="28"/>
      <w:lang w:val="en-US" w:eastAsia="zh-CN" w:bidi="ar-SA"/>
    </w:rPr>
  </w:style>
  <w:style w:type="character" w:styleId="1077" w:customStyle="1">
    <w:name w:val="Table Text Char1"/>
    <w:uiPriority w:val="0"/>
    <w:qFormat/>
    <w:rPr>
      <w:sz w:val="21"/>
      <w:szCs w:val="21"/>
    </w:rPr>
  </w:style>
  <w:style w:type="character" w:styleId="1078" w:customStyle="1">
    <w:name w:val="正文文本缩进 Char1"/>
    <w:uiPriority w:val="0"/>
    <w:qFormat/>
    <w:rPr>
      <w:rFonts w:ascii="Calibri" w:hAnsi="Calibri" w:eastAsia="宋体" w:cs="Times New Roman"/>
    </w:rPr>
  </w:style>
  <w:style w:type="character" w:styleId="1079" w:customStyle="1">
    <w:name w:val="文章正文 Char"/>
    <w:uiPriority w:val="0"/>
    <w:qFormat/>
    <w:rPr>
      <w:rFonts w:ascii="Calibri" w:hAnsi="Calibri"/>
      <w:sz w:val="21"/>
      <w:szCs w:val="24"/>
    </w:rPr>
  </w:style>
  <w:style w:type="character" w:styleId="1080" w:customStyle="1">
    <w:name w:val="GEO正文 Char"/>
    <w:link w:val="1081"/>
    <w:uiPriority w:val="0"/>
    <w:qFormat/>
    <w:rPr>
      <w:rFonts w:eastAsia="仿宋_GB2312"/>
      <w:sz w:val="28"/>
    </w:rPr>
  </w:style>
  <w:style w:type="paragraph" w:styleId="1081" w:customStyle="1">
    <w:name w:val="GEO正文"/>
    <w:basedOn w:val="634"/>
    <w:link w:val="1080"/>
    <w:uiPriority w:val="0"/>
    <w:qFormat/>
    <w:pPr>
      <w:ind w:firstLine="200"/>
      <w:spacing w:line="360" w:lineRule="auto"/>
    </w:pPr>
    <w:rPr>
      <w:rFonts w:ascii="Times New Roman" w:hAnsi="Times New Roman" w:eastAsia="仿宋_GB2312"/>
      <w:sz w:val="28"/>
      <w:szCs w:val="20"/>
      <w:lang w:bidi="mn-Mong-CN"/>
    </w:rPr>
  </w:style>
  <w:style w:type="character" w:styleId="1082" w:customStyle="1">
    <w:name w:val="WW8Num35z1"/>
    <w:uiPriority w:val="0"/>
    <w:qFormat/>
    <w:rPr>
      <w:rFonts w:ascii="Wingdings 2" w:hAnsi="Wingdings 2" w:cs="StarSymbol"/>
      <w:sz w:val="18"/>
      <w:szCs w:val="18"/>
    </w:rPr>
  </w:style>
  <w:style w:type="character" w:styleId="1083" w:customStyle="1">
    <w:name w:val="页眉 Char1"/>
    <w:uiPriority w:val="0"/>
    <w:qFormat/>
    <w:rPr>
      <w:sz w:val="18"/>
      <w:szCs w:val="18"/>
    </w:rPr>
  </w:style>
  <w:style w:type="character" w:styleId="1084" w:customStyle="1">
    <w:name w:val="WW8Num34z1"/>
    <w:uiPriority w:val="0"/>
    <w:qFormat/>
    <w:rPr>
      <w:rFonts w:ascii="Wingdings 2" w:hAnsi="Wingdings 2" w:cs="StarSymbol"/>
      <w:sz w:val="18"/>
      <w:szCs w:val="18"/>
    </w:rPr>
  </w:style>
  <w:style w:type="character" w:styleId="1085" w:customStyle="1">
    <w:name w:val="文档结构图 Char1"/>
    <w:uiPriority w:val="0"/>
    <w:qFormat/>
    <w:rPr>
      <w:rFonts w:ascii="宋体" w:hAnsi="Calibri" w:eastAsia="宋体" w:cs="Times New Roman"/>
      <w:sz w:val="18"/>
      <w:szCs w:val="18"/>
    </w:rPr>
  </w:style>
  <w:style w:type="character" w:styleId="1086" w:customStyle="1">
    <w:name w:val="WW8Num21z0"/>
    <w:uiPriority w:val="0"/>
    <w:qFormat/>
    <w:rPr>
      <w:rFonts w:ascii="Wingdings" w:hAnsi="Wingdings" w:cs="StarSymbol"/>
      <w:sz w:val="18"/>
      <w:szCs w:val="18"/>
    </w:rPr>
  </w:style>
  <w:style w:type="character" w:styleId="1087" w:customStyle="1">
    <w:name w:val="页脚 Char2"/>
    <w:uiPriority w:val="99"/>
    <w:qFormat/>
    <w:rPr>
      <w:sz w:val="18"/>
      <w:szCs w:val="18"/>
    </w:rPr>
  </w:style>
  <w:style w:type="character" w:styleId="1088" w:customStyle="1">
    <w:name w:val="WW8Num1z1"/>
    <w:uiPriority w:val="0"/>
    <w:qFormat/>
    <w:rPr>
      <w:rFonts w:ascii="Wingdings" w:hAnsi="Wingdings"/>
    </w:rPr>
  </w:style>
  <w:style w:type="character" w:styleId="1089" w:customStyle="1">
    <w:name w:val="批注主题 Char1"/>
    <w:uiPriority w:val="0"/>
    <w:qFormat/>
    <w:rPr>
      <w:rFonts w:ascii="Calibri" w:hAnsi="Calibri" w:eastAsia="宋体" w:cs="Times New Roman"/>
      <w:b/>
      <w:bCs/>
      <w:sz w:val="21"/>
      <w:szCs w:val="22"/>
    </w:rPr>
  </w:style>
  <w:style w:type="character" w:styleId="1090" w:customStyle="1">
    <w:name w:val="我的图表标题 Char"/>
    <w:uiPriority w:val="0"/>
    <w:qFormat/>
    <w:rPr>
      <w:rFonts w:ascii="Cambria" w:hAnsi="Cambria" w:eastAsia="黑体" w:cs="宋体"/>
      <w:sz w:val="24"/>
    </w:rPr>
  </w:style>
  <w:style w:type="character" w:styleId="1091" w:customStyle="1">
    <w:name w:val="页眉 Char2"/>
    <w:uiPriority w:val="99"/>
    <w:qFormat/>
    <w:rPr>
      <w:sz w:val="18"/>
      <w:szCs w:val="18"/>
    </w:rPr>
  </w:style>
  <w:style w:type="character" w:styleId="1092" w:customStyle="1">
    <w:name w:val="WW8Num14z2"/>
    <w:uiPriority w:val="0"/>
    <w:qFormat/>
    <w:rPr>
      <w:rFonts w:ascii="StarSymbol" w:hAnsi="StarSymbol" w:cs="StarSymbol"/>
      <w:sz w:val="18"/>
      <w:szCs w:val="18"/>
    </w:rPr>
  </w:style>
  <w:style w:type="character" w:styleId="1093" w:customStyle="1">
    <w:name w:val="正文文本缩进 2 Char1"/>
    <w:uiPriority w:val="0"/>
    <w:qFormat/>
    <w:rPr>
      <w:rFonts w:ascii="Calibri" w:hAnsi="Calibri" w:eastAsia="宋体" w:cs="Times New Roman"/>
    </w:rPr>
  </w:style>
  <w:style w:type="character" w:styleId="1094" w:customStyle="1">
    <w:name w:val="不明显强调1"/>
    <w:uiPriority w:val="0"/>
    <w:qFormat/>
    <w:rPr>
      <w:i/>
      <w:iCs/>
      <w:color w:val="808080"/>
    </w:rPr>
  </w:style>
  <w:style w:type="character" w:styleId="1095" w:customStyle="1">
    <w:name w:val="正文文本缩进 3 Char1"/>
    <w:uiPriority w:val="0"/>
    <w:qFormat/>
    <w:rPr>
      <w:rFonts w:ascii="Calibri" w:hAnsi="Calibri" w:eastAsia="宋体" w:cs="Times New Roman"/>
      <w:sz w:val="16"/>
      <w:szCs w:val="16"/>
    </w:rPr>
  </w:style>
  <w:style w:type="character" w:styleId="1096" w:customStyle="1">
    <w:name w:val="批注文字 字符1"/>
    <w:uiPriority w:val="0"/>
    <w:qFormat/>
    <w:rPr>
      <w:rFonts w:ascii="Times New Roman" w:hAnsi="Times New Roman" w:eastAsia="方正仿宋_GBK" w:cs="Times New Roman"/>
      <w:sz w:val="24"/>
      <w:szCs w:val="24"/>
    </w:rPr>
  </w:style>
  <w:style w:type="character" w:styleId="1097" w:customStyle="1">
    <w:name w:val="纯文本 Char2"/>
    <w:uiPriority w:val="0"/>
    <w:qFormat/>
    <w:rPr>
      <w:rFonts w:ascii="宋体" w:hAnsi="Courier New" w:eastAsia="宋体" w:cs="Courier New"/>
      <w:szCs w:val="21"/>
    </w:rPr>
  </w:style>
  <w:style w:type="character" w:styleId="1098" w:customStyle="1">
    <w:name w:val="WW8Num19z1"/>
    <w:uiPriority w:val="0"/>
    <w:qFormat/>
    <w:rPr>
      <w:rFonts w:ascii="Wingdings" w:hAnsi="Wingdings"/>
    </w:rPr>
  </w:style>
  <w:style w:type="character" w:styleId="1099" w:customStyle="1">
    <w:name w:val="正文文本缩进 Char2"/>
    <w:uiPriority w:val="99"/>
    <w:semiHidden/>
    <w:qFormat/>
    <w:rPr>
      <w:sz w:val="21"/>
      <w:szCs w:val="22"/>
    </w:rPr>
  </w:style>
  <w:style w:type="character" w:styleId="1100" w:customStyle="1">
    <w:name w:val="WW8Num14z7"/>
    <w:uiPriority w:val="0"/>
    <w:qFormat/>
    <w:rPr>
      <w:rFonts w:ascii="Wingdings" w:hAnsi="Wingdings"/>
    </w:rPr>
  </w:style>
  <w:style w:type="character" w:styleId="1101" w:customStyle="1">
    <w:name w:val="正文文本缩进 2 Char2"/>
    <w:uiPriority w:val="99"/>
    <w:semiHidden/>
    <w:qFormat/>
    <w:rPr>
      <w:sz w:val="21"/>
      <w:szCs w:val="22"/>
    </w:rPr>
  </w:style>
  <w:style w:type="character" w:styleId="1102" w:customStyle="1">
    <w:name w:val="WW8Num23z1"/>
    <w:uiPriority w:val="0"/>
    <w:qFormat/>
    <w:rPr>
      <w:rFonts w:ascii="Wingdings 2" w:hAnsi="Wingdings 2" w:cs="StarSymbol"/>
      <w:sz w:val="18"/>
      <w:szCs w:val="18"/>
    </w:rPr>
  </w:style>
  <w:style w:type="character" w:styleId="1103" w:customStyle="1">
    <w:name w:val="批注框文本 Char1"/>
    <w:uiPriority w:val="0"/>
    <w:qFormat/>
    <w:rPr>
      <w:sz w:val="18"/>
      <w:szCs w:val="18"/>
    </w:rPr>
  </w:style>
  <w:style w:type="character" w:styleId="1104" w:customStyle="1">
    <w:name w:val="WW8Num3z2"/>
    <w:uiPriority w:val="0"/>
    <w:qFormat/>
    <w:rPr>
      <w:rFonts w:ascii="StarSymbol" w:hAnsi="StarSymbol" w:cs="StarSymbol"/>
      <w:sz w:val="18"/>
      <w:szCs w:val="18"/>
    </w:rPr>
  </w:style>
  <w:style w:type="character" w:styleId="1105" w:customStyle="1">
    <w:name w:val="文档结构图 Char2"/>
    <w:uiPriority w:val="99"/>
    <w:qFormat/>
    <w:rPr>
      <w:rFonts w:ascii="宋体"/>
      <w:sz w:val="18"/>
      <w:szCs w:val="18"/>
    </w:rPr>
  </w:style>
  <w:style w:type="character" w:styleId="1106" w:customStyle="1">
    <w:name w:val="样式 InfoBlue + 倾斜 Char"/>
    <w:uiPriority w:val="0"/>
    <w:qFormat/>
    <w:rPr>
      <w:color w:val="0000ff"/>
      <w:sz w:val="21"/>
    </w:rPr>
  </w:style>
  <w:style w:type="character" w:styleId="1107" w:customStyle="1">
    <w:name w:val="批注文字 Char2"/>
    <w:uiPriority w:val="0"/>
    <w:qFormat/>
    <w:rPr>
      <w:sz w:val="21"/>
      <w:szCs w:val="22"/>
    </w:rPr>
  </w:style>
  <w:style w:type="character" w:styleId="1108" w:customStyle="1">
    <w:name w:val="批注主题 Char2"/>
    <w:uiPriority w:val="0"/>
    <w:qFormat/>
    <w:rPr>
      <w:b/>
      <w:bCs/>
      <w:sz w:val="21"/>
      <w:szCs w:val="22"/>
    </w:rPr>
  </w:style>
  <w:style w:type="character" w:styleId="1109" w:customStyle="1">
    <w:name w:val="Char Char6"/>
    <w:uiPriority w:val="0"/>
    <w:qFormat/>
    <w:rPr>
      <w:b/>
      <w:bCs/>
      <w:sz w:val="44"/>
      <w:szCs w:val="44"/>
    </w:rPr>
  </w:style>
  <w:style w:type="character" w:styleId="1110" w:customStyle="1">
    <w:name w:val="p0 Char"/>
    <w:link w:val="1111"/>
    <w:uiPriority w:val="0"/>
    <w:qFormat/>
    <w:rPr>
      <w:szCs w:val="21"/>
    </w:rPr>
  </w:style>
  <w:style w:type="paragraph" w:styleId="1111" w:customStyle="1">
    <w:name w:val="p0"/>
    <w:basedOn w:val="634"/>
    <w:link w:val="1110"/>
    <w:uiPriority w:val="0"/>
    <w:qFormat/>
    <w:pPr>
      <w:widowControl/>
    </w:pPr>
    <w:rPr>
      <w:rFonts w:ascii="Times New Roman" w:hAnsi="Times New Roman"/>
      <w:sz w:val="20"/>
      <w:szCs w:val="21"/>
      <w:lang w:bidi="mn-Mong-CN"/>
    </w:rPr>
  </w:style>
  <w:style w:type="character" w:styleId="1112" w:customStyle="1">
    <w:name w:val="脚注文本 Char3"/>
    <w:uiPriority w:val="0"/>
    <w:qFormat/>
    <w:rPr>
      <w:rFonts w:ascii="Calibri" w:hAnsi="Calibri"/>
      <w:sz w:val="18"/>
      <w:szCs w:val="18"/>
    </w:rPr>
  </w:style>
  <w:style w:type="character" w:styleId="1113" w:customStyle="1">
    <w:name w:val="标准文本 Char"/>
    <w:link w:val="1114"/>
    <w:uiPriority w:val="0"/>
    <w:qFormat/>
    <w:rPr>
      <w:rFonts w:cs="宋体"/>
      <w:szCs w:val="21"/>
    </w:rPr>
  </w:style>
  <w:style w:type="paragraph" w:styleId="1114" w:customStyle="1">
    <w:name w:val="标准文本"/>
    <w:basedOn w:val="634"/>
    <w:link w:val="1113"/>
    <w:uiPriority w:val="0"/>
    <w:qFormat/>
    <w:pPr>
      <w:ind w:firstLine="420"/>
      <w:spacing w:line="360" w:lineRule="auto"/>
    </w:pPr>
    <w:rPr>
      <w:rFonts w:ascii="Times New Roman" w:hAnsi="Times New Roman"/>
      <w:sz w:val="20"/>
      <w:szCs w:val="21"/>
      <w:lang w:bidi="mn-Mong-CN"/>
    </w:rPr>
  </w:style>
  <w:style w:type="character" w:styleId="1115" w:customStyle="1">
    <w:name w:val="无间隔 字符1"/>
    <w:link w:val="1116"/>
    <w:uiPriority w:val="0"/>
    <w:qFormat/>
    <w:rPr>
      <w:rFonts w:ascii="Calibri" w:hAnsi="Calibri"/>
      <w:sz w:val="21"/>
      <w:szCs w:val="22"/>
      <w:lang w:val="en-US" w:eastAsia="zh-CN" w:bidi="ar-SA"/>
    </w:rPr>
  </w:style>
  <w:style w:type="paragraph" w:styleId="1116" w:customStyle="1">
    <w:name w:val="无间隔1"/>
    <w:link w:val="1115"/>
    <w:uiPriority w:val="0"/>
    <w:qFormat/>
    <w:pPr>
      <w:jc w:val="both"/>
      <w:widowControl w:val="off"/>
    </w:pPr>
    <w:rPr>
      <w:rFonts w:hint="default" w:ascii="Calibri" w:hAnsi="Calibri" w:eastAsia="宋体" w:cs="Times New Roman"/>
      <w:sz w:val="21"/>
      <w:szCs w:val="22"/>
      <w:lang w:val="en-US" w:eastAsia="zh-CN" w:bidi="ar-SA"/>
    </w:rPr>
  </w:style>
  <w:style w:type="character" w:styleId="1117" w:customStyle="1">
    <w:name w:val="页码1"/>
    <w:uiPriority w:val="0"/>
    <w:qFormat/>
  </w:style>
  <w:style w:type="character" w:styleId="1118" w:customStyle="1">
    <w:name w:val="11111 Char"/>
    <w:uiPriority w:val="0"/>
    <w:qFormat/>
    <w:rPr>
      <w:rFonts w:hint="eastAsia" w:ascii="宋体" w:hAnsi="宋体" w:eastAsia="宋体" w:cs="宋体"/>
      <w:color w:val="000000"/>
      <w:sz w:val="24"/>
      <w:szCs w:val="24"/>
      <w:lang w:val="zh-CN"/>
    </w:rPr>
  </w:style>
  <w:style w:type="character" w:styleId="1119" w:customStyle="1">
    <w:name w:val="正文文本 Char1"/>
    <w:uiPriority w:val="0"/>
    <w:qFormat/>
    <w:rPr>
      <w:rFonts w:ascii="Times New Roman" w:hAnsi="Times New Roman" w:eastAsia="宋体" w:cs="Times New Roman"/>
      <w:szCs w:val="24"/>
    </w:rPr>
  </w:style>
  <w:style w:type="character" w:styleId="1120" w:customStyle="1">
    <w:name w:val="WW8Num26z1"/>
    <w:uiPriority w:val="0"/>
    <w:qFormat/>
    <w:rPr>
      <w:rFonts w:ascii="Wingdings 2" w:hAnsi="Wingdings 2" w:cs="StarSymbol"/>
      <w:sz w:val="18"/>
      <w:szCs w:val="18"/>
    </w:rPr>
  </w:style>
  <w:style w:type="character" w:styleId="1121" w:customStyle="1">
    <w:name w:val="font51"/>
    <w:uiPriority w:val="0"/>
    <w:qFormat/>
    <w:rPr>
      <w:rFonts w:ascii="Arial" w:hAnsi="Arial" w:cs="Arial"/>
      <w:color w:val="000000"/>
      <w:sz w:val="20"/>
      <w:szCs w:val="20"/>
      <w:u w:val="none"/>
    </w:rPr>
  </w:style>
  <w:style w:type="character" w:styleId="1122" w:customStyle="1">
    <w:name w:val="WW8Num25z0"/>
    <w:uiPriority w:val="0"/>
    <w:qFormat/>
    <w:rPr>
      <w:rFonts w:ascii="Wingdings" w:hAnsi="Wingdings" w:cs="StarSymbol"/>
      <w:sz w:val="18"/>
      <w:szCs w:val="18"/>
    </w:rPr>
  </w:style>
  <w:style w:type="character" w:styleId="1123" w:customStyle="1">
    <w:name w:val="paramlista1"/>
    <w:uiPriority w:val="0"/>
    <w:qFormat/>
    <w:rPr>
      <w:rFonts w:ascii="Calibri" w:hAnsi="Calibri" w:eastAsia="宋体" w:cs="Times New Roman"/>
      <w:sz w:val="18"/>
      <w:szCs w:val="18"/>
    </w:rPr>
  </w:style>
  <w:style w:type="character" w:styleId="1124" w:customStyle="1">
    <w:name w:val="high-light-bg4"/>
    <w:uiPriority w:val="0"/>
    <w:qFormat/>
  </w:style>
  <w:style w:type="character" w:styleId="1125" w:customStyle="1">
    <w:name w:val="Char Char201"/>
    <w:uiPriority w:val="0"/>
    <w:qFormat/>
    <w:rPr>
      <w:rFonts w:ascii="楷体_GB2312" w:eastAsia="楷体_GB2312"/>
      <w:sz w:val="28"/>
    </w:rPr>
  </w:style>
  <w:style w:type="character" w:styleId="1126" w:customStyle="1">
    <w:name w:val="页脚 字符1"/>
    <w:uiPriority w:val="99"/>
    <w:qFormat/>
    <w:rPr>
      <w:rFonts w:ascii="Times New Roman" w:hAnsi="Times New Roman" w:eastAsia="方正仿宋_GBK" w:cs="Times New Roman"/>
      <w:sz w:val="18"/>
      <w:szCs w:val="18"/>
    </w:rPr>
  </w:style>
  <w:style w:type="character" w:styleId="1127" w:customStyle="1">
    <w:name w:val="font41"/>
    <w:uiPriority w:val="0"/>
    <w:qFormat/>
    <w:rPr>
      <w:rFonts w:hint="eastAsia" w:ascii="宋体" w:hAnsi="宋体" w:eastAsia="宋体" w:cs="宋体"/>
      <w:color w:val="000000"/>
      <w:sz w:val="20"/>
      <w:szCs w:val="20"/>
      <w:u w:val="none"/>
    </w:rPr>
  </w:style>
  <w:style w:type="character" w:styleId="1128" w:customStyle="1">
    <w:name w:val="WW8Num38z0"/>
    <w:uiPriority w:val="0"/>
    <w:qFormat/>
    <w:rPr>
      <w:rFonts w:ascii="Wingdings" w:hAnsi="Wingdings" w:cs="StarSymbol"/>
      <w:sz w:val="18"/>
      <w:szCs w:val="18"/>
    </w:rPr>
  </w:style>
  <w:style w:type="character" w:styleId="1129" w:customStyle="1">
    <w:name w:val="+正文 Char3"/>
    <w:link w:val="1130"/>
    <w:uiPriority w:val="0"/>
    <w:qFormat/>
    <w:rPr>
      <w:sz w:val="28"/>
    </w:rPr>
  </w:style>
  <w:style w:type="paragraph" w:styleId="1130" w:customStyle="1">
    <w:name w:val="+正文"/>
    <w:basedOn w:val="634"/>
    <w:link w:val="1129"/>
    <w:uiPriority w:val="0"/>
    <w:qFormat/>
    <w:pPr>
      <w:ind w:firstLine="200"/>
      <w:spacing w:line="360" w:lineRule="auto"/>
    </w:pPr>
    <w:rPr>
      <w:rFonts w:ascii="Times New Roman" w:hAnsi="Times New Roman"/>
      <w:sz w:val="28"/>
      <w:szCs w:val="20"/>
      <w:lang w:bidi="mn-Mong-CN"/>
    </w:rPr>
  </w:style>
  <w:style w:type="character" w:styleId="1131" w:customStyle="1">
    <w:name w:val="正文文本 3 字符1"/>
    <w:uiPriority w:val="99"/>
    <w:qFormat/>
    <w:rPr>
      <w:rFonts w:ascii="Times New Roman" w:hAnsi="Times New Roman" w:eastAsia="方正仿宋_GBK" w:cs="Times New Roman"/>
      <w:sz w:val="16"/>
      <w:szCs w:val="16"/>
    </w:rPr>
  </w:style>
  <w:style w:type="character" w:styleId="1132" w:customStyle="1">
    <w:name w:val="Char Char171"/>
    <w:uiPriority w:val="0"/>
    <w:qFormat/>
    <w:rPr>
      <w:rFonts w:ascii="Arial" w:hAnsi="Arial" w:eastAsia="黑体"/>
      <w:b/>
      <w:spacing w:val="-2"/>
      <w:position w:val="-6"/>
      <w:sz w:val="24"/>
    </w:rPr>
  </w:style>
  <w:style w:type="character" w:styleId="1133" w:customStyle="1">
    <w:name w:val="style241"/>
    <w:uiPriority w:val="0"/>
    <w:qFormat/>
    <w:rPr>
      <w:rFonts w:hint="eastAsia" w:ascii="宋体" w:hAnsi="宋体" w:eastAsia="宋体"/>
      <w:color w:val="333333"/>
      <w:lang w:val="en-US" w:eastAsia="zh-CN" w:bidi="ar-SA"/>
    </w:rPr>
  </w:style>
  <w:style w:type="character" w:styleId="1134" w:customStyle="1">
    <w:name w:val="fontstyle01"/>
    <w:uiPriority w:val="0"/>
    <w:qFormat/>
    <w:rPr>
      <w:rFonts w:ascii="楷体" w:hAnsi="楷体"/>
      <w:color w:val="000000"/>
      <w:sz w:val="24"/>
      <w:szCs w:val="24"/>
    </w:rPr>
  </w:style>
  <w:style w:type="character" w:styleId="1135" w:customStyle="1">
    <w:name w:val="Numbering Symbols"/>
    <w:uiPriority w:val="0"/>
    <w:qFormat/>
  </w:style>
  <w:style w:type="character" w:styleId="1136" w:customStyle="1">
    <w:name w:val="标题 1 Char1"/>
    <w:uiPriority w:val="0"/>
    <w:qFormat/>
    <w:rPr>
      <w:b/>
      <w:sz w:val="44"/>
    </w:rPr>
  </w:style>
  <w:style w:type="character" w:styleId="1137" w:customStyle="1">
    <w:name w:val="引用 Char1"/>
    <w:uiPriority w:val="29"/>
    <w:qFormat/>
    <w:rPr>
      <w:i/>
      <w:iCs/>
      <w:color w:val="404040"/>
      <w:sz w:val="21"/>
    </w:rPr>
  </w:style>
  <w:style w:type="character" w:styleId="1138" w:customStyle="1">
    <w:name w:val="Char Char181"/>
    <w:uiPriority w:val="0"/>
    <w:qFormat/>
    <w:rPr>
      <w:rFonts w:ascii="宋体"/>
      <w:b/>
      <w:spacing w:val="-2"/>
      <w:position w:val="-6"/>
      <w:sz w:val="28"/>
    </w:rPr>
  </w:style>
  <w:style w:type="character" w:styleId="1139" w:customStyle="1">
    <w:name w:val="Table Heading Char"/>
    <w:uiPriority w:val="0"/>
    <w:qFormat/>
    <w:rPr>
      <w:rFonts w:ascii="Book Antiqua" w:hAnsi="Book Antiqua" w:eastAsia="黑体"/>
      <w:bCs/>
      <w:sz w:val="21"/>
      <w:szCs w:val="21"/>
    </w:rPr>
  </w:style>
  <w:style w:type="character" w:styleId="1140" w:customStyle="1">
    <w:name w:val="Char Char151"/>
    <w:uiPriority w:val="0"/>
    <w:qFormat/>
    <w:rPr>
      <w:rFonts w:ascii="Arial" w:hAnsi="Arial" w:eastAsia="黑体"/>
      <w:spacing w:val="-2"/>
      <w:position w:val="-6"/>
      <w:sz w:val="24"/>
    </w:rPr>
  </w:style>
  <w:style w:type="character" w:styleId="1141" w:customStyle="1">
    <w:name w:val="WW8Num14z1"/>
    <w:uiPriority w:val="0"/>
    <w:qFormat/>
    <w:rPr>
      <w:rFonts w:ascii="Wingdings 2" w:hAnsi="Wingdings 2" w:cs="StarSymbol"/>
      <w:sz w:val="18"/>
      <w:szCs w:val="18"/>
    </w:rPr>
  </w:style>
  <w:style w:type="character" w:styleId="1142" w:customStyle="1">
    <w:name w:val="font111"/>
    <w:uiPriority w:val="0"/>
    <w:qFormat/>
    <w:rPr>
      <w:rFonts w:hint="eastAsia" w:ascii="宋体" w:hAnsi="宋体" w:eastAsia="宋体" w:cs="宋体"/>
      <w:color w:val="000000"/>
      <w:sz w:val="21"/>
      <w:szCs w:val="21"/>
      <w:u w:val="none"/>
    </w:rPr>
  </w:style>
  <w:style w:type="character" w:styleId="1143" w:customStyle="1">
    <w:name w:val="样式2 Char"/>
    <w:uiPriority w:val="0"/>
    <w:qFormat/>
    <w:rPr>
      <w:rFonts w:hint="eastAsia" w:ascii="方正仿宋_GBK" w:eastAsia="方正仿宋_GBK"/>
      <w:bCs/>
      <w:sz w:val="32"/>
      <w:szCs w:val="24"/>
    </w:rPr>
  </w:style>
  <w:style w:type="character" w:styleId="1144" w:customStyle="1">
    <w:name w:val="Char Char18"/>
    <w:uiPriority w:val="0"/>
    <w:qFormat/>
    <w:rPr>
      <w:rFonts w:ascii="宋体"/>
      <w:b/>
      <w:spacing w:val="-2"/>
      <w:position w:val="-6"/>
      <w:sz w:val="28"/>
    </w:rPr>
  </w:style>
  <w:style w:type="character" w:styleId="1145" w:customStyle="1">
    <w:name w:val="WW8Num25z7"/>
    <w:uiPriority w:val="0"/>
    <w:qFormat/>
    <w:rPr>
      <w:rFonts w:ascii="Wingdings" w:hAnsi="Wingdings"/>
    </w:rPr>
  </w:style>
  <w:style w:type="character" w:styleId="1146" w:customStyle="1">
    <w:name w:val="font71"/>
    <w:uiPriority w:val="0"/>
    <w:qFormat/>
    <w:rPr>
      <w:rFonts w:ascii="Arial" w:hAnsi="Arial" w:cs="Arial"/>
      <w:color w:val="000000"/>
      <w:sz w:val="20"/>
      <w:szCs w:val="20"/>
      <w:u w:val="none"/>
    </w:rPr>
  </w:style>
  <w:style w:type="character" w:styleId="1147" w:customStyle="1">
    <w:name w:val="WW8Num8z0"/>
    <w:uiPriority w:val="0"/>
    <w:qFormat/>
    <w:rPr>
      <w:rFonts w:ascii="Wingdings" w:hAnsi="Wingdings" w:cs="StarSymbol"/>
      <w:sz w:val="18"/>
      <w:szCs w:val="18"/>
    </w:rPr>
  </w:style>
  <w:style w:type="character" w:styleId="1148" w:customStyle="1">
    <w:name w:val="页码2"/>
    <w:uiPriority w:val="0"/>
    <w:qFormat/>
  </w:style>
  <w:style w:type="character" w:styleId="1149" w:customStyle="1">
    <w:name w:val="WW8Num12z0"/>
    <w:uiPriority w:val="0"/>
    <w:qFormat/>
    <w:rPr>
      <w:rFonts w:ascii="Wingdings" w:hAnsi="Wingdings" w:cs="StarSymbol"/>
      <w:sz w:val="18"/>
      <w:szCs w:val="18"/>
    </w:rPr>
  </w:style>
  <w:style w:type="character" w:styleId="1150" w:customStyle="1">
    <w:name w:val="方案文档 Char"/>
    <w:link w:val="1151"/>
    <w:uiPriority w:val="0"/>
    <w:qFormat/>
    <w:rPr>
      <w:sz w:val="24"/>
      <w:szCs w:val="24"/>
      <w:lang w:val="en-US" w:eastAsia="zh-CN" w:bidi="ar-SA"/>
    </w:rPr>
  </w:style>
  <w:style w:type="paragraph" w:styleId="1151" w:customStyle="1">
    <w:name w:val="方案文档"/>
    <w:link w:val="1150"/>
    <w:uiPriority w:val="0"/>
    <w:qFormat/>
    <w:pPr>
      <w:ind w:firstLine="200"/>
      <w:spacing w:line="360" w:lineRule="auto"/>
    </w:pPr>
    <w:rPr>
      <w:rFonts w:hint="default" w:ascii="Times New Roman" w:hAnsi="Times New Roman" w:eastAsia="宋体" w:cs="Times New Roman"/>
      <w:sz w:val="24"/>
      <w:szCs w:val="24"/>
      <w:lang w:val="en-US" w:eastAsia="zh-CN" w:bidi="ar-SA"/>
    </w:rPr>
  </w:style>
  <w:style w:type="character" w:styleId="1152" w:customStyle="1">
    <w:name w:val="称呼 Char3"/>
    <w:uiPriority w:val="0"/>
    <w:qFormat/>
    <w:rPr>
      <w:rFonts w:ascii="Arial" w:hAnsi="Arial" w:eastAsia="方正仿宋_GBK" w:cs="Arial"/>
    </w:rPr>
  </w:style>
  <w:style w:type="character" w:styleId="1153" w:customStyle="1">
    <w:name w:val="font141"/>
    <w:uiPriority w:val="0"/>
    <w:qFormat/>
    <w:rPr>
      <w:rFonts w:hint="eastAsia" w:ascii="宋体" w:hAnsi="宋体" w:eastAsia="宋体" w:cs="宋体"/>
      <w:color w:val="000000"/>
      <w:sz w:val="20"/>
      <w:szCs w:val="20"/>
      <w:u w:val="none"/>
    </w:rPr>
  </w:style>
  <w:style w:type="character" w:styleId="1154" w:customStyle="1">
    <w:name w:val="WW8Num13z2"/>
    <w:uiPriority w:val="0"/>
    <w:qFormat/>
    <w:rPr>
      <w:rFonts w:ascii="StarSymbol" w:hAnsi="StarSymbol" w:cs="StarSymbol"/>
      <w:sz w:val="18"/>
      <w:szCs w:val="18"/>
    </w:rPr>
  </w:style>
  <w:style w:type="character" w:styleId="1155" w:customStyle="1">
    <w:name w:val="项目编号B Char"/>
    <w:link w:val="1156"/>
    <w:uiPriority w:val="0"/>
    <w:qFormat/>
    <w:rPr>
      <w:sz w:val="24"/>
      <w:szCs w:val="24"/>
      <w:lang w:val="en-US" w:eastAsia="zh-CN" w:bidi="ar-SA"/>
    </w:rPr>
  </w:style>
  <w:style w:type="paragraph" w:styleId="1156" w:customStyle="1">
    <w:name w:val="项目编号B"/>
    <w:link w:val="1155"/>
    <w:uiPriority w:val="0"/>
    <w:qFormat/>
    <w:pPr>
      <w:ind w:firstLine="400"/>
      <w:spacing w:line="360" w:lineRule="auto"/>
      <w:tabs>
        <w:tab w:val="left" w:pos="432" w:leader="none"/>
        <w:tab w:val="left" w:pos="960" w:leader="none"/>
        <w:tab w:val="left" w:pos="1120" w:leader="none"/>
        <w:tab w:val="left" w:pos="1260" w:leader="none"/>
      </w:tabs>
    </w:pPr>
    <w:rPr>
      <w:rFonts w:hint="default" w:ascii="Times New Roman" w:hAnsi="Times New Roman" w:eastAsia="宋体" w:cs="Times New Roman"/>
      <w:sz w:val="24"/>
      <w:szCs w:val="24"/>
      <w:lang w:val="en-US" w:eastAsia="zh-CN" w:bidi="ar-SA"/>
    </w:rPr>
  </w:style>
  <w:style w:type="character" w:styleId="1157" w:customStyle="1">
    <w:name w:val="WW8Num33z1"/>
    <w:uiPriority w:val="0"/>
    <w:qFormat/>
    <w:rPr>
      <w:rFonts w:ascii="Wingdings 2" w:hAnsi="Wingdings 2" w:cs="StarSymbol"/>
      <w:sz w:val="18"/>
      <w:szCs w:val="18"/>
    </w:rPr>
  </w:style>
  <w:style w:type="character" w:styleId="1158" w:customStyle="1">
    <w:name w:val="项目编号A Char Char"/>
    <w:link w:val="1159"/>
    <w:uiPriority w:val="0"/>
    <w:qFormat/>
    <w:rPr>
      <w:sz w:val="24"/>
      <w:szCs w:val="24"/>
      <w:lang w:val="en-US" w:eastAsia="zh-CN" w:bidi="ar-SA"/>
    </w:rPr>
  </w:style>
  <w:style w:type="paragraph" w:styleId="1159" w:customStyle="1">
    <w:name w:val="项目编号A"/>
    <w:link w:val="1158"/>
    <w:uiPriority w:val="0"/>
    <w:qFormat/>
    <w:pPr>
      <w:spacing w:line="360" w:lineRule="auto"/>
      <w:tabs>
        <w:tab w:val="left" w:pos="840" w:leader="none"/>
      </w:tabs>
    </w:pPr>
    <w:rPr>
      <w:rFonts w:hint="default" w:ascii="Times New Roman" w:hAnsi="Times New Roman" w:eastAsia="宋体" w:cs="Times New Roman"/>
      <w:sz w:val="24"/>
      <w:szCs w:val="24"/>
      <w:lang w:val="en-US" w:eastAsia="zh-CN" w:bidi="ar-SA"/>
    </w:rPr>
  </w:style>
  <w:style w:type="character" w:styleId="1160" w:customStyle="1">
    <w:name w:val="style11"/>
    <w:uiPriority w:val="0"/>
    <w:qFormat/>
    <w:rPr>
      <w:color w:val="ff0000"/>
    </w:rPr>
  </w:style>
  <w:style w:type="character" w:styleId="1161" w:customStyle="1">
    <w:name w:val="Char Char15"/>
    <w:uiPriority w:val="0"/>
    <w:qFormat/>
    <w:rPr>
      <w:rFonts w:ascii="Arial" w:hAnsi="Arial" w:eastAsia="黑体"/>
      <w:spacing w:val="-2"/>
      <w:position w:val="-6"/>
      <w:sz w:val="24"/>
    </w:rPr>
  </w:style>
  <w:style w:type="character" w:styleId="1162" w:customStyle="1">
    <w:name w:val="WW8Num14z0"/>
    <w:uiPriority w:val="0"/>
    <w:qFormat/>
    <w:rPr>
      <w:rFonts w:ascii="Wingdings" w:hAnsi="Wingdings" w:cs="StarSymbol"/>
      <w:sz w:val="18"/>
      <w:szCs w:val="18"/>
    </w:rPr>
  </w:style>
  <w:style w:type="character" w:styleId="1163" w:customStyle="1">
    <w:name w:val="Char Char17"/>
    <w:uiPriority w:val="0"/>
    <w:qFormat/>
    <w:rPr>
      <w:rFonts w:ascii="Arial" w:hAnsi="Arial" w:eastAsia="黑体"/>
      <w:b/>
      <w:spacing w:val="-2"/>
      <w:position w:val="-6"/>
      <w:sz w:val="24"/>
    </w:rPr>
  </w:style>
  <w:style w:type="character" w:styleId="1164" w:customStyle="1">
    <w:name w:val="表格内容 Char"/>
    <w:uiPriority w:val="0"/>
    <w:qFormat/>
    <w:rPr>
      <w:rFonts w:hint="eastAsia" w:ascii="微软雅黑" w:hAnsi="微软雅黑" w:eastAsia="微软雅黑"/>
      <w:sz w:val="18"/>
      <w:szCs w:val="24"/>
      <w:lang w:val="en-GB"/>
    </w:rPr>
  </w:style>
  <w:style w:type="character" w:styleId="1165" w:customStyle="1">
    <w:name w:val="武汉表格 Char"/>
    <w:link w:val="1166"/>
    <w:uiPriority w:val="0"/>
    <w:qFormat/>
    <w:rPr>
      <w:rFonts w:eastAsia="黑体"/>
      <w:szCs w:val="21"/>
    </w:rPr>
  </w:style>
  <w:style w:type="paragraph" w:styleId="1166" w:customStyle="1">
    <w:name w:val="武汉表格"/>
    <w:basedOn w:val="634"/>
    <w:link w:val="1165"/>
    <w:uiPriority w:val="0"/>
    <w:qFormat/>
    <w:rPr>
      <w:rFonts w:ascii="Times New Roman" w:hAnsi="Times New Roman" w:eastAsia="黑体"/>
      <w:sz w:val="20"/>
      <w:szCs w:val="21"/>
      <w:lang w:bidi="mn-Mong-CN"/>
    </w:rPr>
  </w:style>
  <w:style w:type="character" w:styleId="1167" w:customStyle="1">
    <w:name w:val="WW8Num12z1"/>
    <w:uiPriority w:val="0"/>
    <w:qFormat/>
    <w:rPr>
      <w:rFonts w:ascii="Wingdings 2" w:hAnsi="Wingdings 2" w:cs="StarSymbol"/>
      <w:sz w:val="18"/>
      <w:szCs w:val="18"/>
    </w:rPr>
  </w:style>
  <w:style w:type="character" w:styleId="1168" w:customStyle="1">
    <w:name w:val="Char Char20"/>
    <w:uiPriority w:val="0"/>
    <w:qFormat/>
    <w:rPr>
      <w:rFonts w:ascii="楷体_GB2312" w:eastAsia="楷体_GB2312"/>
      <w:sz w:val="28"/>
    </w:rPr>
  </w:style>
  <w:style w:type="character" w:styleId="1169" w:customStyle="1">
    <w:name w:val="con_text1"/>
    <w:uiPriority w:val="0"/>
    <w:qFormat/>
  </w:style>
  <w:style w:type="character" w:styleId="1170" w:customStyle="1">
    <w:name w:val="批注引用2"/>
    <w:uiPriority w:val="0"/>
    <w:qFormat/>
    <w:rPr>
      <w:sz w:val="21"/>
      <w:szCs w:val="21"/>
    </w:rPr>
  </w:style>
  <w:style w:type="character" w:styleId="1171" w:customStyle="1">
    <w:name w:val="WW8Num5z2"/>
    <w:uiPriority w:val="0"/>
    <w:qFormat/>
    <w:rPr>
      <w:rFonts w:ascii="StarSymbol" w:hAnsi="StarSymbol" w:cs="StarSymbol"/>
      <w:sz w:val="18"/>
      <w:szCs w:val="18"/>
    </w:rPr>
  </w:style>
  <w:style w:type="character" w:styleId="1172" w:customStyle="1">
    <w:name w:val="正文缩进 Char2"/>
    <w:uiPriority w:val="0"/>
    <w:qFormat/>
    <w:rPr>
      <w:rFonts w:eastAsia="宋体"/>
      <w:sz w:val="21"/>
      <w:lang w:val="en-US" w:eastAsia="zh-CN" w:bidi="ar-SA"/>
    </w:rPr>
  </w:style>
  <w:style w:type="character" w:styleId="1173"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174" w:customStyle="1">
    <w:name w:val="Char Char16"/>
    <w:uiPriority w:val="0"/>
    <w:qFormat/>
    <w:rPr>
      <w:rFonts w:ascii="宋体"/>
      <w:b/>
      <w:spacing w:val="-2"/>
      <w:position w:val="-6"/>
      <w:sz w:val="24"/>
    </w:rPr>
  </w:style>
  <w:style w:type="character" w:styleId="1175" w:customStyle="1">
    <w:name w:val="批注主题 字符1"/>
    <w:uiPriority w:val="99"/>
    <w:qFormat/>
    <w:rPr>
      <w:rFonts w:ascii="Times New Roman" w:hAnsi="Times New Roman" w:eastAsia="方正仿宋_GBK" w:cs="Times New Roman"/>
      <w:b/>
      <w:bCs/>
      <w:sz w:val="24"/>
      <w:szCs w:val="24"/>
    </w:rPr>
  </w:style>
  <w:style w:type="character" w:styleId="1176" w:customStyle="1">
    <w:name w:val="Char Char161"/>
    <w:uiPriority w:val="0"/>
    <w:qFormat/>
    <w:rPr>
      <w:rFonts w:ascii="宋体"/>
      <w:b/>
      <w:spacing w:val="-2"/>
      <w:position w:val="-6"/>
      <w:sz w:val="24"/>
    </w:rPr>
  </w:style>
  <w:style w:type="character" w:styleId="1177" w:customStyle="1">
    <w:name w:val="引用 Char"/>
    <w:uiPriority w:val="0"/>
    <w:qFormat/>
    <w:rPr>
      <w:rFonts w:ascii="Times New Roman" w:hAnsi="Times New Roman" w:eastAsia="方正仿宋_GBK" w:cs="Times New Roman"/>
      <w:i/>
      <w:iCs/>
      <w:color w:val="000000"/>
      <w:sz w:val="24"/>
      <w:szCs w:val="20"/>
    </w:rPr>
  </w:style>
  <w:style w:type="character" w:styleId="1178" w:customStyle="1">
    <w:name w:val="标题 3 Char1"/>
    <w:uiPriority w:val="0"/>
    <w:qFormat/>
    <w:rPr>
      <w:b/>
      <w:sz w:val="32"/>
    </w:rPr>
  </w:style>
  <w:style w:type="character" w:styleId="1179" w:customStyle="1">
    <w:name w:val="InfoBlue Char"/>
    <w:uiPriority w:val="0"/>
    <w:qFormat/>
    <w:rPr>
      <w:color w:val="0000ff"/>
      <w:sz w:val="21"/>
    </w:rPr>
  </w:style>
  <w:style w:type="character" w:styleId="1180" w:customStyle="1">
    <w:name w:val="副标题 Char3"/>
    <w:uiPriority w:val="0"/>
    <w:qFormat/>
    <w:rPr>
      <w:b/>
      <w:bCs/>
      <w:sz w:val="32"/>
      <w:szCs w:val="32"/>
    </w:rPr>
  </w:style>
  <w:style w:type="character" w:styleId="1181" w:customStyle="1">
    <w:name w:val="title_orange1"/>
    <w:uiPriority w:val="0"/>
    <w:qFormat/>
    <w:rPr>
      <w:b/>
      <w:bCs/>
      <w:color w:val="cc6600"/>
      <w:sz w:val="33"/>
      <w:szCs w:val="33"/>
      <w:u w:val="none"/>
    </w:rPr>
  </w:style>
  <w:style w:type="character" w:styleId="1182" w:customStyle="1">
    <w:name w:val="font61"/>
    <w:uiPriority w:val="0"/>
    <w:qFormat/>
    <w:rPr>
      <w:rFonts w:ascii="Arial" w:hAnsi="Arial" w:cs="Arial"/>
      <w:b/>
      <w:color w:val="000000"/>
      <w:sz w:val="20"/>
      <w:szCs w:val="20"/>
      <w:u w:val="none"/>
    </w:rPr>
  </w:style>
  <w:style w:type="character" w:styleId="1183" w:customStyle="1">
    <w:name w:val="Char Char191"/>
    <w:uiPriority w:val="0"/>
    <w:qFormat/>
    <w:rPr>
      <w:rFonts w:ascii="Arial" w:hAnsi="Arial" w:eastAsia="黑体"/>
      <w:b/>
      <w:bCs/>
      <w:sz w:val="28"/>
      <w:szCs w:val="28"/>
    </w:rPr>
  </w:style>
  <w:style w:type="character" w:styleId="1184" w:customStyle="1">
    <w:name w:val="WW8Num33z0"/>
    <w:uiPriority w:val="0"/>
    <w:qFormat/>
    <w:rPr>
      <w:rFonts w:ascii="Wingdings" w:hAnsi="Wingdings" w:cs="StarSymbol"/>
      <w:sz w:val="18"/>
      <w:szCs w:val="18"/>
    </w:rPr>
  </w:style>
  <w:style w:type="character" w:styleId="1185" w:customStyle="1">
    <w:name w:val="font91"/>
    <w:uiPriority w:val="0"/>
    <w:qFormat/>
    <w:rPr>
      <w:rFonts w:hint="eastAsia" w:ascii="宋体" w:hAnsi="宋体" w:eastAsia="宋体" w:cs="宋体"/>
      <w:color w:val="000000"/>
      <w:sz w:val="20"/>
      <w:szCs w:val="20"/>
      <w:u w:val="none"/>
    </w:rPr>
  </w:style>
  <w:style w:type="character" w:styleId="1186" w:customStyle="1">
    <w:name w:val="op_dict_text21"/>
    <w:uiPriority w:val="0"/>
    <w:qFormat/>
  </w:style>
  <w:style w:type="character" w:styleId="1187" w:customStyle="1">
    <w:name w:val="normal91"/>
    <w:uiPriority w:val="0"/>
    <w:qFormat/>
    <w:rPr>
      <w:rFonts w:ascii="Calibri" w:hAnsi="Calibri" w:eastAsia="宋体" w:cs="Times New Roman"/>
      <w:sz w:val="20"/>
      <w:szCs w:val="20"/>
    </w:rPr>
  </w:style>
  <w:style w:type="character" w:styleId="1188" w:customStyle="1">
    <w:name w:val="WW8Num18z1"/>
    <w:uiPriority w:val="0"/>
    <w:qFormat/>
    <w:rPr>
      <w:rFonts w:ascii="Wingdings 2" w:hAnsi="Wingdings 2" w:cs="StarSymbol"/>
      <w:sz w:val="18"/>
      <w:szCs w:val="18"/>
    </w:rPr>
  </w:style>
  <w:style w:type="character" w:styleId="1189" w:customStyle="1">
    <w:name w:val="font121"/>
    <w:uiPriority w:val="0"/>
    <w:qFormat/>
    <w:rPr>
      <w:rFonts w:hint="eastAsia" w:ascii="宋体" w:hAnsi="宋体" w:eastAsia="宋体" w:cs="宋体"/>
      <w:b/>
      <w:color w:val="000000"/>
      <w:sz w:val="20"/>
      <w:szCs w:val="20"/>
      <w:u w:val="none"/>
    </w:rPr>
  </w:style>
  <w:style w:type="character" w:styleId="1190" w:customStyle="1">
    <w:name w:val="标题 4 Char1"/>
    <w:uiPriority w:val="0"/>
    <w:qFormat/>
    <w:rPr>
      <w:rFonts w:ascii="Cambria" w:hAnsi="Cambria" w:eastAsia="宋体" w:cs="Times New Roman"/>
      <w:b/>
      <w:bCs/>
      <w:sz w:val="28"/>
      <w:szCs w:val="28"/>
    </w:rPr>
  </w:style>
  <w:style w:type="character" w:styleId="1191" w:customStyle="1">
    <w:name w:val="Char Char19"/>
    <w:uiPriority w:val="0"/>
    <w:qFormat/>
    <w:rPr>
      <w:rFonts w:ascii="Arial" w:hAnsi="Arial" w:eastAsia="黑体"/>
      <w:b/>
      <w:bCs/>
      <w:sz w:val="28"/>
      <w:szCs w:val="28"/>
    </w:rPr>
  </w:style>
  <w:style w:type="character" w:styleId="1192" w:customStyle="1">
    <w:name w:val="标题 9 字符1"/>
    <w:uiPriority w:val="9"/>
    <w:qFormat/>
    <w:rPr>
      <w:rFonts w:ascii="Arial" w:hAnsi="Arial" w:eastAsia="黑体" w:cs="Times New Roman"/>
      <w:sz w:val="24"/>
      <w:szCs w:val="21"/>
    </w:rPr>
  </w:style>
  <w:style w:type="character" w:styleId="1193" w:customStyle="1">
    <w:name w:val="font131"/>
    <w:uiPriority w:val="0"/>
    <w:qFormat/>
    <w:rPr>
      <w:rFonts w:hint="eastAsia" w:ascii="宋体" w:hAnsi="宋体" w:eastAsia="宋体" w:cs="宋体"/>
      <w:color w:val="000000"/>
      <w:sz w:val="18"/>
      <w:szCs w:val="18"/>
      <w:u w:val="none"/>
    </w:rPr>
  </w:style>
  <w:style w:type="character" w:styleId="1194" w:customStyle="1">
    <w:name w:val="标题G Char"/>
    <w:uiPriority w:val="0"/>
    <w:qFormat/>
    <w:rPr>
      <w:rFonts w:hint="eastAsia" w:ascii="方正小标宋_GBK" w:hAnsi="方正小标宋_GBK" w:eastAsia="方正小标宋_GBK"/>
      <w:color w:val="000000"/>
      <w:spacing w:val="-20"/>
      <w:sz w:val="44"/>
      <w:szCs w:val="52"/>
    </w:rPr>
  </w:style>
  <w:style w:type="character" w:styleId="1195" w:customStyle="1">
    <w:name w:val="批注引用1"/>
    <w:uiPriority w:val="0"/>
    <w:qFormat/>
    <w:rPr>
      <w:sz w:val="21"/>
      <w:szCs w:val="21"/>
    </w:rPr>
  </w:style>
  <w:style w:type="character" w:styleId="1196" w:customStyle="1">
    <w:name w:val="WW-Absatz-Standardschriftart111"/>
    <w:uiPriority w:val="0"/>
    <w:qFormat/>
  </w:style>
  <w:style w:type="character" w:styleId="1197" w:customStyle="1">
    <w:name w:val="font81"/>
    <w:uiPriority w:val="0"/>
    <w:qFormat/>
    <w:rPr>
      <w:rFonts w:hint="eastAsia" w:ascii="宋体" w:hAnsi="宋体" w:eastAsia="宋体" w:cs="宋体"/>
      <w:b/>
      <w:color w:val="000000"/>
      <w:sz w:val="20"/>
      <w:szCs w:val="20"/>
      <w:u w:val="none"/>
    </w:rPr>
  </w:style>
  <w:style w:type="character" w:styleId="1198" w:customStyle="1">
    <w:name w:val="m1"/>
    <w:uiPriority w:val="0"/>
    <w:qFormat/>
    <w:rPr>
      <w:rFonts w:hint="eastAsia" w:ascii="宋体" w:hAnsi="宋体" w:eastAsia="宋体"/>
      <w:color w:val="0000ff"/>
      <w:lang w:val="en-US" w:eastAsia="zh-CN" w:bidi="ar-SA"/>
    </w:rPr>
  </w:style>
  <w:style w:type="character" w:styleId="1199" w:customStyle="1">
    <w:name w:val="表格 Char Char"/>
    <w:link w:val="1200"/>
    <w:uiPriority w:val="0"/>
    <w:qFormat/>
    <w:rPr>
      <w:rFonts w:ascii="Arial" w:hAnsi="Arial"/>
      <w:sz w:val="24"/>
      <w:szCs w:val="24"/>
    </w:rPr>
  </w:style>
  <w:style w:type="paragraph" w:styleId="1200" w:customStyle="1">
    <w:name w:val="表格"/>
    <w:basedOn w:val="634"/>
    <w:link w:val="1199"/>
    <w:uiPriority w:val="0"/>
    <w:qFormat/>
    <w:rPr>
      <w:rFonts w:ascii="Arial" w:hAnsi="Arial"/>
      <w:sz w:val="24"/>
      <w:szCs w:val="24"/>
      <w:lang w:bidi="mn-Mong-CN"/>
    </w:rPr>
  </w:style>
  <w:style w:type="character" w:styleId="1201" w:customStyle="1">
    <w:name w:val="WW8Num21z2"/>
    <w:uiPriority w:val="0"/>
    <w:qFormat/>
    <w:rPr>
      <w:rFonts w:ascii="StarSymbol" w:hAnsi="StarSymbol" w:cs="StarSymbol"/>
      <w:sz w:val="18"/>
      <w:szCs w:val="18"/>
    </w:rPr>
  </w:style>
  <w:style w:type="character" w:styleId="1202" w:customStyle="1">
    <w:name w:val="副标题 Char1"/>
    <w:uiPriority w:val="0"/>
    <w:qFormat/>
    <w:rPr>
      <w:rFonts w:ascii="Cambria" w:hAnsi="Cambria" w:cs="Times New Roman"/>
      <w:b/>
      <w:bCs/>
      <w:sz w:val="32"/>
      <w:szCs w:val="32"/>
    </w:rPr>
  </w:style>
  <w:style w:type="character" w:styleId="1203" w:customStyle="1">
    <w:name w:val="atitle31"/>
    <w:uiPriority w:val="0"/>
    <w:qFormat/>
    <w:rPr>
      <w:rFonts w:ascii="Arial" w:hAnsi="Arial" w:cs="Arial"/>
      <w:b/>
      <w:bCs/>
      <w:sz w:val="29"/>
      <w:szCs w:val="29"/>
    </w:rPr>
  </w:style>
  <w:style w:type="character" w:styleId="1204" w:customStyle="1">
    <w:name w:val="副标题 Char2"/>
    <w:uiPriority w:val="0"/>
    <w:qFormat/>
    <w:rPr>
      <w:rFonts w:ascii="Cambria" w:hAnsi="Cambria" w:cs="Times New Roman"/>
      <w:b/>
      <w:bCs/>
      <w:sz w:val="32"/>
      <w:szCs w:val="32"/>
    </w:rPr>
  </w:style>
  <w:style w:type="character" w:styleId="1205" w:customStyle="1">
    <w:name w:val="WW8Num21z1"/>
    <w:uiPriority w:val="0"/>
    <w:qFormat/>
    <w:rPr>
      <w:rFonts w:ascii="Wingdings" w:hAnsi="Wingdings"/>
    </w:rPr>
  </w:style>
  <w:style w:type="character" w:styleId="1206" w:customStyle="1">
    <w:name w:val="font191"/>
    <w:uiPriority w:val="0"/>
    <w:qFormat/>
    <w:rPr>
      <w:rFonts w:ascii="Arial" w:hAnsi="Arial" w:cs="Arial"/>
      <w:b/>
      <w:color w:val="000000"/>
      <w:sz w:val="20"/>
      <w:szCs w:val="20"/>
      <w:u w:val="none"/>
    </w:rPr>
  </w:style>
  <w:style w:type="character" w:styleId="1207" w:customStyle="1">
    <w:name w:val="MM Topic 2 Char"/>
    <w:link w:val="1208"/>
    <w:uiPriority w:val="0"/>
    <w:qFormat/>
    <w:rPr>
      <w:rFonts w:ascii="Cambria" w:hAnsi="Cambria"/>
      <w:b/>
      <w:bCs/>
      <w:sz w:val="32"/>
      <w:szCs w:val="32"/>
      <w:lang w:val="zh-CN"/>
    </w:rPr>
  </w:style>
  <w:style w:type="paragraph" w:styleId="1208" w:customStyle="1">
    <w:name w:val="MM Topic 2"/>
    <w:basedOn w:val="845"/>
    <w:link w:val="1207"/>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09" w:customStyle="1">
    <w:name w:val="注释标题 Char"/>
    <w:uiPriority w:val="0"/>
    <w:qFormat/>
    <w:rPr>
      <w:sz w:val="21"/>
      <w:szCs w:val="24"/>
    </w:rPr>
  </w:style>
  <w:style w:type="character" w:styleId="1210" w:customStyle="1">
    <w:name w:val="页眉 字符1"/>
    <w:uiPriority w:val="0"/>
    <w:qFormat/>
    <w:rPr>
      <w:rFonts w:ascii="Times New Roman" w:hAnsi="Times New Roman" w:eastAsia="方正仿宋_GBK" w:cs="Times New Roman"/>
      <w:sz w:val="18"/>
      <w:szCs w:val="18"/>
    </w:rPr>
  </w:style>
  <w:style w:type="character" w:styleId="1211" w:customStyle="1">
    <w:name w:val="称呼 Char"/>
    <w:uiPriority w:val="0"/>
    <w:qFormat/>
    <w:rPr>
      <w:sz w:val="21"/>
      <w:szCs w:val="24"/>
    </w:rPr>
  </w:style>
  <w:style w:type="character" w:styleId="1212" w:customStyle="1">
    <w:name w:val="WW8Num16z2"/>
    <w:uiPriority w:val="0"/>
    <w:qFormat/>
    <w:rPr>
      <w:rFonts w:ascii="StarSymbol" w:hAnsi="StarSymbol" w:cs="StarSymbol"/>
      <w:sz w:val="18"/>
      <w:szCs w:val="18"/>
    </w:rPr>
  </w:style>
  <w:style w:type="character" w:styleId="1213" w:customStyle="1">
    <w:name w:val="HTML 地址 Char"/>
    <w:uiPriority w:val="0"/>
    <w:qFormat/>
    <w:rPr>
      <w:i/>
      <w:iCs/>
      <w:sz w:val="21"/>
      <w:szCs w:val="24"/>
    </w:rPr>
  </w:style>
  <w:style w:type="character" w:styleId="1214" w:customStyle="1">
    <w:name w:val="WW8Num22z0"/>
    <w:uiPriority w:val="0"/>
    <w:qFormat/>
    <w:rPr>
      <w:rFonts w:ascii="Wingdings" w:hAnsi="Wingdings" w:cs="StarSymbol"/>
      <w:sz w:val="18"/>
      <w:szCs w:val="18"/>
    </w:rPr>
  </w:style>
  <w:style w:type="character" w:styleId="1215" w:customStyle="1">
    <w:name w:val="尾注文本 Char1"/>
    <w:uiPriority w:val="0"/>
    <w:qFormat/>
    <w:rPr>
      <w:szCs w:val="24"/>
      <w:lang w:val="zh-CN"/>
    </w:rPr>
  </w:style>
  <w:style w:type="character" w:styleId="1216" w:customStyle="1">
    <w:name w:val="WW8Num18z0"/>
    <w:uiPriority w:val="0"/>
    <w:qFormat/>
    <w:rPr>
      <w:rFonts w:ascii="Wingdings" w:hAnsi="Wingdings" w:cs="StarSymbol"/>
      <w:sz w:val="18"/>
      <w:szCs w:val="18"/>
    </w:rPr>
  </w:style>
  <w:style w:type="character" w:styleId="1217" w:customStyle="1">
    <w:name w:val="HTML 预设格式 Char"/>
    <w:uiPriority w:val="99"/>
    <w:qFormat/>
    <w:rPr>
      <w:rFonts w:ascii="Courier New" w:hAnsi="Courier New" w:cs="Courier New"/>
    </w:rPr>
  </w:style>
  <w:style w:type="character" w:styleId="1218" w:customStyle="1">
    <w:name w:val="WW8Num27z2"/>
    <w:uiPriority w:val="0"/>
    <w:qFormat/>
    <w:rPr>
      <w:rFonts w:ascii="StarSymbol" w:hAnsi="StarSymbol" w:cs="StarSymbol"/>
      <w:sz w:val="18"/>
      <w:szCs w:val="18"/>
    </w:rPr>
  </w:style>
  <w:style w:type="character" w:styleId="1219" w:customStyle="1">
    <w:name w:val="正文首行缩进 2 Char"/>
    <w:uiPriority w:val="0"/>
    <w:qFormat/>
    <w:rPr>
      <w:rFonts w:ascii="楷体_GB2312" w:eastAsia="楷体_GB2312"/>
      <w:sz w:val="21"/>
      <w:szCs w:val="24"/>
    </w:rPr>
  </w:style>
  <w:style w:type="character" w:styleId="1220" w:customStyle="1">
    <w:name w:val="atitle21"/>
    <w:uiPriority w:val="0"/>
    <w:qFormat/>
    <w:rPr>
      <w:rFonts w:ascii="Arial" w:hAnsi="Arial" w:cs="Arial"/>
      <w:b/>
      <w:bCs/>
      <w:sz w:val="35"/>
      <w:szCs w:val="35"/>
    </w:rPr>
  </w:style>
  <w:style w:type="character" w:styleId="1221" w:customStyle="1">
    <w:name w:val="标题 1 Char2"/>
    <w:uiPriority w:val="0"/>
    <w:qFormat/>
    <w:rPr>
      <w:rFonts w:ascii="Times New Roman" w:hAnsi="Times New Roman" w:eastAsia="宋体" w:cs="Times New Roman"/>
      <w:b/>
      <w:bCs/>
      <w:sz w:val="32"/>
      <w:szCs w:val="28"/>
    </w:rPr>
  </w:style>
  <w:style w:type="character" w:styleId="1222" w:customStyle="1">
    <w:name w:val="op_dict3_lineone_result_tip"/>
    <w:uiPriority w:val="0"/>
    <w:qFormat/>
    <w:rPr>
      <w:color w:val="999999"/>
    </w:rPr>
  </w:style>
  <w:style w:type="character" w:styleId="1223" w:customStyle="1">
    <w:name w:val="标题 2 Char2"/>
    <w:uiPriority w:val="0"/>
    <w:qFormat/>
    <w:rPr>
      <w:rFonts w:ascii="Times New Roman" w:hAnsi="Times New Roman" w:eastAsia="宋体" w:cs="Times New Roman"/>
      <w:b/>
      <w:bCs/>
      <w:sz w:val="30"/>
      <w:szCs w:val="32"/>
    </w:rPr>
  </w:style>
  <w:style w:type="character" w:styleId="1224" w:customStyle="1">
    <w:name w:val="标题 3 Char2"/>
    <w:uiPriority w:val="0"/>
    <w:qFormat/>
    <w:rPr>
      <w:rFonts w:ascii="Times New Roman" w:hAnsi="Times New Roman" w:eastAsia="宋体" w:cs="Times New Roman"/>
      <w:b/>
      <w:bCs/>
      <w:sz w:val="28"/>
      <w:szCs w:val="18"/>
    </w:rPr>
  </w:style>
  <w:style w:type="character" w:styleId="1225" w:customStyle="1">
    <w:name w:val="WW8Num9z2"/>
    <w:uiPriority w:val="0"/>
    <w:qFormat/>
    <w:rPr>
      <w:rFonts w:ascii="StarSymbol" w:hAnsi="StarSymbol" w:cs="StarSymbol"/>
      <w:sz w:val="18"/>
      <w:szCs w:val="18"/>
    </w:rPr>
  </w:style>
  <w:style w:type="character" w:styleId="1226" w:customStyle="1">
    <w:name w:val="标题 4 Char2"/>
    <w:uiPriority w:val="0"/>
    <w:qFormat/>
    <w:rPr>
      <w:rFonts w:ascii="Times New Roman" w:hAnsi="Times New Roman" w:eastAsia="宋体" w:cs="Times New Roman"/>
      <w:b/>
      <w:bCs/>
      <w:sz w:val="24"/>
      <w:szCs w:val="28"/>
    </w:rPr>
  </w:style>
  <w:style w:type="character" w:styleId="1227" w:customStyle="1">
    <w:name w:val="WW8Num13z1"/>
    <w:uiPriority w:val="0"/>
    <w:qFormat/>
    <w:rPr>
      <w:rFonts w:ascii="Wingdings 2" w:hAnsi="Wingdings 2" w:cs="StarSymbol"/>
      <w:sz w:val="18"/>
      <w:szCs w:val="18"/>
    </w:rPr>
  </w:style>
  <w:style w:type="character" w:styleId="1228" w:customStyle="1">
    <w:name w:val="标题 5 Char2"/>
    <w:uiPriority w:val="0"/>
    <w:qFormat/>
    <w:rPr>
      <w:rFonts w:ascii="Times New Roman" w:hAnsi="Times New Roman" w:eastAsia="宋体" w:cs="Times New Roman"/>
      <w:b/>
      <w:bCs/>
      <w:sz w:val="21"/>
      <w:szCs w:val="28"/>
      <w:lang w:val="zh-CN"/>
    </w:rPr>
  </w:style>
  <w:style w:type="character" w:styleId="1229" w:customStyle="1">
    <w:name w:val="WW8Num15z7"/>
    <w:uiPriority w:val="0"/>
    <w:qFormat/>
    <w:rPr>
      <w:rFonts w:ascii="Wingdings" w:hAnsi="Wingdings"/>
    </w:rPr>
  </w:style>
  <w:style w:type="character" w:styleId="1230" w:customStyle="1">
    <w:name w:val="标题 6 Char2"/>
    <w:uiPriority w:val="0"/>
    <w:qFormat/>
    <w:rPr>
      <w:rFonts w:ascii="Cambria" w:hAnsi="Cambria" w:eastAsia="宋体" w:cs="Times New Roman"/>
      <w:b/>
      <w:bCs/>
      <w:sz w:val="24"/>
      <w:szCs w:val="24"/>
      <w:lang w:val="zh-CN"/>
    </w:rPr>
  </w:style>
  <w:style w:type="character" w:styleId="1231" w:customStyle="1">
    <w:name w:val="WW8Num26z0"/>
    <w:uiPriority w:val="0"/>
    <w:qFormat/>
    <w:rPr>
      <w:rFonts w:ascii="Wingdings" w:hAnsi="Wingdings" w:cs="StarSymbol"/>
      <w:sz w:val="18"/>
      <w:szCs w:val="18"/>
    </w:rPr>
  </w:style>
  <w:style w:type="character" w:styleId="1232" w:customStyle="1">
    <w:name w:val="正文文本缩进 Char3"/>
    <w:uiPriority w:val="0"/>
    <w:qFormat/>
    <w:rPr>
      <w:rFonts w:ascii="Times New Roman" w:hAnsi="Times New Roman" w:eastAsia="宋体" w:cs="Times New Roman"/>
      <w:szCs w:val="24"/>
      <w:lang w:val="zh-CN" w:eastAsia="zh-CN"/>
    </w:rPr>
  </w:style>
  <w:style w:type="character" w:styleId="1233" w:customStyle="1">
    <w:name w:val="WW8Num26z2"/>
    <w:uiPriority w:val="0"/>
    <w:qFormat/>
    <w:rPr>
      <w:rFonts w:ascii="StarSymbol" w:hAnsi="StarSymbol" w:cs="StarSymbol"/>
      <w:sz w:val="18"/>
      <w:szCs w:val="18"/>
    </w:rPr>
  </w:style>
  <w:style w:type="character" w:styleId="1234" w:customStyle="1">
    <w:name w:val="批注框文本 Char3"/>
    <w:uiPriority w:val="99"/>
    <w:qFormat/>
    <w:rPr>
      <w:rFonts w:ascii="Times New Roman" w:hAnsi="Times New Roman" w:eastAsia="宋体" w:cs="Times New Roman"/>
      <w:sz w:val="18"/>
      <w:szCs w:val="18"/>
    </w:rPr>
  </w:style>
  <w:style w:type="character" w:styleId="1235" w:customStyle="1">
    <w:name w:val="bz-content"/>
    <w:uiPriority w:val="0"/>
    <w:qFormat/>
  </w:style>
  <w:style w:type="character" w:styleId="1236" w:customStyle="1">
    <w:name w:val="标题 Char2"/>
    <w:uiPriority w:val="0"/>
    <w:qFormat/>
    <w:rPr>
      <w:rFonts w:ascii="Cambria" w:hAnsi="Cambria" w:eastAsia="黑体" w:cs="Times New Roman"/>
      <w:b/>
      <w:bCs/>
      <w:sz w:val="52"/>
      <w:szCs w:val="32"/>
    </w:rPr>
  </w:style>
  <w:style w:type="character" w:styleId="1237" w:customStyle="1">
    <w:name w:val="标题 字符1"/>
    <w:uiPriority w:val="0"/>
    <w:qFormat/>
    <w:rPr>
      <w:rFonts w:ascii="宋体" w:hAnsi="宋体" w:eastAsia="方正小标宋_GBK" w:cs="Times New Roman"/>
      <w:color w:val="000000"/>
      <w:sz w:val="52"/>
      <w:szCs w:val="52"/>
    </w:rPr>
  </w:style>
  <w:style w:type="character" w:styleId="1238" w:customStyle="1">
    <w:name w:val="正文2 字符"/>
    <w:link w:val="1239"/>
    <w:uiPriority w:val="0"/>
    <w:qFormat/>
    <w:rPr>
      <w:szCs w:val="24"/>
    </w:rPr>
  </w:style>
  <w:style w:type="paragraph" w:styleId="1239" w:customStyle="1">
    <w:name w:val="正文2"/>
    <w:basedOn w:val="634"/>
    <w:link w:val="1238"/>
    <w:uiPriority w:val="0"/>
    <w:qFormat/>
    <w:pPr>
      <w:ind w:firstLine="420"/>
      <w:spacing w:line="360" w:lineRule="auto"/>
    </w:pPr>
    <w:rPr>
      <w:rFonts w:ascii="Times New Roman" w:hAnsi="Times New Roman"/>
      <w:sz w:val="20"/>
      <w:szCs w:val="24"/>
      <w:lang w:bidi="mn-Mong-CN"/>
    </w:rPr>
  </w:style>
  <w:style w:type="character" w:styleId="1240" w:customStyle="1">
    <w:name w:val="WW8Num4z2"/>
    <w:uiPriority w:val="0"/>
    <w:qFormat/>
    <w:rPr>
      <w:rFonts w:ascii="StarSymbol" w:hAnsi="StarSymbol" w:cs="StarSymbol"/>
      <w:sz w:val="18"/>
      <w:szCs w:val="18"/>
    </w:rPr>
  </w:style>
  <w:style w:type="character" w:styleId="1241" w:customStyle="1">
    <w:name w:val="标题 7 Char2"/>
    <w:uiPriority w:val="0"/>
    <w:qFormat/>
    <w:rPr>
      <w:rFonts w:ascii="Times New Roman" w:hAnsi="Times New Roman" w:eastAsia="宋体" w:cs="Times New Roman"/>
      <w:b/>
      <w:bCs/>
      <w:sz w:val="24"/>
      <w:szCs w:val="24"/>
    </w:rPr>
  </w:style>
  <w:style w:type="character" w:styleId="1242" w:customStyle="1">
    <w:name w:val="WW-Absatz-Standardschriftart1"/>
    <w:uiPriority w:val="0"/>
    <w:qFormat/>
  </w:style>
  <w:style w:type="character" w:styleId="1243" w:customStyle="1">
    <w:name w:val="标题 9 Char2"/>
    <w:uiPriority w:val="0"/>
    <w:qFormat/>
    <w:rPr>
      <w:rFonts w:ascii="Times New Roman" w:hAnsi="Times New Roman" w:eastAsia="宋体" w:cs="Times New Roman"/>
      <w:b/>
      <w:bCs/>
      <w:sz w:val="30"/>
      <w:szCs w:val="18"/>
    </w:rPr>
  </w:style>
  <w:style w:type="character" w:styleId="1244" w:customStyle="1">
    <w:name w:val="WW8Num3z1"/>
    <w:uiPriority w:val="0"/>
    <w:qFormat/>
    <w:rPr>
      <w:rFonts w:ascii="Wingdings 2" w:hAnsi="Wingdings 2" w:cs="StarSymbol"/>
      <w:sz w:val="18"/>
      <w:szCs w:val="18"/>
    </w:rPr>
  </w:style>
  <w:style w:type="character" w:styleId="1245" w:customStyle="1">
    <w:name w:val="批注文字 Char3"/>
    <w:uiPriority w:val="99"/>
    <w:qFormat/>
    <w:rPr>
      <w:rFonts w:ascii="Times New Roman" w:hAnsi="Times New Roman" w:eastAsia="宋体" w:cs="Times New Roman"/>
      <w:szCs w:val="24"/>
      <w:lang w:val="zh-CN"/>
    </w:rPr>
  </w:style>
  <w:style w:type="character" w:styleId="1246" w:customStyle="1">
    <w:name w:val="WW8Num29z1"/>
    <w:uiPriority w:val="0"/>
    <w:qFormat/>
    <w:rPr>
      <w:rFonts w:ascii="Wingdings 2" w:hAnsi="Wingdings 2" w:cs="StarSymbol"/>
      <w:sz w:val="18"/>
      <w:szCs w:val="18"/>
    </w:rPr>
  </w:style>
  <w:style w:type="character" w:styleId="1247" w:customStyle="1">
    <w:name w:val="正文文本 Char3"/>
    <w:uiPriority w:val="0"/>
    <w:qFormat/>
    <w:rPr>
      <w:rFonts w:ascii="Times New Roman" w:hAnsi="Times New Roman" w:eastAsia="宋体" w:cs="Times New Roman"/>
      <w:szCs w:val="24"/>
    </w:rPr>
  </w:style>
  <w:style w:type="character" w:styleId="1248" w:customStyle="1">
    <w:name w:val="WW8Num9z1"/>
    <w:uiPriority w:val="0"/>
    <w:qFormat/>
    <w:rPr>
      <w:rFonts w:ascii="Wingdings 2" w:hAnsi="Wingdings 2" w:cs="StarSymbol"/>
      <w:sz w:val="18"/>
      <w:szCs w:val="18"/>
    </w:rPr>
  </w:style>
  <w:style w:type="character" w:styleId="1249" w:customStyle="1">
    <w:name w:val="日期 Char3"/>
    <w:uiPriority w:val="0"/>
    <w:qFormat/>
    <w:rPr>
      <w:rFonts w:ascii="Times New Roman" w:hAnsi="Times New Roman" w:eastAsia="宋体" w:cs="Times New Roman"/>
      <w:szCs w:val="24"/>
    </w:rPr>
  </w:style>
  <w:style w:type="character" w:styleId="1250" w:customStyle="1">
    <w:name w:val="WW8Num5z1"/>
    <w:uiPriority w:val="0"/>
    <w:qFormat/>
    <w:rPr>
      <w:rFonts w:ascii="Wingdings 2" w:hAnsi="Wingdings 2" w:cs="StarSymbol"/>
      <w:sz w:val="18"/>
      <w:szCs w:val="18"/>
    </w:rPr>
  </w:style>
  <w:style w:type="character" w:styleId="1251" w:customStyle="1">
    <w:name w:val="正文首行缩进 Char4"/>
    <w:uiPriority w:val="0"/>
    <w:qFormat/>
    <w:rPr>
      <w:rFonts w:ascii="Times New Roman" w:hAnsi="Times New Roman" w:eastAsia="宋体" w:cs="Times New Roman"/>
      <w:szCs w:val="24"/>
    </w:rPr>
  </w:style>
  <w:style w:type="character" w:styleId="1252" w:customStyle="1">
    <w:name w:val="标题 4 字符1"/>
    <w:uiPriority w:val="9"/>
    <w:qFormat/>
    <w:rPr>
      <w:rFonts w:ascii="仿宋" w:hAnsi="仿宋" w:eastAsia="仿宋"/>
      <w:b/>
      <w:bCs/>
      <w:sz w:val="32"/>
      <w:szCs w:val="32"/>
    </w:rPr>
  </w:style>
  <w:style w:type="character" w:styleId="1253" w:customStyle="1">
    <w:name w:val="正文文本 2 Char2"/>
    <w:uiPriority w:val="0"/>
    <w:qFormat/>
    <w:rPr>
      <w:rFonts w:ascii="Times New Roman" w:hAnsi="Times New Roman" w:eastAsia="宋体" w:cs="Times New Roman"/>
      <w:szCs w:val="24"/>
    </w:rPr>
  </w:style>
  <w:style w:type="character" w:styleId="1254" w:customStyle="1">
    <w:name w:val="Bullets"/>
    <w:uiPriority w:val="0"/>
    <w:qFormat/>
    <w:rPr>
      <w:rFonts w:ascii="StarSymbol" w:hAnsi="StarSymbol" w:eastAsia="StarSymbol" w:cs="StarSymbol"/>
      <w:sz w:val="18"/>
      <w:szCs w:val="18"/>
    </w:rPr>
  </w:style>
  <w:style w:type="character" w:styleId="1255" w:customStyle="1">
    <w:name w:val="正文文本 3 Char2"/>
    <w:uiPriority w:val="0"/>
    <w:qFormat/>
    <w:rPr>
      <w:rFonts w:ascii="Times New Roman" w:hAnsi="Times New Roman" w:eastAsia="宋体" w:cs="Times New Roman"/>
      <w:sz w:val="16"/>
      <w:szCs w:val="16"/>
    </w:rPr>
  </w:style>
  <w:style w:type="character" w:styleId="1256" w:customStyle="1">
    <w:name w:val="WW8Num39z2"/>
    <w:uiPriority w:val="0"/>
    <w:qFormat/>
    <w:rPr>
      <w:rFonts w:ascii="StarSymbol" w:hAnsi="StarSymbol" w:cs="StarSymbol"/>
      <w:sz w:val="18"/>
      <w:szCs w:val="18"/>
    </w:rPr>
  </w:style>
  <w:style w:type="character" w:styleId="1257" w:customStyle="1">
    <w:name w:val="正文文本缩进 2 Char3"/>
    <w:uiPriority w:val="0"/>
    <w:qFormat/>
    <w:rPr>
      <w:rFonts w:ascii="Times New Roman" w:hAnsi="Times New Roman" w:eastAsia="楷体_GB2312" w:cs="Times New Roman"/>
      <w:sz w:val="24"/>
      <w:szCs w:val="24"/>
    </w:rPr>
  </w:style>
  <w:style w:type="character" w:styleId="1258" w:customStyle="1">
    <w:name w:val="WW8Num11z2"/>
    <w:uiPriority w:val="0"/>
    <w:qFormat/>
    <w:rPr>
      <w:rFonts w:ascii="StarSymbol" w:hAnsi="StarSymbol" w:cs="StarSymbol"/>
      <w:sz w:val="18"/>
      <w:szCs w:val="18"/>
    </w:rPr>
  </w:style>
  <w:style w:type="character" w:styleId="1259" w:customStyle="1">
    <w:name w:val="正文文本缩进 3 Char2"/>
    <w:uiPriority w:val="0"/>
    <w:qFormat/>
    <w:rPr>
      <w:rFonts w:ascii="Times New Roman" w:hAnsi="Times New Roman" w:eastAsia="宋体" w:cs="Times New Roman"/>
      <w:sz w:val="16"/>
      <w:szCs w:val="16"/>
    </w:rPr>
  </w:style>
  <w:style w:type="character" w:styleId="1260" w:customStyle="1">
    <w:name w:val="WW8Num4z1"/>
    <w:uiPriority w:val="0"/>
    <w:qFormat/>
    <w:rPr>
      <w:rFonts w:ascii="Wingdings" w:hAnsi="Wingdings"/>
    </w:rPr>
  </w:style>
  <w:style w:type="character" w:styleId="1261" w:customStyle="1">
    <w:name w:val="方案正文 Char1"/>
    <w:link w:val="1262"/>
    <w:uiPriority w:val="0"/>
    <w:qFormat/>
    <w:rPr>
      <w:rFonts w:ascii="宋体" w:hAnsi="宋体" w:cs="宋体"/>
      <w:szCs w:val="28"/>
    </w:rPr>
  </w:style>
  <w:style w:type="paragraph" w:styleId="1262" w:customStyle="1">
    <w:name w:val="方案正文"/>
    <w:basedOn w:val="634"/>
    <w:next w:val="634"/>
    <w:link w:val="1261"/>
    <w:uiPriority w:val="0"/>
    <w:qFormat/>
    <w:pPr>
      <w:ind w:firstLine="200"/>
      <w:jc w:val="left"/>
      <w:spacing w:line="440" w:lineRule="exact"/>
    </w:pPr>
    <w:rPr>
      <w:rFonts w:ascii="宋体" w:hAnsi="宋体"/>
      <w:sz w:val="20"/>
      <w:szCs w:val="28"/>
      <w:lang w:bidi="mn-Mong-CN"/>
    </w:rPr>
  </w:style>
  <w:style w:type="character" w:styleId="1263" w:customStyle="1">
    <w:name w:val="标题 8 字符1"/>
    <w:uiPriority w:val="9"/>
    <w:qFormat/>
    <w:rPr>
      <w:rFonts w:ascii="Arial" w:hAnsi="Arial" w:eastAsia="黑体" w:cs="Times New Roman"/>
      <w:sz w:val="24"/>
      <w:szCs w:val="24"/>
    </w:rPr>
  </w:style>
  <w:style w:type="character" w:styleId="1264" w:customStyle="1">
    <w:name w:val="FA正文 Char"/>
    <w:link w:val="1265"/>
    <w:uiPriority w:val="0"/>
    <w:qFormat/>
    <w:rPr>
      <w:rFonts w:ascii="宋体" w:hAnsi="宋体"/>
      <w:spacing w:val="10"/>
      <w:sz w:val="24"/>
      <w:szCs w:val="24"/>
    </w:rPr>
  </w:style>
  <w:style w:type="paragraph" w:styleId="1265" w:customStyle="1">
    <w:name w:val="FA正文"/>
    <w:basedOn w:val="634"/>
    <w:link w:val="1264"/>
    <w:uiPriority w:val="0"/>
    <w:qFormat/>
    <w:pPr>
      <w:ind w:firstLine="520"/>
      <w:spacing w:line="360" w:lineRule="auto"/>
      <w:tabs>
        <w:tab w:val="left" w:pos="3375" w:leader="none"/>
      </w:tabs>
    </w:pPr>
    <w:rPr>
      <w:rFonts w:ascii="宋体" w:hAnsi="宋体"/>
      <w:spacing w:val="10"/>
      <w:sz w:val="24"/>
      <w:szCs w:val="24"/>
      <w:lang w:bidi="mn-Mong-CN"/>
    </w:rPr>
  </w:style>
  <w:style w:type="character" w:styleId="1266" w:customStyle="1">
    <w:name w:val="WW8Num18z7"/>
    <w:uiPriority w:val="0"/>
    <w:qFormat/>
    <w:rPr>
      <w:rFonts w:ascii="Wingdings" w:hAnsi="Wingdings"/>
    </w:rPr>
  </w:style>
  <w:style w:type="character" w:styleId="1267" w:customStyle="1">
    <w:name w:val="方案正文-样式 小四 行距: 1.5 倍行距 Char"/>
    <w:link w:val="1268"/>
    <w:uiPriority w:val="0"/>
    <w:qFormat/>
    <w:rPr>
      <w:sz w:val="24"/>
      <w:lang w:val="zh-CN"/>
    </w:rPr>
  </w:style>
  <w:style w:type="paragraph" w:styleId="1268" w:customStyle="1">
    <w:name w:val="方案正文-样式 小四 行距: 1.5 倍行距"/>
    <w:basedOn w:val="634"/>
    <w:link w:val="1267"/>
    <w:uiPriority w:val="0"/>
    <w:qFormat/>
    <w:pPr>
      <w:ind w:left="1134" w:firstLine="480"/>
      <w:spacing w:before="260" w:after="260" w:line="360" w:lineRule="auto"/>
    </w:pPr>
    <w:rPr>
      <w:rFonts w:ascii="Times New Roman" w:hAnsi="Times New Roman"/>
      <w:sz w:val="24"/>
      <w:szCs w:val="20"/>
      <w:lang w:val="zh-CN" w:bidi="mn-Mong-CN"/>
    </w:rPr>
  </w:style>
  <w:style w:type="character" w:styleId="1269" w:customStyle="1">
    <w:name w:val="WW8Num36z2"/>
    <w:uiPriority w:val="0"/>
    <w:qFormat/>
    <w:rPr>
      <w:rFonts w:ascii="StarSymbol" w:hAnsi="StarSymbol" w:cs="StarSymbol"/>
      <w:sz w:val="18"/>
      <w:szCs w:val="18"/>
    </w:rPr>
  </w:style>
  <w:style w:type="character" w:styleId="1270" w:customStyle="1">
    <w:name w:val="label_list1"/>
    <w:uiPriority w:val="0"/>
    <w:qFormat/>
  </w:style>
  <w:style w:type="character" w:styleId="1271" w:customStyle="1">
    <w:name w:val="WW8Num9z0"/>
    <w:uiPriority w:val="0"/>
    <w:qFormat/>
    <w:rPr>
      <w:rFonts w:ascii="Wingdings" w:hAnsi="Wingdings" w:cs="StarSymbol"/>
      <w:sz w:val="18"/>
      <w:szCs w:val="18"/>
    </w:rPr>
  </w:style>
  <w:style w:type="character" w:styleId="1272" w:customStyle="1">
    <w:name w:val="p11b1"/>
    <w:uiPriority w:val="0"/>
    <w:qFormat/>
    <w:rPr>
      <w:color w:val="000000"/>
      <w:spacing w:val="320"/>
      <w:sz w:val="20"/>
      <w:szCs w:val="20"/>
      <w:u w:val="none"/>
    </w:rPr>
  </w:style>
  <w:style w:type="character" w:styleId="1273" w:customStyle="1">
    <w:name w:val="WW8Num8z1"/>
    <w:uiPriority w:val="0"/>
    <w:qFormat/>
    <w:rPr>
      <w:rFonts w:ascii="Wingdings 2" w:hAnsi="Wingdings 2" w:cs="StarSymbol"/>
      <w:sz w:val="18"/>
      <w:szCs w:val="18"/>
    </w:rPr>
  </w:style>
  <w:style w:type="character" w:styleId="1274" w:customStyle="1">
    <w:name w:val="Indent Normal Char"/>
    <w:uiPriority w:val="0"/>
    <w:qFormat/>
    <w:rPr>
      <w:rFonts w:hint="eastAsia" w:ascii="宋体" w:hAnsi="宋体" w:eastAsia="宋体"/>
      <w:sz w:val="21"/>
      <w:szCs w:val="24"/>
      <w:lang w:val="en-US" w:eastAsia="zh-CN" w:bidi="ar-SA"/>
    </w:rPr>
  </w:style>
  <w:style w:type="character" w:styleId="1275" w:customStyle="1">
    <w:name w:val="标题 2 字符1"/>
    <w:uiPriority w:val="0"/>
    <w:qFormat/>
    <w:rPr>
      <w:rFonts w:ascii="楷体" w:eastAsia="楷体"/>
      <w:b/>
      <w:bCs/>
      <w:color w:val="000000"/>
      <w:sz w:val="32"/>
      <w:szCs w:val="28"/>
    </w:rPr>
  </w:style>
  <w:style w:type="character" w:styleId="1276" w:customStyle="1">
    <w:name w:val="large1"/>
    <w:uiPriority w:val="0"/>
    <w:qFormat/>
    <w:rPr>
      <w:rFonts w:hint="eastAsia" w:ascii="宋体" w:hAnsi="宋体" w:eastAsia="宋体"/>
      <w:sz w:val="22"/>
      <w:szCs w:val="22"/>
    </w:rPr>
  </w:style>
  <w:style w:type="character" w:styleId="1277" w:customStyle="1">
    <w:name w:val="WW8Num32z1"/>
    <w:uiPriority w:val="0"/>
    <w:qFormat/>
    <w:rPr>
      <w:rFonts w:ascii="Wingdings 2" w:hAnsi="Wingdings 2" w:cs="StarSymbol"/>
      <w:sz w:val="18"/>
      <w:szCs w:val="18"/>
    </w:rPr>
  </w:style>
  <w:style w:type="character" w:styleId="1278" w:customStyle="1">
    <w:name w:val="f141"/>
    <w:uiPriority w:val="0"/>
    <w:qFormat/>
    <w:rPr>
      <w:sz w:val="21"/>
      <w:szCs w:val="21"/>
    </w:rPr>
  </w:style>
  <w:style w:type="character" w:styleId="1279" w:customStyle="1">
    <w:name w:val="WW8Num25z2"/>
    <w:uiPriority w:val="0"/>
    <w:qFormat/>
    <w:rPr>
      <w:rFonts w:ascii="StarSymbol" w:hAnsi="StarSymbol" w:cs="StarSymbol"/>
      <w:sz w:val="18"/>
      <w:szCs w:val="18"/>
    </w:rPr>
  </w:style>
  <w:style w:type="character" w:styleId="1280" w:customStyle="1">
    <w:name w:val="14_black1"/>
    <w:uiPriority w:val="0"/>
    <w:qFormat/>
    <w:rPr>
      <w:color w:val="000000"/>
      <w:sz w:val="23"/>
      <w:szCs w:val="23"/>
    </w:rPr>
  </w:style>
  <w:style w:type="character" w:styleId="1281" w:customStyle="1">
    <w:name w:val="WW8Num20z0"/>
    <w:uiPriority w:val="0"/>
    <w:qFormat/>
    <w:rPr>
      <w:rFonts w:ascii="Wingdings" w:hAnsi="Wingdings"/>
    </w:rPr>
  </w:style>
  <w:style w:type="character" w:styleId="1282" w:customStyle="1">
    <w:name w:val="正文2 Char Char"/>
    <w:uiPriority w:val="0"/>
    <w:qFormat/>
    <w:rPr>
      <w:rFonts w:hint="eastAsia" w:ascii="仿宋_GB2312" w:eastAsia="仿宋_GB2312"/>
      <w:sz w:val="24"/>
    </w:rPr>
  </w:style>
  <w:style w:type="character" w:styleId="1283" w:customStyle="1">
    <w:name w:val="WW8Num2z0"/>
    <w:uiPriority w:val="0"/>
    <w:qFormat/>
    <w:rPr>
      <w:rFonts w:ascii="Wingdings" w:hAnsi="Wingdings" w:cs="StarSymbol"/>
      <w:sz w:val="18"/>
      <w:szCs w:val="18"/>
    </w:rPr>
  </w:style>
  <w:style w:type="character" w:styleId="1284" w:customStyle="1">
    <w:name w:val="mini-tree-nodetext2"/>
    <w:uiPriority w:val="0"/>
    <w:qFormat/>
  </w:style>
  <w:style w:type="character" w:styleId="1285" w:customStyle="1">
    <w:name w:val="WW8Num8z2"/>
    <w:uiPriority w:val="0"/>
    <w:qFormat/>
    <w:rPr>
      <w:rFonts w:ascii="StarSymbol" w:hAnsi="StarSymbol" w:cs="StarSymbol"/>
      <w:sz w:val="18"/>
      <w:szCs w:val="18"/>
    </w:rPr>
  </w:style>
  <w:style w:type="character" w:styleId="1286" w:customStyle="1">
    <w:name w:val="before"/>
    <w:uiPriority w:val="0"/>
    <w:qFormat/>
  </w:style>
  <w:style w:type="character" w:styleId="1287" w:customStyle="1">
    <w:name w:val="WW8Num39z0"/>
    <w:uiPriority w:val="0"/>
    <w:qFormat/>
    <w:rPr>
      <w:rFonts w:ascii="Wingdings" w:hAnsi="Wingdings" w:cs="StarSymbol"/>
      <w:sz w:val="18"/>
      <w:szCs w:val="18"/>
    </w:rPr>
  </w:style>
  <w:style w:type="character" w:styleId="1288" w:customStyle="1">
    <w:name w:val="first-child"/>
    <w:uiPriority w:val="0"/>
    <w:qFormat/>
  </w:style>
  <w:style w:type="character" w:styleId="1289" w:customStyle="1">
    <w:name w:val="WW8Num6z0"/>
    <w:uiPriority w:val="0"/>
    <w:qFormat/>
    <w:rPr>
      <w:rFonts w:ascii="Wingdings" w:hAnsi="Wingdings" w:cs="StarSymbol"/>
      <w:sz w:val="18"/>
      <w:szCs w:val="18"/>
    </w:rPr>
  </w:style>
  <w:style w:type="character" w:styleId="1290" w:customStyle="1">
    <w:name w:val="icon501"/>
    <w:uiPriority w:val="0"/>
    <w:qFormat/>
    <w:rPr>
      <w:color w:val="a6a6a6"/>
      <w:sz w:val="27"/>
      <w:szCs w:val="27"/>
    </w:rPr>
  </w:style>
  <w:style w:type="character" w:styleId="1291" w:customStyle="1">
    <w:name w:val="WW8Num36z0"/>
    <w:uiPriority w:val="0"/>
    <w:qFormat/>
    <w:rPr>
      <w:rFonts w:ascii="Wingdings" w:hAnsi="Wingdings" w:cs="StarSymbol"/>
      <w:sz w:val="18"/>
      <w:szCs w:val="18"/>
    </w:rPr>
  </w:style>
  <w:style w:type="character" w:styleId="1292" w:customStyle="1">
    <w:name w:val="range-menu-item-main-content"/>
    <w:uiPriority w:val="0"/>
    <w:qFormat/>
  </w:style>
  <w:style w:type="character" w:styleId="1293" w:customStyle="1">
    <w:name w:val="WW8Num37z2"/>
    <w:uiPriority w:val="0"/>
    <w:qFormat/>
    <w:rPr>
      <w:rFonts w:ascii="StarSymbol" w:hAnsi="StarSymbol" w:cs="StarSymbol"/>
      <w:sz w:val="18"/>
      <w:szCs w:val="18"/>
    </w:rPr>
  </w:style>
  <w:style w:type="character" w:styleId="1294" w:customStyle="1">
    <w:name w:val="first-child1"/>
    <w:uiPriority w:val="0"/>
    <w:qFormat/>
  </w:style>
  <w:style w:type="character" w:styleId="1295" w:customStyle="1">
    <w:name w:val="默认段落字体1"/>
    <w:uiPriority w:val="0"/>
    <w:qFormat/>
  </w:style>
  <w:style w:type="character" w:styleId="1296" w:customStyle="1">
    <w:name w:val="active__1oyv"/>
    <w:uiPriority w:val="0"/>
    <w:qFormat/>
    <w:rPr>
      <w:color w:val="383838"/>
    </w:rPr>
  </w:style>
  <w:style w:type="character" w:styleId="1297" w:customStyle="1">
    <w:name w:val="WW8Num36z1"/>
    <w:uiPriority w:val="0"/>
    <w:qFormat/>
    <w:rPr>
      <w:rFonts w:ascii="Wingdings 2" w:hAnsi="Wingdings 2" w:cs="StarSymbol"/>
      <w:sz w:val="18"/>
      <w:szCs w:val="18"/>
    </w:rPr>
  </w:style>
  <w:style w:type="character" w:styleId="1298" w:customStyle="1">
    <w:name w:val="icon499"/>
    <w:uiPriority w:val="0"/>
    <w:qFormat/>
    <w:rPr>
      <w:color w:val="a6a6a6"/>
      <w:sz w:val="27"/>
      <w:szCs w:val="27"/>
    </w:rPr>
  </w:style>
  <w:style w:type="character" w:styleId="1299" w:customStyle="1">
    <w:name w:val="main1"/>
    <w:uiPriority w:val="0"/>
    <w:qFormat/>
    <w:rPr>
      <w:rFonts w:ascii="ˎ̥" w:hAnsi="ˎ̥" w:eastAsia="宋体"/>
      <w:b/>
      <w:sz w:val="21"/>
      <w:szCs w:val="21"/>
      <w:lang w:val="en-US" w:eastAsia="zh-CN" w:bidi="ar-SA"/>
    </w:rPr>
  </w:style>
  <w:style w:type="character" w:styleId="1300" w:customStyle="1">
    <w:name w:val="first-child2"/>
    <w:uiPriority w:val="0"/>
    <w:qFormat/>
  </w:style>
  <w:style w:type="character" w:styleId="130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02" w:customStyle="1">
    <w:name w:val="icon500"/>
    <w:uiPriority w:val="0"/>
    <w:qFormat/>
  </w:style>
  <w:style w:type="character" w:styleId="1303" w:customStyle="1">
    <w:name w:val="WW8Num15z2"/>
    <w:uiPriority w:val="0"/>
    <w:qFormat/>
    <w:rPr>
      <w:rFonts w:ascii="StarSymbol" w:hAnsi="StarSymbol" w:cs="StarSymbol"/>
      <w:sz w:val="18"/>
      <w:szCs w:val="18"/>
    </w:rPr>
  </w:style>
  <w:style w:type="character" w:styleId="1304" w:customStyle="1">
    <w:name w:val="range-menu-item-main-content1"/>
    <w:uiPriority w:val="0"/>
    <w:qFormat/>
  </w:style>
  <w:style w:type="character" w:styleId="1305" w:customStyle="1">
    <w:name w:val="WW8Num3z0"/>
    <w:uiPriority w:val="0"/>
    <w:qFormat/>
    <w:rPr>
      <w:rFonts w:ascii="Wingdings" w:hAnsi="Wingdings" w:cs="StarSymbol"/>
      <w:sz w:val="18"/>
      <w:szCs w:val="18"/>
    </w:rPr>
  </w:style>
  <w:style w:type="character" w:styleId="1306" w:customStyle="1">
    <w:name w:val="overdue"/>
    <w:uiPriority w:val="0"/>
    <w:qFormat/>
  </w:style>
  <w:style w:type="character" w:styleId="1307" w:customStyle="1">
    <w:name w:val="正文文本 字符1"/>
    <w:uiPriority w:val="0"/>
    <w:semiHidden/>
    <w:qFormat/>
    <w:rPr>
      <w:rFonts w:ascii="Times New Roman" w:hAnsi="Times New Roman" w:eastAsia="方正仿宋_GBK" w:cs="Times New Roman"/>
      <w:sz w:val="24"/>
      <w:szCs w:val="20"/>
    </w:rPr>
  </w:style>
  <w:style w:type="character" w:styleId="1308" w:customStyle="1">
    <w:name w:val="overdue2"/>
    <w:uiPriority w:val="0"/>
    <w:qFormat/>
  </w:style>
  <w:style w:type="character" w:styleId="1309" w:customStyle="1">
    <w:name w:val="表头样式 Char"/>
    <w:uiPriority w:val="0"/>
    <w:qFormat/>
    <w:rPr>
      <w:rFonts w:ascii="Arial" w:hAnsi="Arial" w:cs="Arial"/>
      <w:b/>
      <w:sz w:val="21"/>
      <w:szCs w:val="21"/>
    </w:rPr>
  </w:style>
  <w:style w:type="character" w:styleId="1310" w:customStyle="1">
    <w:name w:val="dls-icon[data-role=icon]"/>
    <w:uiPriority w:val="0"/>
    <w:qFormat/>
    <w:rPr>
      <w:sz w:val="24"/>
      <w:szCs w:val="24"/>
    </w:rPr>
  </w:style>
  <w:style w:type="character" w:styleId="1311" w:customStyle="1">
    <w:name w:val="maintext1"/>
    <w:uiPriority w:val="0"/>
    <w:qFormat/>
    <w:rPr>
      <w:rFonts w:ascii="Arial" w:hAnsi="Arial" w:cs="Arial"/>
      <w:color w:val="000000"/>
      <w:sz w:val="18"/>
      <w:szCs w:val="18"/>
    </w:rPr>
  </w:style>
  <w:style w:type="character" w:styleId="1312" w:customStyle="1">
    <w:name w:val="icon502"/>
    <w:uiPriority w:val="0"/>
    <w:qFormat/>
    <w:rPr>
      <w:color w:val="a6a6a6"/>
      <w:sz w:val="27"/>
      <w:szCs w:val="27"/>
    </w:rPr>
  </w:style>
  <w:style w:type="character" w:styleId="1313" w:customStyle="1">
    <w:name w:val="tw4winMark"/>
    <w:uiPriority w:val="0"/>
    <w:qFormat/>
    <w:rPr>
      <w:rFonts w:ascii="Courier New" w:hAnsi="Courier New" w:cs="Courier New"/>
      <w:vanish/>
      <w:color w:val="800080"/>
      <w:vertAlign w:val="subscript"/>
    </w:rPr>
  </w:style>
  <w:style w:type="character" w:styleId="1314" w:customStyle="1">
    <w:name w:val="列表段落 字符"/>
    <w:link w:val="1315"/>
    <w:uiPriority w:val="0"/>
    <w:qFormat/>
    <w:rPr>
      <w:szCs w:val="24"/>
    </w:rPr>
  </w:style>
  <w:style w:type="paragraph" w:styleId="1315" w:customStyle="1">
    <w:name w:val="列表段落1"/>
    <w:basedOn w:val="634"/>
    <w:link w:val="1314"/>
    <w:uiPriority w:val="0"/>
    <w:qFormat/>
    <w:pPr>
      <w:ind w:firstLine="420"/>
    </w:pPr>
    <w:rPr>
      <w:rFonts w:ascii="Times New Roman" w:hAnsi="Times New Roman"/>
      <w:sz w:val="20"/>
      <w:szCs w:val="24"/>
      <w:lang w:bidi="mn-Mong-CN"/>
    </w:rPr>
  </w:style>
  <w:style w:type="character" w:styleId="1316" w:customStyle="1">
    <w:name w:val="称呼 Char1"/>
    <w:uiPriority w:val="0"/>
    <w:qFormat/>
    <w:rPr>
      <w:sz w:val="21"/>
    </w:rPr>
  </w:style>
  <w:style w:type="character" w:styleId="1317" w:customStyle="1">
    <w:name w:val="批注主题 Char3"/>
    <w:uiPriority w:val="99"/>
    <w:qFormat/>
    <w:rPr>
      <w:rFonts w:ascii="Times New Roman" w:hAnsi="Times New Roman" w:eastAsia="宋体" w:cs="Times New Roman"/>
      <w:b/>
      <w:bCs/>
      <w:szCs w:val="24"/>
      <w:lang w:val="zh-CN"/>
    </w:rPr>
  </w:style>
  <w:style w:type="character" w:styleId="1318" w:customStyle="1">
    <w:name w:val="正文Normal Char"/>
    <w:uiPriority w:val="0"/>
    <w:qFormat/>
    <w:rPr>
      <w:rFonts w:ascii="Arial" w:hAnsi="Arial" w:cs="Arial"/>
      <w:sz w:val="24"/>
      <w:szCs w:val="24"/>
    </w:rPr>
  </w:style>
  <w:style w:type="character" w:styleId="1319" w:customStyle="1">
    <w:name w:val="定制正文 Arial 小四 首行缩进:  0.74 厘米 行距: 1.5 倍行距1 + 宋体 Char"/>
    <w:link w:val="1320"/>
    <w:uiPriority w:val="0"/>
    <w:qFormat/>
    <w:rPr>
      <w:rFonts w:ascii="Arial" w:hAnsi="Arial" w:cs="宋体"/>
      <w:bCs/>
      <w:szCs w:val="21"/>
    </w:rPr>
  </w:style>
  <w:style w:type="paragraph" w:styleId="1320" w:customStyle="1">
    <w:name w:val="定制正文 Arial 小四 首行缩进:  0.74 厘米 行距: 1.5 倍行距1 + 宋体"/>
    <w:basedOn w:val="634"/>
    <w:link w:val="1319"/>
    <w:uiPriority w:val="0"/>
    <w:qFormat/>
    <w:pPr>
      <w:ind w:firstLine="420"/>
      <w:spacing w:line="360" w:lineRule="auto"/>
    </w:pPr>
    <w:rPr>
      <w:rFonts w:ascii="Arial" w:hAnsi="Arial"/>
      <w:bCs/>
      <w:sz w:val="20"/>
      <w:szCs w:val="21"/>
      <w:lang w:bidi="mn-Mong-CN"/>
    </w:rPr>
  </w:style>
  <w:style w:type="character" w:styleId="1321" w:customStyle="1">
    <w:name w:val="WW8Num16z1"/>
    <w:uiPriority w:val="0"/>
    <w:qFormat/>
    <w:rPr>
      <w:rFonts w:ascii="Wingdings" w:hAnsi="Wingdings"/>
    </w:rPr>
  </w:style>
  <w:style w:type="character" w:styleId="1322" w:customStyle="1">
    <w:name w:val="Indent Normal Char1"/>
    <w:link w:val="1323"/>
    <w:uiPriority w:val="0"/>
    <w:qFormat/>
    <w:rPr>
      <w:sz w:val="24"/>
      <w:szCs w:val="24"/>
    </w:rPr>
  </w:style>
  <w:style w:type="paragraph" w:styleId="1323" w:customStyle="1">
    <w:name w:val="Indent Normal"/>
    <w:basedOn w:val="634"/>
    <w:link w:val="1322"/>
    <w:uiPriority w:val="0"/>
    <w:qFormat/>
    <w:pPr>
      <w:ind w:firstLine="150"/>
      <w:spacing w:line="360" w:lineRule="auto"/>
    </w:pPr>
    <w:rPr>
      <w:rFonts w:ascii="Times New Roman" w:hAnsi="Times New Roman"/>
      <w:sz w:val="24"/>
      <w:szCs w:val="24"/>
      <w:lang w:bidi="mn-Mong-CN"/>
    </w:rPr>
  </w:style>
  <w:style w:type="character" w:styleId="1324" w:customStyle="1">
    <w:name w:val="WW8Num7z2"/>
    <w:uiPriority w:val="0"/>
    <w:qFormat/>
    <w:rPr>
      <w:rFonts w:ascii="StarSymbol" w:hAnsi="StarSymbol" w:cs="StarSymbol"/>
      <w:sz w:val="18"/>
      <w:szCs w:val="18"/>
    </w:rPr>
  </w:style>
  <w:style w:type="character" w:styleId="1325" w:customStyle="1">
    <w:name w:val="正文-new Char"/>
    <w:link w:val="1326"/>
    <w:uiPriority w:val="0"/>
    <w:qFormat/>
    <w:rPr>
      <w:rFonts w:ascii="宋体" w:hAnsi="宋体" w:cs="宋体"/>
      <w:szCs w:val="21"/>
    </w:rPr>
  </w:style>
  <w:style w:type="paragraph" w:styleId="1326" w:customStyle="1">
    <w:name w:val="正文-new"/>
    <w:basedOn w:val="634"/>
    <w:link w:val="1325"/>
    <w:uiPriority w:val="0"/>
    <w:qFormat/>
    <w:pPr>
      <w:ind w:firstLine="425"/>
      <w:spacing w:line="360" w:lineRule="auto"/>
    </w:pPr>
    <w:rPr>
      <w:rFonts w:ascii="宋体" w:hAnsi="宋体"/>
      <w:sz w:val="20"/>
      <w:szCs w:val="21"/>
      <w:lang w:bidi="mn-Mong-CN"/>
    </w:rPr>
  </w:style>
  <w:style w:type="character" w:styleId="1327" w:customStyle="1">
    <w:name w:val="WW8Num24z0"/>
    <w:uiPriority w:val="0"/>
    <w:qFormat/>
    <w:rPr>
      <w:rFonts w:ascii="Wingdings" w:hAnsi="Wingdings" w:cs="StarSymbol"/>
      <w:sz w:val="18"/>
      <w:szCs w:val="18"/>
    </w:rPr>
  </w:style>
  <w:style w:type="character" w:styleId="1328" w:customStyle="1">
    <w:name w:val="_正文段落 Char"/>
    <w:uiPriority w:val="0"/>
    <w:qFormat/>
    <w:rPr>
      <w:sz w:val="24"/>
      <w:szCs w:val="24"/>
    </w:rPr>
  </w:style>
  <w:style w:type="character" w:styleId="1329" w:customStyle="1">
    <w:name w:val="WW8Num33z2"/>
    <w:uiPriority w:val="0"/>
    <w:qFormat/>
    <w:rPr>
      <w:rFonts w:ascii="StarSymbol" w:hAnsi="StarSymbol" w:cs="StarSymbol"/>
      <w:sz w:val="18"/>
      <w:szCs w:val="18"/>
    </w:rPr>
  </w:style>
  <w:style w:type="character" w:styleId="1330" w:customStyle="1">
    <w:name w:val="样式 宋体 小四 段前: 7.8 磅 行距: 1.5 倍行距 Char"/>
    <w:link w:val="1331"/>
    <w:uiPriority w:val="0"/>
    <w:qFormat/>
    <w:rPr>
      <w:rFonts w:ascii="宋体" w:hAnsi="宋体"/>
      <w:szCs w:val="21"/>
    </w:rPr>
  </w:style>
  <w:style w:type="paragraph" w:styleId="1331" w:customStyle="1">
    <w:name w:val="样式 宋体 小四 段前: 7.8 磅 行距: 1.5 倍行距"/>
    <w:basedOn w:val="634"/>
    <w:link w:val="1330"/>
    <w:uiPriority w:val="0"/>
    <w:qFormat/>
    <w:pPr>
      <w:ind w:firstLine="420"/>
      <w:jc w:val="left"/>
      <w:spacing w:line="360" w:lineRule="auto"/>
    </w:pPr>
    <w:rPr>
      <w:rFonts w:ascii="宋体" w:hAnsi="宋体"/>
      <w:sz w:val="20"/>
      <w:szCs w:val="21"/>
      <w:lang w:bidi="mn-Mong-CN"/>
    </w:rPr>
  </w:style>
  <w:style w:type="character" w:styleId="1332" w:customStyle="1">
    <w:name w:val="WW8Num38z1"/>
    <w:uiPriority w:val="0"/>
    <w:qFormat/>
    <w:rPr>
      <w:rFonts w:ascii="Wingdings 2" w:hAnsi="Wingdings 2" w:cs="StarSymbol"/>
      <w:sz w:val="18"/>
      <w:szCs w:val="18"/>
    </w:rPr>
  </w:style>
  <w:style w:type="character" w:styleId="1333" w:customStyle="1">
    <w:name w:val="表格样式 宋体 5号 Char"/>
    <w:link w:val="1334"/>
    <w:uiPriority w:val="0"/>
    <w:qFormat/>
    <w:rPr>
      <w:rFonts w:ascii="宋体" w:hAnsi="宋体"/>
      <w:szCs w:val="21"/>
      <w:lang w:val="zh-CN"/>
    </w:rPr>
  </w:style>
  <w:style w:type="paragraph" w:styleId="1334" w:customStyle="1">
    <w:name w:val="表格样式 宋体 5号"/>
    <w:basedOn w:val="634"/>
    <w:link w:val="1333"/>
    <w:uiPriority w:val="0"/>
    <w:qFormat/>
    <w:pPr>
      <w:jc w:val="left"/>
    </w:pPr>
    <w:rPr>
      <w:rFonts w:ascii="宋体" w:hAnsi="宋体"/>
      <w:sz w:val="20"/>
      <w:szCs w:val="21"/>
      <w:lang w:val="zh-CN" w:bidi="mn-Mong-CN"/>
    </w:rPr>
  </w:style>
  <w:style w:type="character" w:styleId="1335" w:customStyle="1">
    <w:name w:val="WW8Num7z1"/>
    <w:uiPriority w:val="0"/>
    <w:qFormat/>
    <w:rPr>
      <w:rFonts w:ascii="Wingdings 2" w:hAnsi="Wingdings 2" w:cs="StarSymbol"/>
      <w:sz w:val="18"/>
      <w:szCs w:val="18"/>
    </w:rPr>
  </w:style>
  <w:style w:type="character" w:styleId="1336" w:customStyle="1">
    <w:name w:val="样式 宋体 四号"/>
    <w:uiPriority w:val="0"/>
    <w:qFormat/>
    <w:rPr>
      <w:rFonts w:ascii="宋体" w:hAnsi="宋体" w:eastAsia="仿宋_GB2312"/>
      <w:sz w:val="28"/>
    </w:rPr>
  </w:style>
  <w:style w:type="character" w:styleId="1337" w:customStyle="1">
    <w:name w:val="WW8Num17z2"/>
    <w:uiPriority w:val="0"/>
    <w:qFormat/>
    <w:rPr>
      <w:rFonts w:ascii="StarSymbol" w:hAnsi="StarSymbol" w:cs="StarSymbol"/>
      <w:sz w:val="18"/>
      <w:szCs w:val="18"/>
    </w:rPr>
  </w:style>
  <w:style w:type="character" w:styleId="1338" w:customStyle="1">
    <w:name w:val="我的正文 Char"/>
    <w:link w:val="1339"/>
    <w:uiPriority w:val="0"/>
    <w:qFormat/>
    <w:rPr>
      <w:rFonts w:ascii="Arial" w:hAnsi="Arial"/>
      <w:sz w:val="24"/>
      <w:szCs w:val="18"/>
    </w:rPr>
  </w:style>
  <w:style w:type="paragraph" w:styleId="1339" w:customStyle="1">
    <w:name w:val="我的正文"/>
    <w:basedOn w:val="634"/>
    <w:link w:val="1338"/>
    <w:uiPriority w:val="0"/>
    <w:qFormat/>
    <w:pPr>
      <w:ind w:firstLine="200"/>
      <w:spacing w:line="360" w:lineRule="auto"/>
      <w:widowControl/>
    </w:pPr>
    <w:rPr>
      <w:rFonts w:ascii="Arial" w:hAnsi="Arial"/>
      <w:sz w:val="24"/>
      <w:szCs w:val="18"/>
      <w:lang w:bidi="mn-Mong-CN"/>
    </w:rPr>
  </w:style>
  <w:style w:type="character" w:styleId="1340" w:customStyle="1">
    <w:name w:val="WW8Num10z1"/>
    <w:uiPriority w:val="0"/>
    <w:qFormat/>
    <w:rPr>
      <w:rFonts w:ascii="Wingdings 2" w:hAnsi="Wingdings 2" w:cs="StarSymbol"/>
      <w:sz w:val="18"/>
      <w:szCs w:val="18"/>
    </w:rPr>
  </w:style>
  <w:style w:type="character" w:styleId="1341" w:customStyle="1">
    <w:name w:val="脚注文本 字符"/>
    <w:uiPriority w:val="0"/>
    <w:qFormat/>
    <w:rPr>
      <w:rFonts w:ascii="Times New Roman" w:hAnsi="Times New Roman" w:eastAsia="宋体" w:cs="Times New Roman"/>
      <w:sz w:val="18"/>
      <w:szCs w:val="18"/>
    </w:rPr>
  </w:style>
  <w:style w:type="character" w:styleId="1342" w:customStyle="1">
    <w:name w:val="WW8Num27z0"/>
    <w:uiPriority w:val="0"/>
    <w:qFormat/>
    <w:rPr>
      <w:rFonts w:ascii="Wingdings" w:hAnsi="Wingdings" w:cs="StarSymbol"/>
      <w:sz w:val="18"/>
      <w:szCs w:val="18"/>
    </w:rPr>
  </w:style>
  <w:style w:type="character" w:styleId="1343" w:customStyle="1">
    <w:name w:val="脚注文本 Char2"/>
    <w:uiPriority w:val="0"/>
    <w:qFormat/>
    <w:rPr>
      <w:rFonts w:ascii="Times New Roman" w:hAnsi="Times New Roman" w:eastAsia="宋体" w:cs="Times New Roman"/>
      <w:sz w:val="18"/>
      <w:szCs w:val="18"/>
    </w:rPr>
  </w:style>
  <w:style w:type="character" w:styleId="1344" w:customStyle="1">
    <w:name w:val="WW8Num10z2"/>
    <w:uiPriority w:val="0"/>
    <w:qFormat/>
    <w:rPr>
      <w:rFonts w:ascii="StarSymbol" w:hAnsi="StarSymbol" w:cs="StarSymbol"/>
      <w:sz w:val="18"/>
      <w:szCs w:val="18"/>
    </w:rPr>
  </w:style>
  <w:style w:type="character" w:styleId="1345" w:customStyle="1">
    <w:name w:val="HTML 地址 字符"/>
    <w:uiPriority w:val="0"/>
    <w:qFormat/>
    <w:rPr>
      <w:rFonts w:ascii="Times New Roman" w:hAnsi="Times New Roman" w:eastAsia="宋体" w:cs="Times New Roman"/>
      <w:i/>
      <w:iCs/>
      <w:szCs w:val="24"/>
    </w:rPr>
  </w:style>
  <w:style w:type="character" w:styleId="1346" w:customStyle="1">
    <w:name w:val="pi1"/>
    <w:uiPriority w:val="0"/>
    <w:qFormat/>
    <w:rPr>
      <w:color w:val="0000ff"/>
    </w:rPr>
  </w:style>
  <w:style w:type="character" w:styleId="1347" w:customStyle="1">
    <w:name w:val="HTML 地址 Char2"/>
    <w:uiPriority w:val="0"/>
    <w:qFormat/>
    <w:rPr>
      <w:i/>
      <w:iCs/>
      <w:szCs w:val="24"/>
    </w:rPr>
  </w:style>
  <w:style w:type="character" w:styleId="1348" w:customStyle="1">
    <w:name w:val="WW-Absatz-Standardschriftart"/>
    <w:uiPriority w:val="0"/>
    <w:qFormat/>
  </w:style>
  <w:style w:type="character" w:styleId="1349" w:customStyle="1">
    <w:name w:val="HTML 预设格式 字符"/>
    <w:uiPriority w:val="0"/>
    <w:qFormat/>
    <w:rPr>
      <w:rFonts w:ascii="Courier New" w:hAnsi="Courier New" w:eastAsia="宋体" w:cs="Courier New"/>
      <w:sz w:val="20"/>
      <w:szCs w:val="20"/>
    </w:rPr>
  </w:style>
  <w:style w:type="character" w:styleId="1350" w:customStyle="1">
    <w:name w:val="WW8Num27z1"/>
    <w:uiPriority w:val="0"/>
    <w:qFormat/>
    <w:rPr>
      <w:rFonts w:ascii="Wingdings 2" w:hAnsi="Wingdings 2" w:cs="StarSymbol"/>
      <w:sz w:val="18"/>
      <w:szCs w:val="18"/>
    </w:rPr>
  </w:style>
  <w:style w:type="character" w:styleId="1351" w:customStyle="1">
    <w:name w:val="HTML 预设格式 Char2"/>
    <w:uiPriority w:val="0"/>
    <w:qFormat/>
    <w:rPr>
      <w:rFonts w:ascii="Courier New" w:hAnsi="Courier New" w:cs="Courier New"/>
    </w:rPr>
  </w:style>
  <w:style w:type="character" w:styleId="1352" w:customStyle="1">
    <w:name w:val="WW8Num20z2"/>
    <w:uiPriority w:val="0"/>
    <w:qFormat/>
    <w:rPr>
      <w:rFonts w:ascii="StarSymbol" w:hAnsi="StarSymbol" w:cs="StarSymbol"/>
      <w:sz w:val="18"/>
      <w:szCs w:val="18"/>
    </w:rPr>
  </w:style>
  <w:style w:type="character" w:styleId="1353" w:customStyle="1">
    <w:name w:val="发布"/>
    <w:uiPriority w:val="0"/>
    <w:qFormat/>
    <w:rPr>
      <w:rFonts w:ascii="黑体" w:eastAsia="黑体"/>
      <w:spacing w:val="22"/>
      <w:position w:val="3"/>
      <w:sz w:val="28"/>
    </w:rPr>
  </w:style>
  <w:style w:type="character" w:styleId="1354" w:customStyle="1">
    <w:name w:val="WW8Num29z0"/>
    <w:uiPriority w:val="0"/>
    <w:qFormat/>
    <w:rPr>
      <w:rFonts w:ascii="Wingdings" w:hAnsi="Wingdings" w:cs="StarSymbol"/>
      <w:sz w:val="18"/>
      <w:szCs w:val="18"/>
    </w:rPr>
  </w:style>
  <w:style w:type="character" w:styleId="1355" w:customStyle="1">
    <w:name w:val="EmailStyle87"/>
    <w:uiPriority w:val="0"/>
    <w:qFormat/>
    <w:rPr>
      <w:rFonts w:ascii="Arial" w:hAnsi="Arial" w:eastAsia="宋体" w:cs="Arial"/>
      <w:color w:val="000000"/>
      <w:sz w:val="20"/>
    </w:rPr>
  </w:style>
  <w:style w:type="character" w:styleId="1356" w:customStyle="1">
    <w:name w:val="WW8Num24z2"/>
    <w:uiPriority w:val="0"/>
    <w:qFormat/>
    <w:rPr>
      <w:rFonts w:ascii="StarSymbol" w:hAnsi="StarSymbol" w:cs="StarSymbol"/>
      <w:sz w:val="18"/>
      <w:szCs w:val="18"/>
    </w:rPr>
  </w:style>
  <w:style w:type="character" w:styleId="1357" w:customStyle="1">
    <w:name w:val="EmailStyle88"/>
    <w:uiPriority w:val="0"/>
    <w:qFormat/>
    <w:rPr>
      <w:rFonts w:ascii="Arial" w:hAnsi="Arial" w:eastAsia="宋体" w:cs="Arial"/>
      <w:color w:val="000000"/>
      <w:sz w:val="20"/>
    </w:rPr>
  </w:style>
  <w:style w:type="character" w:styleId="1358" w:customStyle="1">
    <w:name w:val="称呼 字符1"/>
    <w:uiPriority w:val="0"/>
    <w:qFormat/>
    <w:rPr>
      <w:rFonts w:ascii="Times New Roman" w:hAnsi="Times New Roman" w:eastAsia="宋体" w:cs="Times New Roman"/>
      <w:szCs w:val="24"/>
    </w:rPr>
  </w:style>
  <w:style w:type="character" w:styleId="1359" w:customStyle="1">
    <w:name w:val="FA正文 Char Char"/>
    <w:uiPriority w:val="0"/>
    <w:qFormat/>
    <w:rPr>
      <w:rFonts w:hAnsi="宋体" w:cs="宋体"/>
      <w:sz w:val="24"/>
      <w:szCs w:val="21"/>
    </w:rPr>
  </w:style>
  <w:style w:type="character" w:styleId="1360" w:customStyle="1">
    <w:name w:val="副标题 字符1"/>
    <w:uiPriority w:val="0"/>
    <w:qFormat/>
    <w:rPr>
      <w:b/>
      <w:bCs/>
      <w:sz w:val="32"/>
      <w:szCs w:val="32"/>
    </w:rPr>
  </w:style>
  <w:style w:type="character" w:styleId="1361" w:customStyle="1">
    <w:name w:val="注释标题 字符"/>
    <w:uiPriority w:val="0"/>
    <w:qFormat/>
    <w:rPr>
      <w:rFonts w:ascii="Times New Roman" w:hAnsi="Times New Roman" w:eastAsia="宋体" w:cs="Times New Roman"/>
      <w:szCs w:val="24"/>
    </w:rPr>
  </w:style>
  <w:style w:type="character" w:styleId="1362" w:customStyle="1">
    <w:name w:val="正文文本首行缩进 2 字符1"/>
    <w:uiPriority w:val="0"/>
    <w:qFormat/>
    <w:rPr>
      <w:rFonts w:ascii="Times New Roman" w:hAnsi="Times New Roman" w:eastAsia="宋体" w:cs="Times New Roman"/>
      <w:szCs w:val="24"/>
      <w:lang w:val="zh-CN" w:eastAsia="zh-CN"/>
    </w:rPr>
  </w:style>
  <w:style w:type="character" w:styleId="1363" w:customStyle="1">
    <w:name w:val="注释标题 Char3"/>
    <w:uiPriority w:val="0"/>
    <w:qFormat/>
    <w:rPr>
      <w:szCs w:val="24"/>
    </w:rPr>
  </w:style>
  <w:style w:type="character" w:styleId="1364" w:customStyle="1">
    <w:name w:val="Char Char312"/>
    <w:uiPriority w:val="0"/>
    <w:qFormat/>
    <w:rPr>
      <w:rFonts w:eastAsia="宋体"/>
      <w:sz w:val="21"/>
      <w:szCs w:val="24"/>
      <w:lang w:val="en-US" w:eastAsia="zh-CN" w:bidi="ar-SA"/>
    </w:rPr>
  </w:style>
  <w:style w:type="character" w:styleId="1365" w:customStyle="1">
    <w:name w:val="EmailStyle127"/>
    <w:uiPriority w:val="0"/>
    <w:qFormat/>
    <w:rPr>
      <w:rFonts w:ascii="Arial" w:hAnsi="Arial" w:eastAsia="宋体" w:cs="Arial"/>
      <w:color w:val="000000"/>
      <w:sz w:val="20"/>
    </w:rPr>
  </w:style>
  <w:style w:type="character" w:styleId="1366" w:customStyle="1">
    <w:name w:val="!BECC正文 Char"/>
    <w:link w:val="1367"/>
    <w:uiPriority w:val="0"/>
    <w:qFormat/>
    <w:rPr>
      <w:sz w:val="24"/>
      <w:szCs w:val="24"/>
    </w:rPr>
  </w:style>
  <w:style w:type="paragraph" w:styleId="1367" w:customStyle="1">
    <w:name w:val="!BECC正文"/>
    <w:basedOn w:val="634"/>
    <w:link w:val="1366"/>
    <w:uiPriority w:val="0"/>
    <w:qFormat/>
    <w:pPr>
      <w:contextualSpacing/>
      <w:ind w:firstLine="200"/>
      <w:spacing w:line="360" w:lineRule="auto"/>
      <w:tabs>
        <w:tab w:val="left" w:pos="0" w:leader="none"/>
      </w:tabs>
    </w:pPr>
    <w:rPr>
      <w:rFonts w:ascii="Times New Roman" w:hAnsi="Times New Roman"/>
      <w:sz w:val="24"/>
      <w:szCs w:val="24"/>
      <w:lang w:bidi="mn-Mong-CN"/>
    </w:rPr>
  </w:style>
  <w:style w:type="character" w:styleId="1368" w:customStyle="1">
    <w:name w:val="EmailStyle128"/>
    <w:uiPriority w:val="0"/>
    <w:qFormat/>
    <w:rPr>
      <w:rFonts w:ascii="Arial" w:hAnsi="Arial" w:eastAsia="宋体" w:cs="Arial"/>
      <w:color w:val="000000"/>
      <w:sz w:val="20"/>
    </w:rPr>
  </w:style>
  <w:style w:type="character" w:styleId="1369" w:customStyle="1">
    <w:name w:val="ordinary-span-edit2"/>
    <w:uiPriority w:val="0"/>
    <w:qFormat/>
  </w:style>
  <w:style w:type="character" w:styleId="1370" w:customStyle="1">
    <w:name w:val="标题 2 Char1"/>
    <w:uiPriority w:val="0"/>
    <w:qFormat/>
    <w:rPr>
      <w:b/>
      <w:bCs/>
      <w:sz w:val="30"/>
      <w:szCs w:val="32"/>
    </w:rPr>
  </w:style>
  <w:style w:type="character" w:styleId="1371" w:customStyle="1">
    <w:name w:val="!RepPar_alt+p Char"/>
    <w:link w:val="1372"/>
    <w:uiPriority w:val="0"/>
    <w:qFormat/>
    <w:rPr>
      <w:sz w:val="24"/>
      <w:szCs w:val="24"/>
      <w:lang w:val="zh-CN"/>
    </w:rPr>
  </w:style>
  <w:style w:type="paragraph" w:styleId="1372" w:customStyle="1">
    <w:name w:val="!RepPar_alt+p"/>
    <w:basedOn w:val="634"/>
    <w:link w:val="1371"/>
    <w:uiPriority w:val="0"/>
    <w:qFormat/>
    <w:pPr>
      <w:ind w:firstLine="200"/>
      <w:spacing w:line="360" w:lineRule="auto"/>
    </w:pPr>
    <w:rPr>
      <w:rFonts w:ascii="Times New Roman" w:hAnsi="Times New Roman"/>
      <w:sz w:val="24"/>
      <w:szCs w:val="24"/>
      <w:lang w:val="zh-CN" w:bidi="mn-Mong-CN"/>
    </w:rPr>
  </w:style>
  <w:style w:type="character" w:styleId="1373" w:customStyle="1">
    <w:name w:val="bz-content1"/>
    <w:uiPriority w:val="0"/>
    <w:qFormat/>
    <w:rPr>
      <w:sz w:val="20"/>
      <w:szCs w:val="20"/>
      <w:u w:val="none"/>
    </w:rPr>
  </w:style>
  <w:style w:type="character" w:styleId="1374" w:customStyle="1">
    <w:name w:val="highlight1"/>
    <w:uiPriority w:val="0"/>
    <w:qFormat/>
    <w:rPr>
      <w:shd w:val="clear" w:color="auto" w:fill="ffff00"/>
    </w:rPr>
  </w:style>
  <w:style w:type="character" w:styleId="1375" w:customStyle="1">
    <w:name w:val="Char Char3"/>
    <w:uiPriority w:val="0"/>
    <w:qFormat/>
    <w:rPr>
      <w:rFonts w:eastAsia="宋体"/>
      <w:sz w:val="21"/>
      <w:szCs w:val="24"/>
      <w:lang w:val="en-US" w:eastAsia="zh-CN" w:bidi="ar-SA"/>
    </w:rPr>
  </w:style>
  <w:style w:type="character" w:styleId="1376" w:customStyle="1">
    <w:name w:val="highlight"/>
    <w:uiPriority w:val="0"/>
    <w:qFormat/>
  </w:style>
  <w:style w:type="character" w:styleId="1377" w:customStyle="1">
    <w:name w:val="style12"/>
    <w:uiPriority w:val="0"/>
    <w:qFormat/>
  </w:style>
  <w:style w:type="character" w:styleId="1378" w:customStyle="1">
    <w:name w:val="样式1 Char"/>
    <w:link w:val="1379"/>
    <w:uiPriority w:val="0"/>
    <w:qFormat/>
    <w:rPr>
      <w:sz w:val="24"/>
      <w:szCs w:val="24"/>
    </w:rPr>
  </w:style>
  <w:style w:type="paragraph" w:styleId="1379" w:customStyle="1">
    <w:name w:val="样式1"/>
    <w:basedOn w:val="634"/>
    <w:link w:val="1378"/>
    <w:uiPriority w:val="0"/>
    <w:qFormat/>
    <w:pPr>
      <w:ind w:firstLine="480"/>
      <w:spacing w:line="300" w:lineRule="auto"/>
    </w:pPr>
    <w:rPr>
      <w:rFonts w:ascii="Times New Roman" w:hAnsi="Times New Roman"/>
      <w:sz w:val="24"/>
      <w:szCs w:val="24"/>
      <w:lang w:bidi="mn-Mong-CN"/>
    </w:rPr>
  </w:style>
  <w:style w:type="character" w:styleId="1380" w:customStyle="1">
    <w:name w:val="font201"/>
    <w:uiPriority w:val="0"/>
    <w:qFormat/>
    <w:rPr>
      <w:spacing w:val="300"/>
    </w:rPr>
  </w:style>
  <w:style w:type="character" w:styleId="1381" w:customStyle="1">
    <w:name w:val="明显强调1"/>
    <w:uiPriority w:val="0"/>
    <w:qFormat/>
    <w:rPr>
      <w:i/>
      <w:iCs/>
      <w:color w:val="5b9bd5"/>
    </w:rPr>
  </w:style>
  <w:style w:type="character" w:styleId="1382" w:customStyle="1">
    <w:name w:val="lawsitemtext1"/>
    <w:uiPriority w:val="0"/>
    <w:qFormat/>
    <w:rPr>
      <w:color w:val="696969"/>
      <w:spacing w:val="280"/>
      <w:sz w:val="21"/>
      <w:szCs w:val="21"/>
    </w:rPr>
  </w:style>
  <w:style w:type="character" w:styleId="1383" w:customStyle="1">
    <w:name w:val="文字 Char Char"/>
    <w:link w:val="1384"/>
    <w:uiPriority w:val="0"/>
    <w:qFormat/>
    <w:rPr>
      <w:rFonts w:ascii="楷体_GB2312" w:eastAsia="楷体_GB2312"/>
      <w:sz w:val="28"/>
    </w:rPr>
  </w:style>
  <w:style w:type="paragraph" w:styleId="1384" w:customStyle="1">
    <w:name w:val="文字"/>
    <w:basedOn w:val="634"/>
    <w:link w:val="1383"/>
    <w:uiPriority w:val="0"/>
    <w:qFormat/>
    <w:pPr>
      <w:ind w:right="-210" w:firstLine="556"/>
      <w:spacing w:line="312" w:lineRule="auto"/>
      <w:tabs>
        <w:tab w:val="left" w:pos="8520" w:leader="none"/>
      </w:tabs>
    </w:pPr>
    <w:rPr>
      <w:rFonts w:ascii="楷体_GB2312" w:hAnsi="Times New Roman" w:eastAsia="楷体_GB2312"/>
      <w:sz w:val="28"/>
      <w:szCs w:val="20"/>
      <w:lang w:bidi="mn-Mong-CN"/>
    </w:rPr>
  </w:style>
  <w:style w:type="character" w:styleId="1385" w:customStyle="1">
    <w:name w:val="l151"/>
    <w:uiPriority w:val="0"/>
    <w:qFormat/>
  </w:style>
  <w:style w:type="character" w:styleId="1386" w:customStyle="1">
    <w:name w:val="Char Char31"/>
    <w:uiPriority w:val="0"/>
    <w:qFormat/>
    <w:rPr>
      <w:rFonts w:eastAsia="宋体"/>
      <w:sz w:val="21"/>
      <w:szCs w:val="24"/>
      <w:lang w:val="en-US" w:eastAsia="zh-CN" w:bidi="ar-SA"/>
    </w:rPr>
  </w:style>
  <w:style w:type="character" w:styleId="1387" w:customStyle="1">
    <w:name w:val="EmailStyle891"/>
    <w:uiPriority w:val="0"/>
    <w:qFormat/>
    <w:rPr>
      <w:rFonts w:ascii="Arial" w:hAnsi="Arial" w:eastAsia="宋体" w:cs="Arial"/>
      <w:color w:val="000000"/>
      <w:sz w:val="20"/>
    </w:rPr>
  </w:style>
  <w:style w:type="character" w:styleId="1388" w:customStyle="1">
    <w:name w:val="一级条标题 Char"/>
    <w:uiPriority w:val="0"/>
    <w:qFormat/>
    <w:rPr>
      <w:rFonts w:ascii="黑体" w:hAnsi="Times New Roman" w:eastAsia="黑体" w:cs="Times New Roman"/>
      <w:szCs w:val="20"/>
    </w:rPr>
  </w:style>
  <w:style w:type="character" w:styleId="1389" w:customStyle="1">
    <w:name w:val="EmailStyle901"/>
    <w:uiPriority w:val="0"/>
    <w:qFormat/>
    <w:rPr>
      <w:rFonts w:ascii="Arial" w:hAnsi="Arial" w:eastAsia="宋体" w:cs="Arial"/>
      <w:color w:val="000000"/>
      <w:sz w:val="20"/>
    </w:rPr>
  </w:style>
  <w:style w:type="character" w:styleId="1390" w:customStyle="1">
    <w:name w:val="small1"/>
    <w:uiPriority w:val="0"/>
    <w:qFormat/>
    <w:rPr>
      <w:rFonts w:ascii="Verdana" w:hAnsi="Verdana"/>
      <w:sz w:val="18"/>
      <w:szCs w:val="18"/>
    </w:rPr>
  </w:style>
  <w:style w:type="character" w:styleId="1391" w:customStyle="1">
    <w:name w:val="二级条标题 Char"/>
    <w:uiPriority w:val="0"/>
    <w:qFormat/>
    <w:rPr>
      <w:rFonts w:ascii="黑体" w:hAnsi="Times New Roman" w:eastAsia="黑体" w:cs="Times New Roman"/>
      <w:szCs w:val="20"/>
    </w:rPr>
  </w:style>
  <w:style w:type="character" w:styleId="1392" w:customStyle="1">
    <w:name w:val="fnt1"/>
    <w:uiPriority w:val="0"/>
    <w:qFormat/>
    <w:rPr>
      <w:rFonts w:ascii="Verdana" w:hAnsi="Verdana"/>
      <w:color w:val="666666"/>
      <w:sz w:val="18"/>
      <w:szCs w:val="18"/>
    </w:rPr>
  </w:style>
  <w:style w:type="character" w:styleId="1393" w:customStyle="1">
    <w:name w:val="三级条标题 Char"/>
    <w:link w:val="1394"/>
    <w:uiPriority w:val="0"/>
    <w:qFormat/>
    <w:rPr>
      <w:rFonts w:ascii="黑体" w:eastAsia="黑体"/>
    </w:rPr>
  </w:style>
  <w:style w:type="paragraph" w:styleId="1394" w:customStyle="1">
    <w:name w:val="三级条标题"/>
    <w:basedOn w:val="1068"/>
    <w:next w:val="1045"/>
    <w:link w:val="1393"/>
    <w:uiPriority w:val="0"/>
    <w:qFormat/>
    <w:pPr>
      <w:ind w:left="780" w:hanging="360"/>
      <w:tabs>
        <w:tab w:val="left" w:pos="1440" w:leader="none"/>
      </w:tabs>
      <w:outlineLvl w:val="4"/>
    </w:pPr>
  </w:style>
  <w:style w:type="character" w:styleId="1395" w:customStyle="1">
    <w:name w:val="paragraph1 Char"/>
    <w:link w:val="1396"/>
    <w:uiPriority w:val="0"/>
    <w:qFormat/>
    <w:rPr>
      <w:rFonts w:ascii="仿宋_GB2312" w:eastAsia="仿宋_GB2312"/>
      <w:sz w:val="28"/>
      <w:szCs w:val="24"/>
    </w:rPr>
  </w:style>
  <w:style w:type="paragraph" w:styleId="1396" w:customStyle="1">
    <w:name w:val="paragraph1"/>
    <w:basedOn w:val="634"/>
    <w:link w:val="1395"/>
    <w:uiPriority w:val="0"/>
    <w:qFormat/>
    <w:pPr>
      <w:ind w:firstLine="200"/>
      <w:spacing w:line="360" w:lineRule="auto"/>
    </w:pPr>
    <w:rPr>
      <w:rFonts w:ascii="仿宋_GB2312" w:hAnsi="Times New Roman" w:eastAsia="仿宋_GB2312"/>
      <w:sz w:val="28"/>
      <w:szCs w:val="24"/>
      <w:lang w:bidi="mn-Mong-CN"/>
    </w:rPr>
  </w:style>
  <w:style w:type="character" w:styleId="1397" w:customStyle="1">
    <w:name w:val="注： Char"/>
    <w:link w:val="1398"/>
    <w:uiPriority w:val="0"/>
    <w:qFormat/>
    <w:rPr>
      <w:rFonts w:ascii="宋体"/>
      <w:sz w:val="18"/>
      <w:szCs w:val="22"/>
      <w:lang w:val="en-US" w:eastAsia="zh-CN" w:bidi="ar-SA"/>
    </w:rPr>
  </w:style>
  <w:style w:type="paragraph" w:styleId="1398" w:customStyle="1">
    <w:name w:val="注："/>
    <w:next w:val="1045"/>
    <w:link w:val="1397"/>
    <w:uiPriority w:val="0"/>
    <w:qFormat/>
    <w:pPr>
      <w:ind w:left="840" w:hanging="420"/>
      <w:jc w:val="both"/>
      <w:widowControl w:val="off"/>
      <w:tabs>
        <w:tab w:val="left" w:pos="1200" w:leader="none"/>
      </w:tabs>
    </w:pPr>
    <w:rPr>
      <w:rFonts w:hint="default" w:ascii="宋体" w:hAnsi="Times New Roman" w:eastAsia="宋体" w:cs="Times New Roman"/>
      <w:sz w:val="18"/>
      <w:szCs w:val="22"/>
      <w:lang w:val="en-US" w:eastAsia="zh-CN" w:bidi="ar-SA"/>
    </w:rPr>
  </w:style>
  <w:style w:type="character" w:styleId="1399" w:customStyle="1">
    <w:name w:val="EmailStyle1271"/>
    <w:uiPriority w:val="0"/>
    <w:qFormat/>
    <w:rPr>
      <w:rFonts w:ascii="Arial" w:hAnsi="Arial" w:eastAsia="宋体" w:cs="Arial"/>
      <w:color w:val="000000"/>
      <w:sz w:val="20"/>
    </w:rPr>
  </w:style>
  <w:style w:type="character" w:styleId="1400" w:customStyle="1">
    <w:name w:val="WW-Absatz-Standardschriftart1111"/>
    <w:uiPriority w:val="0"/>
    <w:qFormat/>
  </w:style>
  <w:style w:type="character" w:styleId="1401" w:customStyle="1">
    <w:name w:val="EmailStyle1281"/>
    <w:uiPriority w:val="0"/>
    <w:qFormat/>
    <w:rPr>
      <w:rFonts w:ascii="Arial" w:hAnsi="Arial" w:eastAsia="宋体" w:cs="Arial"/>
      <w:color w:val="000000"/>
      <w:sz w:val="20"/>
    </w:rPr>
  </w:style>
  <w:style w:type="character" w:styleId="1402" w:customStyle="1">
    <w:name w:val="WW8Num1z7"/>
    <w:uiPriority w:val="0"/>
    <w:qFormat/>
    <w:rPr>
      <w:rFonts w:ascii="Wingdings" w:hAnsi="Wingdings"/>
    </w:rPr>
  </w:style>
  <w:style w:type="character" w:styleId="1403" w:customStyle="1">
    <w:name w:val="EmailStyle170"/>
    <w:uiPriority w:val="0"/>
    <w:qFormat/>
    <w:rPr>
      <w:rFonts w:ascii="Arial" w:hAnsi="Arial" w:eastAsia="宋体" w:cs="Arial"/>
      <w:color w:val="000000"/>
      <w:sz w:val="20"/>
    </w:rPr>
  </w:style>
  <w:style w:type="character" w:styleId="1404" w:customStyle="1">
    <w:name w:val="WW8Num19z2"/>
    <w:uiPriority w:val="0"/>
    <w:qFormat/>
    <w:rPr>
      <w:rFonts w:ascii="StarSymbol" w:hAnsi="StarSymbol" w:cs="StarSymbol"/>
      <w:sz w:val="18"/>
      <w:szCs w:val="18"/>
    </w:rPr>
  </w:style>
  <w:style w:type="character" w:styleId="1405" w:customStyle="1">
    <w:name w:val="EmailStyle171"/>
    <w:uiPriority w:val="0"/>
    <w:qFormat/>
    <w:rPr>
      <w:rFonts w:ascii="Arial" w:hAnsi="Arial" w:eastAsia="宋体" w:cs="Arial"/>
      <w:color w:val="000000"/>
      <w:sz w:val="20"/>
    </w:rPr>
  </w:style>
  <w:style w:type="character" w:styleId="1406" w:customStyle="1">
    <w:name w:val="WW8Num7z0"/>
    <w:uiPriority w:val="0"/>
    <w:qFormat/>
    <w:rPr>
      <w:rFonts w:ascii="Wingdings" w:hAnsi="Wingdings"/>
    </w:rPr>
  </w:style>
  <w:style w:type="character" w:styleId="1407" w:customStyle="1">
    <w:name w:val="Char Char311"/>
    <w:uiPriority w:val="0"/>
    <w:qFormat/>
    <w:rPr>
      <w:rFonts w:eastAsia="宋体"/>
      <w:sz w:val="21"/>
      <w:szCs w:val="24"/>
      <w:lang w:val="en-US" w:eastAsia="zh-CN" w:bidi="ar-SA"/>
    </w:rPr>
  </w:style>
  <w:style w:type="character" w:styleId="1408" w:customStyle="1">
    <w:name w:val="WW8Num25z1"/>
    <w:uiPriority w:val="0"/>
    <w:qFormat/>
    <w:rPr>
      <w:rFonts w:ascii="Wingdings 2" w:hAnsi="Wingdings 2" w:cs="StarSymbol"/>
      <w:sz w:val="18"/>
      <w:szCs w:val="18"/>
    </w:rPr>
  </w:style>
  <w:style w:type="character" w:styleId="1409" w:customStyle="1">
    <w:name w:val="EmailStyle200"/>
    <w:uiPriority w:val="0"/>
    <w:qFormat/>
    <w:rPr>
      <w:rFonts w:ascii="Arial" w:hAnsi="Arial" w:eastAsia="宋体" w:cs="Arial"/>
      <w:color w:val="000000"/>
      <w:sz w:val="20"/>
    </w:rPr>
  </w:style>
  <w:style w:type="character" w:styleId="1410" w:customStyle="1">
    <w:name w:val="WW8Num11z0"/>
    <w:uiPriority w:val="0"/>
    <w:qFormat/>
    <w:rPr>
      <w:rFonts w:ascii="Wingdings" w:hAnsi="Wingdings" w:cs="StarSymbol"/>
      <w:sz w:val="18"/>
      <w:szCs w:val="18"/>
    </w:rPr>
  </w:style>
  <w:style w:type="character" w:styleId="1411" w:customStyle="1">
    <w:name w:val="EmailStyle201"/>
    <w:uiPriority w:val="0"/>
    <w:qFormat/>
    <w:rPr>
      <w:rFonts w:ascii="Arial" w:hAnsi="Arial" w:eastAsia="宋体" w:cs="Arial"/>
      <w:color w:val="000000"/>
      <w:sz w:val="20"/>
    </w:rPr>
  </w:style>
  <w:style w:type="character" w:styleId="1412" w:customStyle="1">
    <w:name w:val="个人撰写风格"/>
    <w:uiPriority w:val="0"/>
    <w:qFormat/>
    <w:rPr>
      <w:rFonts w:ascii="Arial" w:hAnsi="Arial" w:eastAsia="宋体" w:cs="Arial"/>
      <w:color w:val="000000"/>
      <w:sz w:val="20"/>
    </w:rPr>
  </w:style>
  <w:style w:type="character" w:styleId="1413" w:customStyle="1">
    <w:name w:val="zn2 Char"/>
    <w:link w:val="1414"/>
    <w:uiPriority w:val="0"/>
    <w:qFormat/>
    <w:rPr>
      <w:rFonts w:ascii="华文楷体" w:hAnsi="Cambria" w:eastAsia="仿宋_GB2312"/>
      <w:b/>
      <w:bCs/>
      <w:sz w:val="32"/>
      <w:szCs w:val="32"/>
    </w:rPr>
  </w:style>
  <w:style w:type="paragraph" w:styleId="1414" w:customStyle="1">
    <w:name w:val="zn2"/>
    <w:basedOn w:val="845"/>
    <w:link w:val="141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15" w:customStyle="1">
    <w:name w:val="引用 字符1"/>
    <w:uiPriority w:val="99"/>
    <w:qFormat/>
    <w:rPr>
      <w:rFonts w:ascii="Times New Roman" w:hAnsi="Times New Roman" w:eastAsia="宋体" w:cs="Times New Roman"/>
      <w:i/>
      <w:iCs/>
      <w:color w:val="404040"/>
      <w:szCs w:val="24"/>
    </w:rPr>
  </w:style>
  <w:style w:type="character" w:styleId="1416" w:customStyle="1">
    <w:name w:val="zn3 Char"/>
    <w:link w:val="1417"/>
    <w:uiPriority w:val="0"/>
    <w:qFormat/>
    <w:rPr>
      <w:rFonts w:ascii="仿宋_GB2312" w:hAnsi="仿宋_GB2312" w:eastAsia="仿宋_GB2312"/>
      <w:b/>
      <w:bCs/>
      <w:sz w:val="32"/>
      <w:szCs w:val="32"/>
    </w:rPr>
  </w:style>
  <w:style w:type="paragraph" w:styleId="1417" w:customStyle="1">
    <w:name w:val="zn3"/>
    <w:basedOn w:val="847"/>
    <w:next w:val="634"/>
    <w:link w:val="141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18" w:customStyle="1">
    <w:name w:val="明显引用 字符"/>
    <w:link w:val="1419"/>
    <w:uiPriority w:val="0"/>
    <w:qFormat/>
    <w:rPr>
      <w:b/>
      <w:bCs/>
      <w:i/>
      <w:iCs/>
      <w:color w:val="4f81bd"/>
      <w:sz w:val="22"/>
      <w:lang w:eastAsia="en-US" w:bidi="en-US"/>
    </w:rPr>
  </w:style>
  <w:style w:type="paragraph" w:styleId="1419" w:customStyle="1">
    <w:name w:val="明显引用1"/>
    <w:basedOn w:val="634"/>
    <w:next w:val="634"/>
    <w:link w:val="1418"/>
    <w:uiPriority w:val="0"/>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420" w:customStyle="1">
    <w:name w:val="标题 5 Char1"/>
    <w:uiPriority w:val="0"/>
    <w:qFormat/>
    <w:rPr>
      <w:b/>
      <w:bCs/>
      <w:sz w:val="28"/>
      <w:szCs w:val="28"/>
    </w:rPr>
  </w:style>
  <w:style w:type="character" w:styleId="1421" w:customStyle="1">
    <w:name w:val="明显引用 字符1"/>
    <w:uiPriority w:val="99"/>
    <w:qFormat/>
    <w:rPr>
      <w:rFonts w:ascii="Times New Roman" w:hAnsi="Times New Roman" w:eastAsia="宋体" w:cs="Times New Roman"/>
      <w:i/>
      <w:iCs/>
      <w:color w:val="4f81bd"/>
      <w:szCs w:val="24"/>
    </w:rPr>
  </w:style>
  <w:style w:type="character" w:styleId="1422" w:customStyle="1">
    <w:name w:val="标题 6 Char1"/>
    <w:uiPriority w:val="0"/>
    <w:qFormat/>
    <w:rPr>
      <w:rFonts w:ascii="Calibri Light" w:hAnsi="Calibri Light" w:eastAsia="宋体" w:cs="Times New Roman"/>
      <w:b/>
      <w:bCs/>
      <w:sz w:val="24"/>
      <w:szCs w:val="24"/>
    </w:rPr>
  </w:style>
  <w:style w:type="character" w:styleId="1423" w:customStyle="1">
    <w:name w:val="明显引用 Char1"/>
    <w:uiPriority w:val="30"/>
    <w:qFormat/>
    <w:rPr>
      <w:i/>
      <w:iCs/>
      <w:color w:val="5b9bd5"/>
      <w:sz w:val="24"/>
    </w:rPr>
  </w:style>
  <w:style w:type="character" w:styleId="1424" w:customStyle="1">
    <w:name w:val="标题 7 Char1"/>
    <w:uiPriority w:val="0"/>
    <w:qFormat/>
    <w:rPr>
      <w:b/>
      <w:bCs/>
      <w:sz w:val="24"/>
      <w:szCs w:val="24"/>
    </w:rPr>
  </w:style>
  <w:style w:type="character" w:styleId="1425" w:customStyle="1">
    <w:name w:val="引用 字符"/>
    <w:link w:val="1426"/>
    <w:uiPriority w:val="0"/>
    <w:qFormat/>
    <w:rPr>
      <w:i/>
      <w:iCs/>
      <w:color w:val="000000"/>
      <w:sz w:val="22"/>
      <w:lang w:eastAsia="en-US" w:bidi="en-US"/>
    </w:rPr>
  </w:style>
  <w:style w:type="paragraph" w:styleId="1426" w:customStyle="1">
    <w:name w:val="引用1"/>
    <w:basedOn w:val="634"/>
    <w:next w:val="634"/>
    <w:link w:val="1425"/>
    <w:uiPriority w:val="0"/>
    <w:qFormat/>
    <w:pPr>
      <w:jc w:val="left"/>
      <w:spacing w:after="200" w:line="276" w:lineRule="auto"/>
      <w:widowControl/>
    </w:pPr>
    <w:rPr>
      <w:rFonts w:ascii="Times New Roman" w:hAnsi="Times New Roman"/>
      <w:i/>
      <w:iCs/>
      <w:color w:val="000000"/>
      <w:sz w:val="22"/>
      <w:szCs w:val="20"/>
      <w:lang w:eastAsia="en-US" w:bidi="en-US"/>
    </w:rPr>
  </w:style>
  <w:style w:type="character" w:styleId="1427" w:customStyle="1">
    <w:name w:val="标题 8 Char1"/>
    <w:uiPriority w:val="0"/>
    <w:qFormat/>
    <w:rPr>
      <w:rFonts w:ascii="Calibri Light" w:hAnsi="Calibri Light" w:eastAsia="宋体" w:cs="Times New Roman"/>
      <w:sz w:val="24"/>
      <w:szCs w:val="24"/>
    </w:rPr>
  </w:style>
  <w:style w:type="character" w:styleId="1428" w:customStyle="1">
    <w:name w:val="不明显参考1"/>
    <w:uiPriority w:val="0"/>
    <w:qFormat/>
    <w:rPr>
      <w:smallCaps/>
      <w:color w:val="c0504d"/>
      <w:u w:val="single"/>
    </w:rPr>
  </w:style>
  <w:style w:type="character" w:styleId="1429" w:customStyle="1">
    <w:name w:val="标题 9 Char1"/>
    <w:uiPriority w:val="0"/>
    <w:qFormat/>
    <w:rPr>
      <w:rFonts w:ascii="Calibri Light" w:hAnsi="Calibri Light" w:eastAsia="宋体" w:cs="Times New Roman"/>
      <w:sz w:val="21"/>
      <w:szCs w:val="21"/>
    </w:rPr>
  </w:style>
  <w:style w:type="character" w:styleId="1430" w:customStyle="1">
    <w:name w:val="明显参考1"/>
    <w:uiPriority w:val="0"/>
    <w:qFormat/>
    <w:rPr>
      <w:b/>
      <w:bCs/>
      <w:smallCaps/>
      <w:color w:val="c0504d"/>
      <w:spacing w:val="5"/>
      <w:u w:val="single"/>
    </w:rPr>
  </w:style>
  <w:style w:type="character" w:styleId="1431" w:customStyle="1">
    <w:name w:val="脚注文本 Char1"/>
    <w:uiPriority w:val="0"/>
    <w:semiHidden/>
    <w:qFormat/>
    <w:rPr>
      <w:sz w:val="18"/>
      <w:szCs w:val="18"/>
    </w:rPr>
  </w:style>
  <w:style w:type="character" w:styleId="1432" w:customStyle="1">
    <w:name w:val="tpc_content1"/>
    <w:uiPriority w:val="0"/>
    <w:qFormat/>
    <w:rPr>
      <w:sz w:val="19"/>
      <w:szCs w:val="19"/>
    </w:rPr>
  </w:style>
  <w:style w:type="character" w:styleId="1433" w:customStyle="1">
    <w:name w:val="日期 Char1"/>
    <w:uiPriority w:val="0"/>
    <w:qFormat/>
    <w:rPr>
      <w:sz w:val="21"/>
      <w:szCs w:val="24"/>
    </w:rPr>
  </w:style>
  <w:style w:type="character" w:styleId="1434" w:customStyle="1">
    <w:name w:val="书籍标题1"/>
    <w:uiPriority w:val="0"/>
    <w:qFormat/>
    <w:rPr>
      <w:b/>
      <w:bCs/>
      <w:smallCaps/>
      <w:spacing w:val="5"/>
    </w:rPr>
  </w:style>
  <w:style w:type="character" w:styleId="1435" w:customStyle="1">
    <w:name w:val="正文文本 2 Char1"/>
    <w:uiPriority w:val="99"/>
    <w:qFormat/>
    <w:rPr>
      <w:sz w:val="21"/>
      <w:szCs w:val="24"/>
    </w:rPr>
  </w:style>
  <w:style w:type="character" w:styleId="1436" w:customStyle="1">
    <w:name w:val="short_text1"/>
    <w:uiPriority w:val="0"/>
    <w:qFormat/>
    <w:rPr>
      <w:sz w:val="26"/>
      <w:szCs w:val="26"/>
    </w:rPr>
  </w:style>
  <w:style w:type="character" w:styleId="1437" w:customStyle="1">
    <w:name w:val="正文文本 3 Char1"/>
    <w:uiPriority w:val="0"/>
    <w:qFormat/>
    <w:rPr>
      <w:sz w:val="16"/>
      <w:szCs w:val="16"/>
    </w:rPr>
  </w:style>
  <w:style w:type="character" w:styleId="1438" w:customStyle="1">
    <w:name w:val="ABC标题下的小点 Char"/>
    <w:link w:val="1439"/>
    <w:uiPriority w:val="0"/>
    <w:qFormat/>
    <w:rPr>
      <w:rFonts w:ascii="宋体" w:hAnsi="宋体"/>
    </w:rPr>
  </w:style>
  <w:style w:type="paragraph" w:styleId="1439" w:customStyle="1">
    <w:name w:val="ABC标题下的小点"/>
    <w:basedOn w:val="634"/>
    <w:link w:val="1438"/>
    <w:uiPriority w:val="0"/>
    <w:qFormat/>
    <w:pPr>
      <w:ind w:left="1190" w:hanging="567"/>
      <w:spacing w:line="360" w:lineRule="auto"/>
      <w:tabs>
        <w:tab w:val="left" w:pos="1260" w:leader="none"/>
      </w:tabs>
    </w:pPr>
    <w:rPr>
      <w:rFonts w:ascii="宋体" w:hAnsi="宋体"/>
      <w:sz w:val="20"/>
      <w:szCs w:val="20"/>
      <w:lang w:bidi="mn-Mong-CN"/>
    </w:rPr>
  </w:style>
  <w:style w:type="character" w:styleId="1440" w:customStyle="1">
    <w:name w:val="标题 Char1"/>
    <w:uiPriority w:val="0"/>
    <w:qFormat/>
    <w:rPr>
      <w:rFonts w:ascii="Calibri Light" w:hAnsi="Calibri Light" w:cs="Times New Roman"/>
      <w:b/>
      <w:bCs/>
      <w:sz w:val="32"/>
      <w:szCs w:val="32"/>
    </w:rPr>
  </w:style>
  <w:style w:type="character" w:styleId="1441" w:customStyle="1">
    <w:name w:val="style21"/>
    <w:uiPriority w:val="0"/>
    <w:qFormat/>
    <w:rPr>
      <w:color w:val="000080"/>
    </w:rPr>
  </w:style>
  <w:style w:type="character" w:styleId="1442" w:customStyle="1">
    <w:name w:val="注释标题 Char1"/>
    <w:uiPriority w:val="0"/>
    <w:qFormat/>
    <w:rPr>
      <w:sz w:val="21"/>
      <w:szCs w:val="24"/>
    </w:rPr>
  </w:style>
  <w:style w:type="character" w:styleId="1443" w:customStyle="1">
    <w:name w:val="ns1"/>
    <w:uiPriority w:val="0"/>
    <w:qFormat/>
    <w:rPr>
      <w:color w:val="ff0000"/>
    </w:rPr>
  </w:style>
  <w:style w:type="character" w:styleId="1444" w:customStyle="1">
    <w:name w:val="zn1 Char"/>
    <w:link w:val="1445"/>
    <w:uiPriority w:val="0"/>
    <w:qFormat/>
    <w:rPr>
      <w:rFonts w:ascii="黑体" w:hAnsi="仿宋_GB2312" w:eastAsia="黑体"/>
      <w:bCs/>
      <w:sz w:val="36"/>
      <w:szCs w:val="32"/>
      <w:lang w:val="zh-CN"/>
    </w:rPr>
  </w:style>
  <w:style w:type="paragraph" w:styleId="1445" w:customStyle="1">
    <w:name w:val="zn1"/>
    <w:basedOn w:val="844"/>
    <w:link w:val="1444"/>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446" w:customStyle="1">
    <w:name w:val="hilite2"/>
    <w:uiPriority w:val="0"/>
    <w:qFormat/>
  </w:style>
  <w:style w:type="character" w:styleId="1447" w:customStyle="1">
    <w:name w:val="WC三级 Char"/>
    <w:link w:val="1448"/>
    <w:uiPriority w:val="0"/>
    <w:qFormat/>
    <w:rPr>
      <w:b/>
      <w:sz w:val="32"/>
      <w:lang w:val="zh-CN"/>
    </w:rPr>
  </w:style>
  <w:style w:type="paragraph" w:styleId="1448" w:customStyle="1">
    <w:name w:val="WC三级"/>
    <w:basedOn w:val="847"/>
    <w:link w:val="1447"/>
    <w:uiPriority w:val="0"/>
    <w:qFormat/>
    <w:pPr>
      <w:ind w:left="1069" w:hanging="709"/>
      <w:spacing w:before="0" w:after="0" w:line="240" w:lineRule="auto"/>
      <w:tabs>
        <w:tab w:val="left" w:pos="0" w:leader="none"/>
        <w:tab w:val="left" w:pos="1069" w:leader="none"/>
      </w:tabs>
    </w:pPr>
    <w:rPr>
      <w:lang w:val="zh-CN"/>
    </w:rPr>
  </w:style>
  <w:style w:type="character" w:styleId="1449" w:customStyle="1">
    <w:name w:val="个人答复风格"/>
    <w:uiPriority w:val="0"/>
    <w:qFormat/>
    <w:rPr>
      <w:rFonts w:ascii="Arial" w:hAnsi="Arial" w:eastAsia="宋体" w:cs="Arial"/>
      <w:color w:val="000000"/>
      <w:sz w:val="20"/>
    </w:rPr>
  </w:style>
  <w:style w:type="character" w:styleId="1450" w:customStyle="1">
    <w:name w:val="WC二级 Char"/>
    <w:link w:val="1451"/>
    <w:uiPriority w:val="0"/>
    <w:qFormat/>
    <w:rPr>
      <w:rFonts w:ascii="Arial" w:hAnsi="Arial" w:eastAsia="黑体"/>
      <w:b/>
      <w:sz w:val="32"/>
      <w:lang w:val="zh-CN"/>
    </w:rPr>
  </w:style>
  <w:style w:type="paragraph" w:styleId="1451" w:customStyle="1">
    <w:name w:val="WC二级"/>
    <w:basedOn w:val="845"/>
    <w:link w:val="1450"/>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452" w:customStyle="1">
    <w:name w:val="b1"/>
    <w:uiPriority w:val="0"/>
    <w:qFormat/>
    <w:rPr>
      <w:rFonts w:ascii="Courier New" w:hAnsi="Courier New" w:cs="Courier New"/>
      <w:b/>
      <w:bCs/>
      <w:color w:val="ff0000"/>
      <w:u w:val="none"/>
    </w:rPr>
  </w:style>
  <w:style w:type="character" w:styleId="1453" w:customStyle="1">
    <w:name w:val="样式sjw Char"/>
    <w:link w:val="1454"/>
    <w:uiPriority w:val="0"/>
    <w:qFormat/>
    <w:rPr>
      <w:rFonts w:ascii="宋体" w:hAnsi="宋体"/>
      <w:caps/>
      <w:color w:val="000000"/>
      <w:sz w:val="18"/>
      <w:szCs w:val="18"/>
      <w:shd w:val="pct10" w:color="auto" w:fill="auto"/>
      <w:lang w:val="zh-CN"/>
    </w:rPr>
  </w:style>
  <w:style w:type="paragraph" w:styleId="1454" w:customStyle="1">
    <w:name w:val="样式sjw"/>
    <w:basedOn w:val="634"/>
    <w:link w:val="1453"/>
    <w:uiPriority w:val="0"/>
    <w:qFormat/>
    <w:pPr>
      <w:jc w:val="left"/>
      <w:shd w:val="pct10" w:color="auto" w:fill="auto"/>
      <w:widowControl/>
    </w:pPr>
    <w:rPr>
      <w:rFonts w:ascii="宋体" w:hAnsi="宋体"/>
      <w:caps/>
      <w:color w:val="000000"/>
      <w:sz w:val="18"/>
      <w:szCs w:val="18"/>
      <w:lang w:val="zh-CN" w:bidi="mn-Mong-CN"/>
    </w:rPr>
  </w:style>
  <w:style w:type="character" w:styleId="1455" w:customStyle="1">
    <w:name w:val="myp1111"/>
    <w:uiPriority w:val="0"/>
    <w:qFormat/>
    <w:rPr>
      <w:rFonts w:ascii="ˎ̥" w:hAnsi="ˎ̥"/>
      <w:color w:val="000000"/>
      <w:sz w:val="20"/>
      <w:szCs w:val="20"/>
      <w:u w:val="none"/>
    </w:rPr>
  </w:style>
  <w:style w:type="character" w:styleId="1456" w:customStyle="1">
    <w:name w:val="faqa1"/>
    <w:uiPriority w:val="0"/>
    <w:qFormat/>
    <w:rPr>
      <w:rFonts w:hint="eastAsia" w:ascii="微软雅黑" w:hAnsi="微软雅黑" w:eastAsia="微软雅黑"/>
      <w:b/>
      <w:bCs/>
      <w:sz w:val="27"/>
      <w:szCs w:val="27"/>
    </w:rPr>
  </w:style>
  <w:style w:type="character" w:styleId="1457" w:customStyle="1">
    <w:name w:val="表头文字(同正文大小) Char"/>
    <w:link w:val="1458"/>
    <w:uiPriority w:val="0"/>
    <w:qFormat/>
    <w:rPr>
      <w:rFonts w:eastAsia="黑体"/>
      <w:lang w:eastAsia="en-US"/>
    </w:rPr>
  </w:style>
  <w:style w:type="paragraph" w:styleId="1458" w:customStyle="1">
    <w:name w:val="表头文字(同正文大小)"/>
    <w:basedOn w:val="634"/>
    <w:link w:val="1457"/>
    <w:uiPriority w:val="0"/>
    <w:qFormat/>
    <w:pPr>
      <w:jc w:val="center"/>
      <w:spacing w:line="264" w:lineRule="auto"/>
    </w:pPr>
    <w:rPr>
      <w:rFonts w:ascii="Times New Roman" w:hAnsi="Times New Roman" w:eastAsia="黑体"/>
      <w:sz w:val="20"/>
      <w:szCs w:val="20"/>
      <w:lang w:eastAsia="en-US" w:bidi="mn-Mong-CN"/>
    </w:rPr>
  </w:style>
  <w:style w:type="character" w:styleId="1459" w:customStyle="1">
    <w:name w:val="faqq1"/>
    <w:uiPriority w:val="0"/>
    <w:qFormat/>
    <w:rPr>
      <w:rFonts w:hint="eastAsia" w:ascii="微软雅黑" w:hAnsi="微软雅黑" w:eastAsia="微软雅黑"/>
      <w:sz w:val="24"/>
      <w:szCs w:val="24"/>
    </w:rPr>
  </w:style>
  <w:style w:type="character" w:styleId="1460" w:customStyle="1">
    <w:name w:val="表格 Char"/>
    <w:uiPriority w:val="0"/>
    <w:qFormat/>
    <w:rPr>
      <w:rFonts w:ascii="Times New Roman" w:hAnsi="Times New Roman" w:eastAsia="宋体" w:cs="Times New Roman"/>
      <w:sz w:val="24"/>
      <w:szCs w:val="24"/>
    </w:rPr>
  </w:style>
  <w:style w:type="character" w:styleId="1461" w:customStyle="1">
    <w:name w:val="题注 Char1"/>
    <w:uiPriority w:val="0"/>
    <w:qFormat/>
    <w:rPr>
      <w:rFonts w:ascii="Arial" w:hAnsi="Arial" w:eastAsia="黑体" w:cs="Arial"/>
      <w:sz w:val="20"/>
      <w:szCs w:val="20"/>
    </w:rPr>
  </w:style>
  <w:style w:type="character" w:styleId="1462" w:customStyle="1">
    <w:name w:val="未处理的提及1"/>
    <w:uiPriority w:val="99"/>
    <w:unhideWhenUsed/>
    <w:qFormat/>
    <w:rPr>
      <w:color w:val="605e5c"/>
      <w:shd w:val="clear" w:color="auto" w:fill="e1dfdd"/>
    </w:rPr>
  </w:style>
  <w:style w:type="character" w:styleId="1463" w:customStyle="1">
    <w:name w:val="Char Char32"/>
    <w:uiPriority w:val="0"/>
    <w:qFormat/>
    <w:rPr>
      <w:rFonts w:eastAsia="宋体"/>
      <w:sz w:val="21"/>
      <w:szCs w:val="24"/>
      <w:lang w:val="en-US" w:eastAsia="zh-CN" w:bidi="ar-SA"/>
    </w:rPr>
  </w:style>
  <w:style w:type="character" w:styleId="1464" w:customStyle="1">
    <w:name w:val="WW8Num22z1"/>
    <w:uiPriority w:val="0"/>
    <w:qFormat/>
    <w:rPr>
      <w:rFonts w:ascii="Wingdings 2" w:hAnsi="Wingdings 2" w:cs="StarSymbol"/>
      <w:sz w:val="18"/>
      <w:szCs w:val="18"/>
    </w:rPr>
  </w:style>
  <w:style w:type="character" w:styleId="1465" w:customStyle="1">
    <w:name w:val="正文文本缩进 字符1"/>
    <w:uiPriority w:val="0"/>
    <w:semiHidden/>
    <w:qFormat/>
    <w:rPr>
      <w:rFonts w:ascii="方正仿宋_GBK" w:hAnsi="Times New Roman" w:eastAsia="方正仿宋_GBK" w:cs="Times New Roman"/>
      <w:sz w:val="32"/>
      <w:szCs w:val="20"/>
    </w:rPr>
  </w:style>
  <w:style w:type="character" w:styleId="1466" w:customStyle="1">
    <w:name w:val="WW8Num38z2"/>
    <w:uiPriority w:val="0"/>
    <w:qFormat/>
    <w:rPr>
      <w:rFonts w:ascii="StarSymbol" w:hAnsi="StarSymbol" w:cs="StarSymbol"/>
      <w:sz w:val="18"/>
      <w:szCs w:val="18"/>
    </w:rPr>
  </w:style>
  <w:style w:type="character" w:styleId="1467" w:customStyle="1">
    <w:name w:val="样式 加粗"/>
    <w:uiPriority w:val="0"/>
    <w:qFormat/>
    <w:rPr>
      <w:rFonts w:hint="eastAsia" w:ascii="宋体" w:hAnsi="宋体" w:eastAsia="宋体"/>
      <w:b/>
      <w:bCs/>
      <w:lang w:val="en-US" w:eastAsia="zh-CN" w:bidi="ar-SA"/>
    </w:rPr>
  </w:style>
  <w:style w:type="character" w:styleId="1468" w:customStyle="1">
    <w:name w:val="WW8Num18z2"/>
    <w:uiPriority w:val="0"/>
    <w:qFormat/>
    <w:rPr>
      <w:rFonts w:ascii="StarSymbol" w:hAnsi="StarSymbol" w:cs="StarSymbol"/>
      <w:sz w:val="18"/>
      <w:szCs w:val="18"/>
    </w:rPr>
  </w:style>
  <w:style w:type="character" w:styleId="1469" w:customStyle="1">
    <w:name w:val="myp112"/>
    <w:uiPriority w:val="0"/>
    <w:qFormat/>
    <w:rPr>
      <w:color w:val="000000"/>
      <w:sz w:val="22"/>
      <w:szCs w:val="22"/>
      <w:u w:val="none"/>
    </w:rPr>
  </w:style>
  <w:style w:type="character" w:styleId="1470" w:customStyle="1">
    <w:name w:val="fontstyle21"/>
    <w:uiPriority w:val="0"/>
    <w:qFormat/>
    <w:rPr>
      <w:rFonts w:ascii="Arial" w:hAnsi="Arial" w:cs="Arial"/>
      <w:color w:val="000000"/>
      <w:sz w:val="24"/>
      <w:szCs w:val="24"/>
    </w:rPr>
  </w:style>
  <w:style w:type="character" w:styleId="1471" w:customStyle="1">
    <w:name w:val="WW8Num2z1"/>
    <w:uiPriority w:val="0"/>
    <w:qFormat/>
    <w:rPr>
      <w:rFonts w:ascii="Wingdings 2" w:hAnsi="Wingdings 2" w:cs="StarSymbol"/>
      <w:sz w:val="18"/>
      <w:szCs w:val="18"/>
    </w:rPr>
  </w:style>
  <w:style w:type="character" w:styleId="1472" w:customStyle="1">
    <w:name w:val="日期 字符1"/>
    <w:uiPriority w:val="0"/>
    <w:semiHidden/>
    <w:qFormat/>
    <w:rPr>
      <w:rFonts w:ascii="Times New Roman" w:hAnsi="Times New Roman" w:eastAsia="方正仿宋_GBK" w:cs="Times New Roman"/>
      <w:szCs w:val="20"/>
    </w:rPr>
  </w:style>
  <w:style w:type="character" w:styleId="1473" w:customStyle="1">
    <w:name w:val="正文首行缩进 2 Char1"/>
    <w:uiPriority w:val="0"/>
    <w:qFormat/>
    <w:rPr>
      <w:rFonts w:hint="eastAsia" w:ascii="方正仿宋_GBK" w:eastAsia="方正仿宋_GBK"/>
      <w:sz w:val="32"/>
      <w:szCs w:val="28"/>
    </w:rPr>
  </w:style>
  <w:style w:type="character" w:styleId="1474" w:customStyle="1">
    <w:name w:val="WW8Num35z0"/>
    <w:uiPriority w:val="0"/>
    <w:qFormat/>
    <w:rPr>
      <w:rFonts w:ascii="Wingdings" w:hAnsi="Wingdings" w:cs="StarSymbol"/>
      <w:sz w:val="18"/>
      <w:szCs w:val="18"/>
    </w:rPr>
  </w:style>
  <w:style w:type="character" w:styleId="1475" w:customStyle="1">
    <w:name w:val="WW8Num12z2"/>
    <w:uiPriority w:val="0"/>
    <w:qFormat/>
    <w:rPr>
      <w:rFonts w:ascii="StarSymbol" w:hAnsi="StarSymbol" w:cs="StarSymbol"/>
      <w:sz w:val="18"/>
      <w:szCs w:val="18"/>
    </w:rPr>
  </w:style>
  <w:style w:type="character" w:styleId="1476" w:customStyle="1">
    <w:name w:val="WW8Num16z0"/>
    <w:uiPriority w:val="0"/>
    <w:qFormat/>
    <w:rPr>
      <w:rFonts w:ascii="Wingdings" w:hAnsi="Wingdings" w:cs="StarSymbol"/>
      <w:sz w:val="18"/>
      <w:szCs w:val="18"/>
    </w:rPr>
  </w:style>
  <w:style w:type="character" w:styleId="1477" w:customStyle="1">
    <w:name w:val="Bid_正文 Char"/>
    <w:uiPriority w:val="0"/>
    <w:qFormat/>
    <w:rPr>
      <w:sz w:val="24"/>
    </w:rPr>
  </w:style>
  <w:style w:type="character" w:styleId="1478" w:customStyle="1">
    <w:name w:val="WW8Num13z0"/>
    <w:uiPriority w:val="0"/>
    <w:qFormat/>
    <w:rPr>
      <w:rFonts w:ascii="Wingdings" w:hAnsi="Wingdings" w:cs="StarSymbol"/>
      <w:sz w:val="18"/>
      <w:szCs w:val="18"/>
    </w:rPr>
  </w:style>
  <w:style w:type="character" w:styleId="1479" w:customStyle="1">
    <w:name w:val="WW8Num37z0"/>
    <w:uiPriority w:val="0"/>
    <w:qFormat/>
    <w:rPr>
      <w:rFonts w:ascii="Wingdings" w:hAnsi="Wingdings" w:cs="StarSymbol"/>
      <w:sz w:val="18"/>
      <w:szCs w:val="18"/>
    </w:rPr>
  </w:style>
  <w:style w:type="character" w:styleId="1480" w:customStyle="1">
    <w:name w:val="WW8Num37z1"/>
    <w:uiPriority w:val="0"/>
    <w:qFormat/>
    <w:rPr>
      <w:rFonts w:ascii="Wingdings 2" w:hAnsi="Wingdings 2" w:cs="StarSymbol"/>
      <w:sz w:val="18"/>
      <w:szCs w:val="18"/>
    </w:rPr>
  </w:style>
  <w:style w:type="character" w:styleId="1481" w:customStyle="1">
    <w:name w:val="WW8Num34z0"/>
    <w:uiPriority w:val="0"/>
    <w:qFormat/>
    <w:rPr>
      <w:rFonts w:ascii="Wingdings" w:hAnsi="Wingdings" w:cs="StarSymbol"/>
      <w:sz w:val="18"/>
      <w:szCs w:val="18"/>
    </w:rPr>
  </w:style>
  <w:style w:type="character" w:styleId="1482" w:customStyle="1">
    <w:name w:val="WW8Num17z0"/>
    <w:uiPriority w:val="0"/>
    <w:qFormat/>
    <w:rPr>
      <w:rFonts w:ascii="Wingdings" w:hAnsi="Wingdings"/>
    </w:rPr>
  </w:style>
  <w:style w:type="character" w:styleId="1483" w:customStyle="1">
    <w:name w:val="WW8Num15z0"/>
    <w:uiPriority w:val="0"/>
    <w:qFormat/>
    <w:rPr>
      <w:rFonts w:ascii="Wingdings" w:hAnsi="Wingdings" w:cs="StarSymbol"/>
      <w:sz w:val="18"/>
      <w:szCs w:val="18"/>
    </w:rPr>
  </w:style>
  <w:style w:type="character" w:styleId="1484" w:customStyle="1">
    <w:name w:val="WW8Num28z1"/>
    <w:uiPriority w:val="0"/>
    <w:qFormat/>
    <w:rPr>
      <w:rFonts w:ascii="Wingdings 2" w:hAnsi="Wingdings 2" w:cs="StarSymbol"/>
      <w:sz w:val="18"/>
      <w:szCs w:val="18"/>
    </w:rPr>
  </w:style>
  <w:style w:type="character" w:styleId="1485" w:customStyle="1">
    <w:name w:val="WW8Num4z0"/>
    <w:uiPriority w:val="0"/>
    <w:qFormat/>
    <w:rPr>
      <w:rFonts w:ascii="Wingdings" w:hAnsi="Wingdings" w:cs="StarSymbol"/>
      <w:sz w:val="18"/>
      <w:szCs w:val="18"/>
    </w:rPr>
  </w:style>
  <w:style w:type="character" w:styleId="1486" w:customStyle="1">
    <w:name w:val="style101"/>
    <w:uiPriority w:val="0"/>
    <w:qFormat/>
    <w:rPr>
      <w:rFonts w:hint="eastAsia" w:ascii="宋体" w:hAnsi="宋体" w:eastAsia="宋体"/>
      <w:b/>
      <w:bCs/>
      <w:color w:val="ffffff"/>
      <w:sz w:val="21"/>
      <w:szCs w:val="21"/>
      <w:lang w:val="en-US" w:eastAsia="zh-CN" w:bidi="ar-SA"/>
    </w:rPr>
  </w:style>
  <w:style w:type="character" w:styleId="1487" w:customStyle="1">
    <w:name w:val="WW8Num5z0"/>
    <w:uiPriority w:val="0"/>
    <w:qFormat/>
    <w:rPr>
      <w:rFonts w:ascii="Wingdings" w:hAnsi="Wingdings" w:cs="StarSymbol"/>
      <w:sz w:val="18"/>
      <w:szCs w:val="18"/>
    </w:rPr>
  </w:style>
  <w:style w:type="character" w:styleId="1488" w:customStyle="1">
    <w:name w:val="无首行缩进正文 Char"/>
    <w:uiPriority w:val="0"/>
    <w:qFormat/>
  </w:style>
  <w:style w:type="character" w:styleId="1489" w:customStyle="1">
    <w:name w:val="批注框文本 Char2"/>
    <w:uiPriority w:val="0"/>
    <w:qFormat/>
    <w:rPr>
      <w:rFonts w:ascii="Times New Roman" w:hAnsi="Times New Roman" w:eastAsia="方正仿宋_GBK" w:cs="Times New Roman"/>
      <w:sz w:val="18"/>
      <w:szCs w:val="18"/>
    </w:rPr>
  </w:style>
  <w:style w:type="character" w:styleId="1490" w:customStyle="1">
    <w:name w:val="WW8Num29z2"/>
    <w:uiPriority w:val="0"/>
    <w:qFormat/>
    <w:rPr>
      <w:rFonts w:ascii="StarSymbol" w:hAnsi="StarSymbol" w:cs="StarSymbol"/>
      <w:sz w:val="18"/>
      <w:szCs w:val="18"/>
    </w:rPr>
  </w:style>
  <w:style w:type="character" w:styleId="1491" w:customStyle="1">
    <w:name w:val="WW8Num23z2"/>
    <w:uiPriority w:val="0"/>
    <w:qFormat/>
    <w:rPr>
      <w:rFonts w:ascii="StarSymbol" w:hAnsi="StarSymbol" w:cs="StarSymbol"/>
      <w:sz w:val="18"/>
      <w:szCs w:val="18"/>
    </w:rPr>
  </w:style>
  <w:style w:type="character" w:styleId="1492" w:customStyle="1">
    <w:name w:val="WW8Num19z0"/>
    <w:uiPriority w:val="0"/>
    <w:qFormat/>
    <w:rPr>
      <w:rFonts w:ascii="Wingdings" w:hAnsi="Wingdings" w:cs="StarSymbol"/>
      <w:sz w:val="18"/>
      <w:szCs w:val="18"/>
    </w:rPr>
  </w:style>
  <w:style w:type="character" w:styleId="1493" w:customStyle="1">
    <w:name w:val="WW8Num22z2"/>
    <w:uiPriority w:val="0"/>
    <w:qFormat/>
    <w:rPr>
      <w:rFonts w:ascii="StarSymbol" w:hAnsi="StarSymbol" w:cs="StarSymbol"/>
      <w:sz w:val="18"/>
      <w:szCs w:val="18"/>
    </w:rPr>
  </w:style>
  <w:style w:type="character" w:styleId="1494" w:customStyle="1">
    <w:name w:val="WW8Num24z1"/>
    <w:uiPriority w:val="0"/>
    <w:qFormat/>
    <w:rPr>
      <w:rFonts w:ascii="Wingdings 2" w:hAnsi="Wingdings 2" w:cs="StarSymbol"/>
      <w:sz w:val="18"/>
      <w:szCs w:val="18"/>
    </w:rPr>
  </w:style>
  <w:style w:type="character" w:styleId="1495" w:customStyle="1">
    <w:name w:val="标题 7 字符1"/>
    <w:uiPriority w:val="9"/>
    <w:qFormat/>
    <w:rPr>
      <w:rFonts w:ascii="Times New Roman" w:hAnsi="Times New Roman" w:eastAsia="方正仿宋_GBK" w:cs="Times New Roman"/>
      <w:b/>
      <w:bCs/>
      <w:sz w:val="24"/>
      <w:szCs w:val="24"/>
    </w:rPr>
  </w:style>
  <w:style w:type="character" w:styleId="1496" w:customStyle="1">
    <w:name w:val="标题 6 字符1"/>
    <w:uiPriority w:val="9"/>
    <w:qFormat/>
    <w:rPr>
      <w:rFonts w:ascii="仿宋" w:hAnsi="仿宋" w:eastAsia="仿宋"/>
      <w:bCs/>
      <w:sz w:val="32"/>
      <w:szCs w:val="32"/>
    </w:rPr>
  </w:style>
  <w:style w:type="character" w:styleId="1497" w:customStyle="1">
    <w:name w:val="WW8Num39z1"/>
    <w:uiPriority w:val="0"/>
    <w:qFormat/>
    <w:rPr>
      <w:rFonts w:ascii="Wingdings 2" w:hAnsi="Wingdings 2" w:cs="StarSymbol"/>
      <w:sz w:val="18"/>
      <w:szCs w:val="18"/>
    </w:rPr>
  </w:style>
  <w:style w:type="character" w:styleId="1498" w:customStyle="1">
    <w:name w:val="apple-style-span"/>
    <w:uiPriority w:val="0"/>
    <w:qFormat/>
  </w:style>
  <w:style w:type="character" w:styleId="1499" w:customStyle="1">
    <w:name w:val="注×： Char"/>
    <w:link w:val="1500"/>
    <w:uiPriority w:val="0"/>
    <w:qFormat/>
    <w:rPr>
      <w:rFonts w:ascii="宋体"/>
      <w:sz w:val="18"/>
      <w:szCs w:val="22"/>
      <w:lang w:val="en-US" w:eastAsia="zh-CN" w:bidi="ar-SA"/>
    </w:rPr>
  </w:style>
  <w:style w:type="paragraph" w:styleId="1500" w:customStyle="1">
    <w:name w:val="注×："/>
    <w:link w:val="1499"/>
    <w:uiPriority w:val="0"/>
    <w:qFormat/>
    <w:pPr>
      <w:ind w:left="900" w:hanging="500"/>
      <w:jc w:val="both"/>
      <w:widowControl w:val="off"/>
      <w:tabs>
        <w:tab w:val="left" w:pos="630" w:leader="none"/>
        <w:tab w:val="left" w:pos="900" w:leader="none"/>
      </w:tabs>
    </w:pPr>
    <w:rPr>
      <w:rFonts w:hint="default" w:ascii="宋体" w:hAnsi="Times New Roman" w:eastAsia="宋体" w:cs="Times New Roman"/>
      <w:sz w:val="18"/>
      <w:szCs w:val="22"/>
      <w:lang w:val="en-US" w:eastAsia="zh-CN" w:bidi="ar-SA"/>
    </w:rPr>
  </w:style>
  <w:style w:type="character" w:styleId="1501" w:customStyle="1">
    <w:name w:val="附录公式 Char"/>
    <w:link w:val="1502"/>
    <w:uiPriority w:val="0"/>
    <w:qFormat/>
    <w:rPr>
      <w:rFonts w:ascii="宋体"/>
    </w:rPr>
  </w:style>
  <w:style w:type="paragraph" w:styleId="1502" w:customStyle="1">
    <w:name w:val="附录公式"/>
    <w:basedOn w:val="1045"/>
    <w:next w:val="1045"/>
    <w:link w:val="1501"/>
    <w:uiPriority w:val="0"/>
    <w:qFormat/>
    <w:pPr>
      <w:ind w:firstLine="420"/>
      <w:tabs>
        <w:tab w:val="center" w:pos="4201" w:leader="none"/>
        <w:tab w:val="right" w:pos="9298" w:leader="dot"/>
      </w:tabs>
    </w:pPr>
    <w:rPr>
      <w:sz w:val="20"/>
      <w:lang w:bidi="mn-Mong-CN"/>
    </w:rPr>
  </w:style>
  <w:style w:type="character" w:styleId="1503" w:customStyle="1">
    <w:name w:val="附录图标题 Char"/>
    <w:link w:val="1504"/>
    <w:uiPriority w:val="0"/>
    <w:qFormat/>
    <w:rPr>
      <w:rFonts w:ascii="黑体" w:eastAsia="黑体"/>
      <w:sz w:val="21"/>
      <w:szCs w:val="22"/>
      <w:lang w:val="en-US" w:eastAsia="zh-CN" w:bidi="ar-SA"/>
    </w:rPr>
  </w:style>
  <w:style w:type="paragraph" w:styleId="1504" w:customStyle="1">
    <w:name w:val="附录图标题"/>
    <w:next w:val="1045"/>
    <w:link w:val="1503"/>
    <w:uiPriority w:val="0"/>
    <w:qFormat/>
    <w:pPr>
      <w:jc w:val="center"/>
    </w:pPr>
    <w:rPr>
      <w:rFonts w:hint="default" w:ascii="黑体" w:hAnsi="Times New Roman" w:eastAsia="黑体" w:cs="Times New Roman"/>
      <w:sz w:val="21"/>
      <w:szCs w:val="22"/>
      <w:lang w:val="en-US" w:eastAsia="zh-CN" w:bidi="ar-SA"/>
    </w:rPr>
  </w:style>
  <w:style w:type="character" w:styleId="1505" w:customStyle="1">
    <w:name w:val="附录章标题 Char"/>
    <w:link w:val="1506"/>
    <w:uiPriority w:val="0"/>
    <w:qFormat/>
    <w:rPr>
      <w:rFonts w:ascii="黑体" w:eastAsia="黑体"/>
      <w:sz w:val="21"/>
      <w:szCs w:val="22"/>
      <w:lang w:val="en-US" w:eastAsia="zh-CN" w:bidi="ar-SA"/>
    </w:rPr>
  </w:style>
  <w:style w:type="paragraph" w:styleId="1506" w:customStyle="1">
    <w:name w:val="附录章标题"/>
    <w:next w:val="1045"/>
    <w:link w:val="1505"/>
    <w:uiPriority w:val="0"/>
    <w:qFormat/>
    <w:pPr>
      <w:ind w:left="567" w:hanging="567"/>
      <w:jc w:val="both"/>
      <w:tabs>
        <w:tab w:val="left" w:pos="567" w:leader="none"/>
      </w:tabs>
      <w:outlineLvl w:val="1"/>
    </w:pPr>
    <w:rPr>
      <w:rFonts w:hint="default" w:ascii="黑体" w:hAnsi="Times New Roman" w:eastAsia="黑体" w:cs="Times New Roman"/>
      <w:sz w:val="21"/>
      <w:szCs w:val="22"/>
      <w:lang w:val="en-US" w:eastAsia="zh-CN" w:bidi="ar-SA"/>
    </w:rPr>
  </w:style>
  <w:style w:type="character" w:styleId="1507" w:customStyle="1">
    <w:name w:val="附录一级条标题 Char"/>
    <w:link w:val="1508"/>
    <w:uiPriority w:val="0"/>
    <w:qFormat/>
    <w:rPr>
      <w:rFonts w:ascii="黑体" w:eastAsia="黑体"/>
    </w:rPr>
  </w:style>
  <w:style w:type="paragraph" w:styleId="1508" w:customStyle="1">
    <w:name w:val="附录一级条标题"/>
    <w:basedOn w:val="1506"/>
    <w:next w:val="1045"/>
    <w:link w:val="1507"/>
    <w:uiPriority w:val="0"/>
    <w:qFormat/>
    <w:pPr>
      <w:ind w:left="0" w:firstLine="0"/>
      <w:outlineLvl w:val="2"/>
    </w:pPr>
    <w:rPr>
      <w:sz w:val="20"/>
      <w:szCs w:val="20"/>
      <w:lang w:bidi="mn-Mong-CN"/>
    </w:rPr>
  </w:style>
  <w:style w:type="character" w:styleId="1509" w:customStyle="1">
    <w:name w:val="首示例 Char"/>
    <w:link w:val="1510"/>
    <w:uiPriority w:val="0"/>
    <w:qFormat/>
    <w:rPr>
      <w:rFonts w:ascii="宋体" w:hAnsi="宋体"/>
      <w:sz w:val="18"/>
      <w:szCs w:val="18"/>
      <w:lang w:val="en-US" w:eastAsia="zh-CN" w:bidi="ar-SA"/>
    </w:rPr>
  </w:style>
  <w:style w:type="paragraph" w:styleId="1510" w:customStyle="1">
    <w:name w:val="首示例"/>
    <w:next w:val="1045"/>
    <w:link w:val="1509"/>
    <w:uiPriority w:val="0"/>
    <w:qFormat/>
    <w:pPr>
      <w:ind w:left="900"/>
      <w:tabs>
        <w:tab w:val="left" w:pos="360" w:leader="none"/>
      </w:tabs>
    </w:pPr>
    <w:rPr>
      <w:rFonts w:hint="default" w:ascii="宋体" w:hAnsi="宋体" w:eastAsia="宋体" w:cs="Times New Roman"/>
      <w:sz w:val="18"/>
      <w:szCs w:val="18"/>
      <w:lang w:val="en-US" w:eastAsia="zh-CN" w:bidi="ar-SA"/>
    </w:rPr>
  </w:style>
  <w:style w:type="character" w:styleId="1511" w:customStyle="1">
    <w:name w:val="无间隔 字符"/>
    <w:link w:val="1512"/>
    <w:uiPriority w:val="0"/>
    <w:qFormat/>
    <w:rPr>
      <w:rFonts w:ascii="Calibri" w:hAnsi="Calibri"/>
      <w:sz w:val="21"/>
      <w:szCs w:val="22"/>
      <w:lang w:val="en-US" w:eastAsia="zh-CN" w:bidi="ar-SA"/>
    </w:rPr>
  </w:style>
  <w:style w:type="paragraph" w:styleId="1512" w:customStyle="1">
    <w:name w:val="无间隔111"/>
    <w:link w:val="1511"/>
    <w:uiPriority w:val="0"/>
    <w:qFormat/>
    <w:pPr>
      <w:jc w:val="both"/>
      <w:widowControl w:val="off"/>
    </w:pPr>
    <w:rPr>
      <w:rFonts w:hint="default" w:ascii="Calibri" w:hAnsi="Calibri" w:eastAsia="宋体" w:cs="Times New Roman"/>
      <w:sz w:val="21"/>
      <w:szCs w:val="22"/>
      <w:lang w:val="en-US" w:eastAsia="zh-CN" w:bidi="ar-SA"/>
    </w:rPr>
  </w:style>
  <w:style w:type="paragraph" w:styleId="1513" w:customStyle="1">
    <w:name w:val="xl199"/>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4" w:customStyle="1">
    <w:name w:val="xl194"/>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5" w:customStyle="1">
    <w:name w:val="标准书眉一"/>
    <w:uiPriority w:val="0"/>
    <w:qFormat/>
    <w:pPr>
      <w:jc w:val="both"/>
    </w:pPr>
    <w:rPr>
      <w:rFonts w:hint="default" w:ascii="Times New Roman" w:hAnsi="Times New Roman" w:eastAsia="宋体" w:cs="Times New Roman"/>
      <w:lang w:val="en-US" w:eastAsia="zh-CN" w:bidi="ar-SA"/>
    </w:rPr>
  </w:style>
  <w:style w:type="paragraph" w:styleId="1516" w:customStyle="1">
    <w:name w:val="xl257"/>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7" w:customStyle="1">
    <w:name w:val="hands-on正文"/>
    <w:basedOn w:val="634"/>
    <w:uiPriority w:val="0"/>
    <w:qFormat/>
    <w:pPr>
      <w:ind w:firstLine="420"/>
      <w:jc w:val="left"/>
      <w:spacing w:before="40" w:after="80" w:line="320" w:lineRule="exact"/>
    </w:pPr>
    <w:rPr>
      <w:rFonts w:ascii="宋体" w:hAnsi="宋体" w:cs="宋体"/>
      <w:color w:val="000000"/>
      <w:szCs w:val="20"/>
    </w:rPr>
  </w:style>
  <w:style w:type="paragraph" w:styleId="1518" w:customStyle="1">
    <w:name w:val="标题3"/>
    <w:basedOn w:val="847"/>
    <w:uiPriority w:val="0"/>
    <w:qFormat/>
    <w:pPr>
      <w:keepLines w:val="0"/>
      <w:keepNext w:val="0"/>
      <w:spacing w:before="0" w:after="0" w:line="360" w:lineRule="auto"/>
    </w:pPr>
    <w:rPr>
      <w:rFonts w:eastAsia="仿宋_GB2312"/>
      <w:b w:val="0"/>
      <w:bCs/>
      <w:sz w:val="30"/>
      <w:szCs w:val="32"/>
    </w:rPr>
  </w:style>
  <w:style w:type="paragraph" w:styleId="1519" w:customStyle="1">
    <w:name w:val="xl195"/>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0" w:customStyle="1">
    <w:name w:val="三级无标题条"/>
    <w:basedOn w:val="634"/>
    <w:uiPriority w:val="0"/>
    <w:qFormat/>
    <w:pPr>
      <w:ind w:hanging="420"/>
    </w:pPr>
  </w:style>
  <w:style w:type="paragraph" w:styleId="1521" w:customStyle="1">
    <w:name w:val="列出段落3"/>
    <w:basedOn w:val="634"/>
    <w:uiPriority w:val="99"/>
    <w:qFormat/>
    <w:pPr>
      <w:ind w:firstLine="420"/>
    </w:pPr>
  </w:style>
  <w:style w:type="paragraph" w:styleId="1522" w:customStyle="1">
    <w:name w:val="参考文献、索引标题"/>
    <w:basedOn w:val="1523"/>
    <w:next w:val="634"/>
    <w:uiPriority w:val="0"/>
    <w:qFormat/>
    <w:pPr>
      <w:spacing w:after="200"/>
      <w:tabs>
        <w:tab w:val="left" w:pos="425" w:leader="none"/>
      </w:tabs>
    </w:pPr>
    <w:rPr>
      <w:sz w:val="21"/>
    </w:rPr>
  </w:style>
  <w:style w:type="paragraph" w:styleId="1523" w:customStyle="1">
    <w:name w:val="前言、引言标题"/>
    <w:next w:val="634"/>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24" w:customStyle="1">
    <w:name w:val="xl281"/>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5" w:customStyle="1">
    <w:name w:val="小四缩进"/>
    <w:basedOn w:val="634"/>
    <w:uiPriority w:val="0"/>
    <w:qFormat/>
    <w:pPr>
      <w:ind w:firstLine="480"/>
      <w:spacing w:line="360" w:lineRule="auto"/>
    </w:pPr>
    <w:rPr>
      <w:sz w:val="24"/>
    </w:rPr>
  </w:style>
  <w:style w:type="paragraph" w:styleId="1526" w:customStyle="1">
    <w:name w:val="xl154"/>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7" w:customStyle="1">
    <w:name w:val="示例"/>
    <w:next w:val="1045"/>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28" w:customStyle="1">
    <w:name w:val="xl47"/>
    <w:basedOn w:val="634"/>
    <w:uiPriority w:val="0"/>
    <w:qFormat/>
    <w:pPr>
      <w:jc w:val="center"/>
      <w:spacing w:before="100" w:beforeAutospacing="1" w:after="100" w:afterAutospacing="1"/>
      <w:widowControl/>
    </w:pPr>
    <w:rPr>
      <w:rFonts w:hint="eastAsia" w:ascii="黑体" w:hAnsi="Arial Unicode MS" w:eastAsia="黑体"/>
      <w:b/>
      <w:bCs/>
      <w:sz w:val="24"/>
    </w:rPr>
  </w:style>
  <w:style w:type="paragraph" w:styleId="1529" w:customStyle="1">
    <w:name w:val="xl169"/>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0" w:customStyle="1">
    <w:name w:val="xl180"/>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1" w:customStyle="1">
    <w:name w:val="xl58"/>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32" w:customStyle="1">
    <w:name w:val="xl215"/>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3" w:customStyle="1">
    <w:name w:val="可研正文"/>
    <w:basedOn w:val="634"/>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34" w:customStyle="1">
    <w:name w:val="正文文本 31"/>
    <w:basedOn w:val="634"/>
    <w:uiPriority w:val="0"/>
    <w:qFormat/>
    <w:rPr>
      <w:rFonts w:ascii="仿宋_GB2312" w:hAnsi="Arial" w:eastAsia="仿宋_GB2312"/>
      <w:sz w:val="32"/>
      <w:szCs w:val="20"/>
    </w:rPr>
  </w:style>
  <w:style w:type="paragraph" w:styleId="1535" w:customStyle="1">
    <w:name w:val="xl171"/>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6" w:customStyle="1">
    <w:name w:val="实施日期"/>
    <w:basedOn w:val="1537"/>
    <w:uiPriority w:val="0"/>
    <w:qFormat/>
    <w:pPr>
      <w:ind w:left="2580" w:hanging="420"/>
      <w:jc w:val="right"/>
      <w:framePr w:hSpace="0" w:wrap="around" w:xAlign="right"/>
    </w:pPr>
  </w:style>
  <w:style w:type="paragraph" w:styleId="1537"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38" w:customStyle="1">
    <w:name w:val="xl30"/>
    <w:basedOn w:val="634"/>
    <w:uiPriority w:val="0"/>
    <w:qFormat/>
    <w:pPr>
      <w:jc w:val="left"/>
      <w:spacing w:before="100" w:beforeAutospacing="1" w:after="100" w:afterAutospacing="1"/>
      <w:widowControl/>
    </w:pPr>
    <w:rPr>
      <w:rFonts w:ascii="Tahoma" w:hAnsi="Tahoma" w:eastAsia="Arial Unicode MS" w:cs="Tahoma"/>
      <w:sz w:val="16"/>
      <w:szCs w:val="16"/>
    </w:rPr>
  </w:style>
  <w:style w:type="paragraph" w:styleId="1539" w:customStyle="1">
    <w:name w:val="xl309"/>
    <w:basedOn w:val="63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40" w:customStyle="1">
    <w:name w:val="xl28"/>
    <w:basedOn w:val="634"/>
    <w:uiPriority w:val="0"/>
    <w:qFormat/>
    <w:pPr>
      <w:jc w:val="left"/>
      <w:spacing w:before="100" w:beforeAutospacing="1" w:after="100" w:afterAutospacing="1"/>
      <w:widowControl/>
    </w:pPr>
    <w:rPr>
      <w:rFonts w:ascii="Tahoma" w:hAnsi="Tahoma" w:eastAsia="Arial Unicode MS" w:cs="Tahoma"/>
      <w:sz w:val="16"/>
      <w:szCs w:val="16"/>
    </w:rPr>
  </w:style>
  <w:style w:type="paragraph" w:styleId="1541" w:customStyle="1">
    <w:name w:val="xl285"/>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2" w:customStyle="1">
    <w:name w:val="我的标题1"/>
    <w:basedOn w:val="63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43" w:customStyle="1">
    <w:name w:val="无间隔11"/>
    <w:next w:val="1512"/>
    <w:uiPriority w:val="1"/>
    <w:qFormat/>
    <w:rPr>
      <w:rFonts w:hint="default" w:ascii="Calibri" w:hAnsi="Calibri" w:eastAsia="宋体" w:cs="Times New Roman"/>
      <w:sz w:val="22"/>
      <w:szCs w:val="22"/>
      <w:lang w:val="en-US" w:eastAsia="zh-CN" w:bidi="ar-SA"/>
    </w:rPr>
  </w:style>
  <w:style w:type="paragraph" w:styleId="1544" w:customStyle="1">
    <w:name w:val="标准"/>
    <w:basedOn w:val="634"/>
    <w:uiPriority w:val="0"/>
    <w:qFormat/>
    <w:pPr>
      <w:spacing w:line="240" w:lineRule="atLeast"/>
    </w:pPr>
    <w:rPr>
      <w:rFonts w:eastAsia="楷体_GB2312"/>
      <w:sz w:val="24"/>
      <w:szCs w:val="20"/>
    </w:rPr>
  </w:style>
  <w:style w:type="paragraph" w:styleId="1545" w:customStyle="1">
    <w:name w:val="xl184"/>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6" w:customStyle="1">
    <w:name w:val="四级条标题"/>
    <w:basedOn w:val="1394"/>
    <w:next w:val="1045"/>
    <w:uiPriority w:val="0"/>
    <w:qFormat/>
    <w:pPr>
      <w:ind w:left="2520" w:hanging="420"/>
      <w:outlineLvl w:val="5"/>
    </w:pPr>
  </w:style>
  <w:style w:type="paragraph" w:styleId="1547"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48" w:customStyle="1">
    <w:name w:val="xl276"/>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9" w:customStyle="1">
    <w:name w:val="xl315"/>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0" w:customStyle="1">
    <w:name w:val="xl73"/>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51" w:customStyle="1">
    <w:name w:val="xl242"/>
    <w:basedOn w:val="634"/>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2" w:customStyle="1">
    <w:name w:val="xl48"/>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53"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554" w:customStyle="1">
    <w:name w:val="正文(首行缩进)"/>
    <w:basedOn w:val="634"/>
    <w:uiPriority w:val="0"/>
    <w:qFormat/>
    <w:pPr>
      <w:ind w:firstLine="480"/>
      <w:jc w:val="left"/>
      <w:spacing w:line="360" w:lineRule="auto"/>
    </w:pPr>
    <w:rPr>
      <w:rFonts w:ascii="楷体_GB2312" w:hAnsi="宋体" w:eastAsia="楷体_GB2312"/>
      <w:color w:val="000000"/>
      <w:sz w:val="24"/>
    </w:rPr>
  </w:style>
  <w:style w:type="paragraph" w:styleId="1555" w:customStyle="1">
    <w:name w:val="批注主题2"/>
    <w:basedOn w:val="879"/>
    <w:next w:val="879"/>
    <w:uiPriority w:val="0"/>
    <w:qFormat/>
    <w:rPr>
      <w:b/>
      <w:bCs/>
    </w:rPr>
  </w:style>
  <w:style w:type="paragraph" w:styleId="1556" w:customStyle="1">
    <w:name w:val="xl32"/>
    <w:basedOn w:val="634"/>
    <w:uiPriority w:val="0"/>
    <w:qFormat/>
    <w:pPr>
      <w:jc w:val="left"/>
      <w:spacing w:before="100" w:beforeAutospacing="1" w:after="100" w:afterAutospacing="1"/>
      <w:widowControl/>
    </w:pPr>
    <w:rPr>
      <w:rFonts w:ascii="Tahoma" w:hAnsi="Tahoma" w:eastAsia="Arial Unicode MS" w:cs="Tahoma"/>
      <w:sz w:val="16"/>
      <w:szCs w:val="16"/>
    </w:rPr>
  </w:style>
  <w:style w:type="paragraph" w:styleId="1557" w:customStyle="1">
    <w:name w:val="普通(网站)2"/>
    <w:basedOn w:val="634"/>
    <w:uiPriority w:val="0"/>
    <w:qFormat/>
    <w:pPr>
      <w:jc w:val="left"/>
      <w:spacing w:before="100" w:beforeAutospacing="1" w:after="100" w:afterAutospacing="1"/>
      <w:widowControl/>
    </w:pPr>
    <w:rPr>
      <w:rFonts w:ascii="宋体" w:hAnsi="宋体" w:cs="宋体"/>
      <w:color w:val="000000"/>
      <w:sz w:val="24"/>
    </w:rPr>
  </w:style>
  <w:style w:type="paragraph" w:styleId="1558" w:customStyle="1">
    <w:name w:val="xl227"/>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9" w:customStyle="1">
    <w:name w:val="条文脚注"/>
    <w:basedOn w:val="923"/>
    <w:uiPriority w:val="0"/>
    <w:qFormat/>
    <w:pPr>
      <w:ind w:left="780" w:hanging="360"/>
      <w:jc w:val="both"/>
    </w:pPr>
    <w:rPr>
      <w:rFonts w:ascii="宋体"/>
    </w:rPr>
  </w:style>
  <w:style w:type="paragraph" w:styleId="1560" w:customStyle="1">
    <w:name w:val="22h222heading2hiddenhead"/>
    <w:basedOn w:val="634"/>
    <w:uiPriority w:val="0"/>
    <w:qFormat/>
    <w:pPr>
      <w:jc w:val="left"/>
      <w:spacing w:before="100" w:beforeAutospacing="1" w:after="100" w:afterAutospacing="1"/>
      <w:widowControl/>
    </w:pPr>
    <w:rPr>
      <w:rFonts w:ascii="宋体" w:hAnsi="宋体" w:cs="宋体"/>
      <w:sz w:val="24"/>
    </w:rPr>
  </w:style>
  <w:style w:type="paragraph" w:styleId="1561" w:customStyle="1">
    <w:name w:val="xl244"/>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2" w:customStyle="1">
    <w:name w:val="xl284"/>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3" w:customStyle="1">
    <w:name w:val="xl234"/>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4" w:customStyle="1">
    <w:name w:val="正文·"/>
    <w:basedOn w:val="634"/>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65" w:customStyle="1">
    <w:name w:val="标题4"/>
    <w:basedOn w:val="847"/>
    <w:uiPriority w:val="0"/>
    <w:qFormat/>
    <w:pPr>
      <w:jc w:val="center"/>
      <w:spacing w:before="120" w:after="120" w:line="415" w:lineRule="auto"/>
    </w:pPr>
    <w:rPr>
      <w:rFonts w:eastAsia="仿宋_GB2312"/>
    </w:rPr>
  </w:style>
  <w:style w:type="paragraph" w:styleId="1566" w:customStyle="1">
    <w:name w:val="xl164"/>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7" w:customStyle="1">
    <w:name w:val="font0"/>
    <w:basedOn w:val="634"/>
    <w:uiPriority w:val="0"/>
    <w:qFormat/>
    <w:pPr>
      <w:jc w:val="left"/>
      <w:spacing w:before="100" w:beforeAutospacing="1" w:after="100" w:afterAutospacing="1"/>
      <w:widowControl/>
    </w:pPr>
    <w:rPr>
      <w:rFonts w:hint="eastAsia" w:ascii="宋体" w:hAnsi="宋体"/>
      <w:sz w:val="24"/>
    </w:rPr>
  </w:style>
  <w:style w:type="paragraph" w:styleId="1568"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569" w:customStyle="1">
    <w:name w:val="xl237"/>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0" w:customStyle="1">
    <w:name w:val="xl162"/>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572" w:customStyle="1">
    <w:name w:val="font13"/>
    <w:basedOn w:val="634"/>
    <w:uiPriority w:val="0"/>
    <w:qFormat/>
    <w:pPr>
      <w:jc w:val="left"/>
      <w:spacing w:before="100" w:beforeAutospacing="1" w:after="100" w:afterAutospacing="1"/>
      <w:widowControl/>
    </w:pPr>
    <w:rPr>
      <w:rFonts w:hint="eastAsia" w:ascii="宋体" w:hAnsi="宋体"/>
      <w:b/>
      <w:bCs/>
      <w:sz w:val="20"/>
      <w:szCs w:val="20"/>
    </w:rPr>
  </w:style>
  <w:style w:type="paragraph" w:styleId="1573" w:customStyle="1">
    <w:name w:val="样式4"/>
    <w:basedOn w:val="634"/>
    <w:uiPriority w:val="0"/>
    <w:qFormat/>
    <w:pPr>
      <w:ind w:left="-2"/>
      <w:spacing w:line="440" w:lineRule="exact"/>
    </w:pPr>
    <w:rPr>
      <w:rFonts w:ascii="宋体" w:hAnsi="宋体"/>
      <w:sz w:val="28"/>
    </w:rPr>
  </w:style>
  <w:style w:type="paragraph" w:styleId="1574" w:customStyle="1">
    <w:name w:val="Char2"/>
    <w:basedOn w:val="634"/>
    <w:uiPriority w:val="0"/>
    <w:qFormat/>
    <w:pPr>
      <w:tabs>
        <w:tab w:val="left" w:pos="360" w:leader="none"/>
      </w:tabs>
    </w:pPr>
    <w:rPr>
      <w:sz w:val="24"/>
    </w:rPr>
  </w:style>
  <w:style w:type="paragraph" w:styleId="1575" w:customStyle="1">
    <w:name w:val="正文文本缩进1"/>
    <w:basedOn w:val="634"/>
    <w:uiPriority w:val="0"/>
    <w:qFormat/>
    <w:pPr>
      <w:ind w:firstLine="645"/>
    </w:pPr>
    <w:rPr>
      <w:rFonts w:ascii="楷体_GB2312" w:eastAsia="楷体_GB2312"/>
      <w:sz w:val="32"/>
      <w:szCs w:val="20"/>
    </w:rPr>
  </w:style>
  <w:style w:type="paragraph" w:styleId="1576" w:customStyle="1">
    <w:name w:val="xl253"/>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7" w:customStyle="1">
    <w:name w:val="xl246"/>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8" w:customStyle="1">
    <w:name w:val="列表2"/>
    <w:basedOn w:val="634"/>
    <w:uiPriority w:val="0"/>
    <w:qFormat/>
    <w:pPr>
      <w:ind w:left="200" w:hanging="200"/>
    </w:pPr>
  </w:style>
  <w:style w:type="paragraph" w:styleId="1579" w:customStyle="1">
    <w:name w:val="Char Char1 Char Char Char Char Char Char Char Char"/>
    <w:basedOn w:val="634"/>
    <w:uiPriority w:val="0"/>
    <w:qFormat/>
    <w:pPr>
      <w:spacing w:line="360" w:lineRule="auto"/>
    </w:pPr>
  </w:style>
  <w:style w:type="paragraph" w:styleId="1580" w:customStyle="1">
    <w:name w:val="正文4"/>
    <w:basedOn w:val="634"/>
    <w:uiPriority w:val="0"/>
    <w:qFormat/>
    <w:pPr>
      <w:ind w:firstLine="480"/>
      <w:spacing w:line="360" w:lineRule="auto"/>
    </w:pPr>
    <w:rPr>
      <w:rFonts w:ascii="楷体_GB2312" w:hAnsi="宋体" w:eastAsia="楷体_GB2312"/>
      <w:sz w:val="24"/>
      <w:szCs w:val="20"/>
    </w:rPr>
  </w:style>
  <w:style w:type="paragraph" w:styleId="1581" w:customStyle="1">
    <w:name w:val="封面标准号2"/>
    <w:basedOn w:val="1571"/>
    <w:uiPriority w:val="0"/>
    <w:qFormat/>
    <w:pPr>
      <w:spacing w:before="357" w:line="280" w:lineRule="exact"/>
      <w:framePr w:w="9138" w:h="1244" w:wrap="around" w:vAnchor="page" w:hAnchor="margin" w:y="2908" w:hRule="exact"/>
    </w:pPr>
  </w:style>
  <w:style w:type="paragraph" w:styleId="1582" w:customStyle="1">
    <w:name w:val="xl264"/>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3" w:customStyle="1">
    <w:name w:val="日期3"/>
    <w:basedOn w:val="634"/>
    <w:next w:val="634"/>
    <w:uiPriority w:val="0"/>
    <w:qFormat/>
    <w:pPr>
      <w:ind w:left="100"/>
    </w:pPr>
    <w:rPr>
      <w:rFonts w:ascii="仿宋_GB2312" w:eastAsia="仿宋_GB2312"/>
      <w:b/>
      <w:sz w:val="36"/>
    </w:rPr>
  </w:style>
  <w:style w:type="paragraph" w:styleId="1584" w:customStyle="1">
    <w:name w:val="xl214"/>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5" w:customStyle="1">
    <w:name w:val="xl267"/>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6" w:customStyle="1">
    <w:name w:val="批注主题1"/>
    <w:basedOn w:val="879"/>
    <w:next w:val="879"/>
    <w:uiPriority w:val="0"/>
    <w:qFormat/>
    <w:rPr>
      <w:b/>
      <w:bCs/>
    </w:rPr>
  </w:style>
  <w:style w:type="paragraph" w:styleId="1587" w:customStyle="1">
    <w:name w:val="xl77"/>
    <w:basedOn w:val="63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8"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589" w:customStyle="1">
    <w:name w:val="xl64"/>
    <w:basedOn w:val="63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90" w:customStyle="1">
    <w:name w:val="xl228"/>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1" w:customStyle="1">
    <w:name w:val="列出段落11"/>
    <w:basedOn w:val="634"/>
    <w:uiPriority w:val="0"/>
    <w:qFormat/>
    <w:pPr>
      <w:ind w:firstLine="420"/>
    </w:pPr>
  </w:style>
  <w:style w:type="paragraph" w:styleId="1592" w:customStyle="1">
    <w:name w:val="Style Heading 2 节 + Before:  0.35 line After:  0.35 line"/>
    <w:basedOn w:val="1593"/>
    <w:uiPriority w:val="0"/>
    <w:qFormat/>
    <w:pPr>
      <w:ind w:left="0" w:firstLine="0"/>
      <w:tabs>
        <w:tab w:val="left" w:pos="576" w:leader="none"/>
      </w:tabs>
    </w:pPr>
    <w:rPr>
      <w:szCs w:val="20"/>
    </w:rPr>
  </w:style>
  <w:style w:type="paragraph" w:styleId="1593" w:customStyle="1">
    <w:name w:val="Heading 2 节"/>
    <w:next w:val="634"/>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594" w:customStyle="1">
    <w:name w:val="正文文本 32"/>
    <w:basedOn w:val="634"/>
    <w:uiPriority w:val="0"/>
    <w:qFormat/>
    <w:rPr>
      <w:rFonts w:ascii="仿宋_GB2312" w:hAnsi="Arial" w:eastAsia="仿宋_GB2312"/>
      <w:sz w:val="32"/>
      <w:szCs w:val="20"/>
    </w:rPr>
  </w:style>
  <w:style w:type="paragraph" w:styleId="1595" w:customStyle="1">
    <w:name w:val="xl183"/>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6" w:customStyle="1">
    <w:name w:val="xl279"/>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7" w:customStyle="1">
    <w:name w:val="xl50"/>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98" w:customStyle="1">
    <w:name w:val="xl166"/>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9" w:customStyle="1">
    <w:name w:val="TOC 标题11"/>
    <w:basedOn w:val="844"/>
    <w:next w:val="63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00" w:customStyle="1">
    <w:name w:val="xl145"/>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1" w:customStyle="1">
    <w:name w:val="xl200"/>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2" w:customStyle="1">
    <w:name w:val="GP正文(首行缩进)"/>
    <w:basedOn w:val="634"/>
    <w:uiPriority w:val="0"/>
    <w:qFormat/>
    <w:pPr>
      <w:ind w:firstLine="200"/>
      <w:jc w:val="left"/>
      <w:spacing w:line="360" w:lineRule="auto"/>
    </w:pPr>
    <w:rPr>
      <w:sz w:val="24"/>
      <w:szCs w:val="21"/>
    </w:rPr>
  </w:style>
  <w:style w:type="paragraph" w:styleId="1603" w:customStyle="1">
    <w:name w:val="xl261"/>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4" w:customStyle="1">
    <w:name w:val="xl53"/>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05" w:customStyle="1">
    <w:name w:val="xl216"/>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6" w:customStyle="1">
    <w:name w:val="font9"/>
    <w:basedOn w:val="634"/>
    <w:uiPriority w:val="0"/>
    <w:qFormat/>
    <w:pPr>
      <w:jc w:val="left"/>
      <w:spacing w:before="100" w:beforeAutospacing="1" w:after="100" w:afterAutospacing="1"/>
      <w:widowControl/>
    </w:pPr>
    <w:rPr>
      <w:rFonts w:eastAsia="Arial Unicode MS"/>
      <w:sz w:val="20"/>
      <w:szCs w:val="20"/>
    </w:rPr>
  </w:style>
  <w:style w:type="paragraph" w:styleId="1607" w:customStyle="1">
    <w:name w:val="xl35"/>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08" w:customStyle="1">
    <w:name w:val="正文文本 21"/>
    <w:basedOn w:val="634"/>
    <w:uiPriority w:val="0"/>
    <w:qFormat/>
    <w:pPr>
      <w:spacing w:after="120" w:line="480" w:lineRule="auto"/>
    </w:pPr>
  </w:style>
  <w:style w:type="paragraph" w:styleId="1609" w:customStyle="1">
    <w:name w:val="五级条标题"/>
    <w:basedOn w:val="1546"/>
    <w:next w:val="1045"/>
    <w:uiPriority w:val="0"/>
    <w:qFormat/>
    <w:pPr>
      <w:ind w:left="1276" w:hanging="1276"/>
      <w:tabs>
        <w:tab w:val="left" w:pos="1800" w:leader="none"/>
      </w:tabs>
      <w:outlineLvl w:val="6"/>
    </w:pPr>
  </w:style>
  <w:style w:type="paragraph" w:styleId="1610" w:customStyle="1">
    <w:name w:val="xl303"/>
    <w:basedOn w:val="63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11" w:customStyle="1">
    <w:name w:val="xl270"/>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2" w:customStyle="1">
    <w:name w:val="正文编号"/>
    <w:basedOn w:val="634"/>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13" w:customStyle="1">
    <w:name w:val="xl301"/>
    <w:basedOn w:val="63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14" w:customStyle="1">
    <w:name w:val="xl61"/>
    <w:basedOn w:val="63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5" w:customStyle="1">
    <w:name w:val="xl287"/>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6" w:customStyle="1">
    <w:name w:val="xl282"/>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7" w:customStyle="1">
    <w:name w:val="封面正文"/>
    <w:uiPriority w:val="0"/>
    <w:qFormat/>
    <w:pPr>
      <w:jc w:val="both"/>
    </w:pPr>
    <w:rPr>
      <w:rFonts w:hint="default" w:ascii="Times New Roman" w:hAnsi="Times New Roman" w:eastAsia="宋体" w:cs="Times New Roman"/>
      <w:lang w:val="en-US" w:eastAsia="zh-CN" w:bidi="ar-SA"/>
    </w:rPr>
  </w:style>
  <w:style w:type="paragraph" w:styleId="1618" w:customStyle="1">
    <w:name w:val="xl211"/>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9" w:customStyle="1">
    <w:name w:val="制作人文字"/>
    <w:basedOn w:val="634"/>
    <w:uiPriority w:val="0"/>
    <w:qFormat/>
    <w:rPr>
      <w:rFonts w:ascii="Arial" w:hAnsi="Arial" w:eastAsia="仿宋_GB2312"/>
      <w:bCs/>
      <w:sz w:val="28"/>
      <w:szCs w:val="20"/>
    </w:rPr>
  </w:style>
  <w:style w:type="paragraph" w:styleId="1620" w:customStyle="1">
    <w:name w:val="xl56"/>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21" w:customStyle="1">
    <w:name w:val="xl258"/>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22" w:customStyle="1">
    <w:name w:val="xl39"/>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623" w:customStyle="1">
    <w:name w:val="font10"/>
    <w:basedOn w:val="634"/>
    <w:uiPriority w:val="0"/>
    <w:qFormat/>
    <w:pPr>
      <w:jc w:val="left"/>
      <w:spacing w:before="100" w:beforeAutospacing="1" w:after="100" w:afterAutospacing="1"/>
      <w:widowControl/>
    </w:pPr>
    <w:rPr>
      <w:rFonts w:eastAsia="Arial Unicode MS"/>
      <w:color w:val="000000"/>
      <w:sz w:val="20"/>
      <w:szCs w:val="20"/>
    </w:rPr>
  </w:style>
  <w:style w:type="paragraph" w:styleId="1624" w:customStyle="1">
    <w:name w:val="纯文本2"/>
    <w:basedOn w:val="634"/>
    <w:uiPriority w:val="0"/>
    <w:qFormat/>
    <w:rPr>
      <w:rFonts w:ascii="宋体" w:hAnsi="Courier New"/>
      <w:szCs w:val="21"/>
    </w:rPr>
  </w:style>
  <w:style w:type="paragraph" w:styleId="1625" w:customStyle="1">
    <w:name w:val="font12"/>
    <w:basedOn w:val="634"/>
    <w:uiPriority w:val="0"/>
    <w:qFormat/>
    <w:pPr>
      <w:jc w:val="left"/>
      <w:spacing w:before="100" w:beforeAutospacing="1" w:after="100" w:afterAutospacing="1"/>
      <w:widowControl/>
    </w:pPr>
    <w:rPr>
      <w:rFonts w:eastAsia="Arial Unicode MS"/>
      <w:b/>
      <w:bCs/>
      <w:sz w:val="20"/>
      <w:szCs w:val="20"/>
    </w:rPr>
  </w:style>
  <w:style w:type="paragraph" w:styleId="1626" w:customStyle="1">
    <w:name w:val="xl319"/>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7" w:customStyle="1">
    <w:name w:val="xl67"/>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8" w:customStyle="1">
    <w:name w:val="xl312"/>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9" w:customStyle="1">
    <w:name w:val="xl63"/>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0" w:customStyle="1">
    <w:name w:val="xl291"/>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1" w:customStyle="1">
    <w:name w:val="附录标识"/>
    <w:basedOn w:val="1523"/>
    <w:uiPriority w:val="0"/>
    <w:qFormat/>
    <w:pPr>
      <w:ind w:left="780" w:hanging="360"/>
      <w:spacing w:after="200"/>
      <w:tabs>
        <w:tab w:val="left" w:pos="780" w:leader="none"/>
        <w:tab w:val="left" w:pos="6405" w:leader="none"/>
      </w:tabs>
    </w:pPr>
    <w:rPr>
      <w:sz w:val="21"/>
    </w:rPr>
  </w:style>
  <w:style w:type="paragraph" w:styleId="1632" w:customStyle="1">
    <w:name w:val="xl34"/>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33" w:customStyle="1">
    <w:name w:val="xl220"/>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customStyle="1">
    <w:name w:val="正文文本1"/>
    <w:basedOn w:val="634"/>
    <w:uiPriority w:val="0"/>
    <w:qFormat/>
    <w:pPr>
      <w:jc w:val="left"/>
      <w:spacing w:after="120" w:line="288" w:lineRule="auto"/>
      <w:widowControl/>
    </w:pPr>
    <w:rPr>
      <w:rFonts w:ascii="Verdana" w:hAnsi="Verdana"/>
      <w:sz w:val="24"/>
      <w:szCs w:val="20"/>
      <w:lang w:eastAsia="en-US"/>
    </w:rPr>
  </w:style>
  <w:style w:type="paragraph" w:styleId="1635" w:customStyle="1">
    <w:name w:val="font5"/>
    <w:basedOn w:val="634"/>
    <w:uiPriority w:val="0"/>
    <w:qFormat/>
    <w:pPr>
      <w:jc w:val="left"/>
      <w:spacing w:before="100" w:beforeAutospacing="1" w:after="100" w:afterAutospacing="1"/>
      <w:widowControl/>
    </w:pPr>
    <w:rPr>
      <w:rFonts w:ascii="Tahoma" w:hAnsi="Tahoma" w:eastAsia="Arial Unicode MS" w:cs="Tahoma"/>
      <w:sz w:val="20"/>
      <w:szCs w:val="20"/>
    </w:rPr>
  </w:style>
  <w:style w:type="paragraph" w:styleId="1636" w:customStyle="1">
    <w:name w:val="xl190"/>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customStyle="1">
    <w:name w:val="xl72"/>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8" w:customStyle="1">
    <w:name w:val="_Style 5"/>
    <w:basedOn w:val="634"/>
    <w:uiPriority w:val="34"/>
    <w:qFormat/>
  </w:style>
  <w:style w:type="paragraph" w:styleId="1639" w:customStyle="1">
    <w:name w:val="xl219"/>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0" w:customStyle="1">
    <w:name w:val="font6"/>
    <w:basedOn w:val="634"/>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41" w:customStyle="1">
    <w:name w:val="xl300"/>
    <w:basedOn w:val="63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42" w:customStyle="1">
    <w:name w:val="样式1111"/>
    <w:basedOn w:val="634"/>
    <w:uiPriority w:val="0"/>
    <w:qFormat/>
    <w:pPr>
      <w:ind w:firstLine="200"/>
      <w:jc w:val="left"/>
      <w:spacing w:line="360" w:lineRule="auto"/>
    </w:pPr>
    <w:rPr>
      <w:sz w:val="24"/>
    </w:rPr>
  </w:style>
  <w:style w:type="paragraph" w:styleId="1643" w:customStyle="1">
    <w:name w:val="xl75"/>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4" w:customStyle="1">
    <w:name w:val="xl313"/>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45" w:customStyle="1">
    <w:name w:val="xl247"/>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customStyle="1">
    <w:name w:val="xl36"/>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47" w:customStyle="1">
    <w:name w:val="TOC 标题2"/>
    <w:basedOn w:val="844"/>
    <w:next w:val="63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48" w:customStyle="1">
    <w:name w:val="样式 样式 标题 3H3Heading 3 - oldh3sect1.2.3BOD 0level_3PIM 3Leve... +..."/>
    <w:basedOn w:val="634"/>
    <w:uiPriority w:val="0"/>
    <w:qFormat/>
    <w:pPr>
      <w:ind w:left="709" w:hanging="709"/>
      <w:spacing w:line="300" w:lineRule="auto"/>
      <w:tabs>
        <w:tab w:val="left" w:pos="709" w:leader="none"/>
      </w:tabs>
    </w:pPr>
  </w:style>
  <w:style w:type="paragraph" w:styleId="1649" w:customStyle="1">
    <w:name w:val="Char11"/>
    <w:basedOn w:val="634"/>
    <w:uiPriority w:val="0"/>
    <w:qFormat/>
    <w:rPr>
      <w:rFonts w:ascii="Tahoma" w:hAnsi="Tahoma"/>
      <w:sz w:val="24"/>
      <w:szCs w:val="20"/>
    </w:rPr>
  </w:style>
  <w:style w:type="paragraph" w:styleId="1650" w:customStyle="1">
    <w:name w:val="xl174"/>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xl207"/>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我的表格文字"/>
    <w:basedOn w:val="634"/>
    <w:uiPriority w:val="0"/>
    <w:qFormat/>
    <w:pPr>
      <w:jc w:val="left"/>
      <w:widowControl/>
    </w:pPr>
    <w:rPr>
      <w:rFonts w:ascii="Arial" w:hAnsi="Arial" w:cs="Microsoft Sans Serif"/>
      <w:sz w:val="24"/>
      <w:szCs w:val="18"/>
    </w:rPr>
  </w:style>
  <w:style w:type="paragraph" w:styleId="1653" w:customStyle="1">
    <w:name w:val="xl24"/>
    <w:basedOn w:val="63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4" w:customStyle="1">
    <w:name w:val="正文文本 22"/>
    <w:basedOn w:val="634"/>
    <w:uiPriority w:val="0"/>
    <w:qFormat/>
    <w:pPr>
      <w:spacing w:after="120" w:line="480" w:lineRule="auto"/>
    </w:pPr>
  </w:style>
  <w:style w:type="paragraph" w:styleId="1655" w:customStyle="1">
    <w:name w:val="xl37"/>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56" w:customStyle="1">
    <w:name w:val="xl293"/>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customStyle="1">
    <w:name w:val="xl296"/>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58" w:customStyle="1">
    <w:name w:val="附录二级条标题"/>
    <w:basedOn w:val="1508"/>
    <w:next w:val="1045"/>
    <w:uiPriority w:val="0"/>
    <w:qFormat/>
    <w:pPr>
      <w:ind w:left="1779" w:hanging="1069"/>
      <w:outlineLvl w:val="3"/>
    </w:pPr>
  </w:style>
  <w:style w:type="paragraph" w:styleId="1659" w:customStyle="1">
    <w:name w:val="xl60"/>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60" w:customStyle="1">
    <w:name w:val="xl189"/>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customStyle="1">
    <w:name w:val="FA正文+标号"/>
    <w:basedOn w:val="63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2" w:customStyle="1">
    <w:name w:val="xl69"/>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63" w:customStyle="1">
    <w:name w:val="xl156"/>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customStyle="1">
    <w:name w:val="附录三级条标题"/>
    <w:basedOn w:val="1658"/>
    <w:next w:val="1045"/>
    <w:uiPriority w:val="0"/>
    <w:qFormat/>
    <w:pPr>
      <w:ind w:left="851" w:hanging="851"/>
      <w:outlineLvl w:val="4"/>
    </w:pPr>
  </w:style>
  <w:style w:type="paragraph" w:styleId="1665" w:customStyle="1">
    <w:name w:val="xl29"/>
    <w:basedOn w:val="634"/>
    <w:uiPriority w:val="0"/>
    <w:qFormat/>
    <w:pPr>
      <w:jc w:val="left"/>
      <w:spacing w:before="100" w:beforeAutospacing="1" w:after="100" w:afterAutospacing="1"/>
      <w:widowControl/>
    </w:pPr>
    <w:rPr>
      <w:rFonts w:ascii="Tahoma" w:hAnsi="Tahoma" w:eastAsia="Arial Unicode MS" w:cs="Tahoma"/>
      <w:sz w:val="16"/>
      <w:szCs w:val="16"/>
    </w:rPr>
  </w:style>
  <w:style w:type="paragraph" w:styleId="1666" w:customStyle="1">
    <w:name w:val="文档结构图2"/>
    <w:basedOn w:val="634"/>
    <w:uiPriority w:val="0"/>
    <w:qFormat/>
    <w:rPr>
      <w:rFonts w:ascii="宋体"/>
      <w:sz w:val="18"/>
      <w:szCs w:val="18"/>
    </w:rPr>
  </w:style>
  <w:style w:type="paragraph" w:styleId="1667" w:customStyle="1">
    <w:name w:val="xl59"/>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68" w:customStyle="1">
    <w:name w:val="xl206"/>
    <w:basedOn w:val="63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69" w:customStyle="1">
    <w:name w:val="xl320"/>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70" w:customStyle="1">
    <w:name w:val="xl38"/>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671" w:customStyle="1">
    <w:name w:val="附录四级条标题"/>
    <w:basedOn w:val="1664"/>
    <w:next w:val="1045"/>
    <w:uiPriority w:val="0"/>
    <w:qFormat/>
    <w:pPr>
      <w:ind w:left="992" w:hanging="992"/>
      <w:outlineLvl w:val="5"/>
    </w:pPr>
  </w:style>
  <w:style w:type="paragraph" w:styleId="1672" w:customStyle="1">
    <w:name w:val="font8"/>
    <w:basedOn w:val="634"/>
    <w:uiPriority w:val="0"/>
    <w:qFormat/>
    <w:pPr>
      <w:jc w:val="left"/>
      <w:spacing w:before="100" w:beforeAutospacing="1" w:after="100" w:afterAutospacing="1"/>
      <w:widowControl/>
    </w:pPr>
    <w:rPr>
      <w:rFonts w:hint="eastAsia" w:ascii="宋体" w:hAnsi="宋体"/>
      <w:color w:val="000000"/>
      <w:sz w:val="20"/>
      <w:szCs w:val="20"/>
    </w:rPr>
  </w:style>
  <w:style w:type="paragraph" w:styleId="1673" w:customStyle="1">
    <w:name w:val="xl187"/>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customStyle="1">
    <w:name w:val="xl280"/>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正文符号编号"/>
    <w:basedOn w:val="634"/>
    <w:uiPriority w:val="0"/>
    <w:qFormat/>
    <w:pPr>
      <w:ind w:left="1395" w:hanging="600"/>
      <w:spacing w:line="360" w:lineRule="auto"/>
      <w:tabs>
        <w:tab w:val="left" w:pos="1395" w:leader="none"/>
      </w:tabs>
    </w:pPr>
    <w:rPr>
      <w:sz w:val="24"/>
      <w:szCs w:val="20"/>
    </w:rPr>
  </w:style>
  <w:style w:type="paragraph" w:styleId="1676" w:customStyle="1">
    <w:name w:val="xl310"/>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7" w:customStyle="1">
    <w:name w:val="xl252"/>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customStyle="1">
    <w:name w:val="正文 + 四号"/>
    <w:basedOn w:val="634"/>
    <w:uiPriority w:val="0"/>
    <w:qFormat/>
    <w:pPr>
      <w:spacing w:line="480" w:lineRule="exact"/>
    </w:pPr>
    <w:rPr>
      <w:sz w:val="28"/>
      <w:szCs w:val="20"/>
    </w:rPr>
  </w:style>
  <w:style w:type="paragraph" w:styleId="1679" w:customStyle="1">
    <w:name w:val="xl157"/>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Char1 Char Char Char"/>
    <w:basedOn w:val="634"/>
    <w:uiPriority w:val="99"/>
    <w:qFormat/>
    <w:rPr>
      <w:rFonts w:ascii="Tahoma" w:hAnsi="Tahoma"/>
      <w:sz w:val="24"/>
      <w:szCs w:val="20"/>
    </w:rPr>
  </w:style>
  <w:style w:type="paragraph" w:styleId="1681" w:customStyle="1">
    <w:name w:val="xl51"/>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82" w:customStyle="1">
    <w:name w:val="xl295"/>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3" w:customStyle="1">
    <w:name w:val="附录五级条标题"/>
    <w:basedOn w:val="1671"/>
    <w:next w:val="1045"/>
    <w:uiPriority w:val="0"/>
    <w:qFormat/>
    <w:pPr>
      <w:ind w:left="2940" w:hanging="420"/>
      <w:tabs>
        <w:tab w:val="left" w:pos="780" w:leader="none"/>
        <w:tab w:val="left" w:pos="1800" w:leader="none"/>
      </w:tabs>
      <w:outlineLvl w:val="6"/>
    </w:pPr>
  </w:style>
  <w:style w:type="paragraph" w:styleId="1684" w:customStyle="1">
    <w:name w:val="font11"/>
    <w:basedOn w:val="634"/>
    <w:uiPriority w:val="0"/>
    <w:qFormat/>
    <w:pPr>
      <w:jc w:val="left"/>
      <w:spacing w:before="100" w:beforeAutospacing="1" w:after="100" w:afterAutospacing="1"/>
      <w:widowControl/>
    </w:pPr>
    <w:rPr>
      <w:rFonts w:hint="eastAsia" w:ascii="宋体" w:hAnsi="宋体"/>
      <w:sz w:val="20"/>
      <w:szCs w:val="20"/>
    </w:rPr>
  </w:style>
  <w:style w:type="paragraph" w:styleId="1685" w:customStyle="1">
    <w:name w:val="xl173"/>
    <w:basedOn w:val="63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正文首行缩进1"/>
    <w:basedOn w:val="634"/>
    <w:uiPriority w:val="0"/>
    <w:qFormat/>
    <w:pPr>
      <w:ind w:firstLine="420"/>
      <w:spacing w:line="360" w:lineRule="auto"/>
    </w:pPr>
    <w:rPr>
      <w:rFonts w:ascii="Arial" w:hAnsi="Arial"/>
      <w:sz w:val="20"/>
      <w:szCs w:val="21"/>
    </w:rPr>
  </w:style>
  <w:style w:type="paragraph" w:styleId="1687" w:customStyle="1">
    <w:name w:val="图表目录1"/>
    <w:basedOn w:val="902"/>
    <w:uiPriority w:val="0"/>
    <w:qFormat/>
    <w:pPr>
      <w:jc w:val="center"/>
      <w:spacing w:after="120" w:line="360" w:lineRule="auto"/>
    </w:pPr>
    <w:rPr>
      <w:rFonts w:ascii="楷体"/>
      <w:sz w:val="28"/>
    </w:rPr>
  </w:style>
  <w:style w:type="paragraph" w:styleId="1688" w:customStyle="1">
    <w:name w:val="xl299"/>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9" w:customStyle="1">
    <w:name w:val="xl259"/>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xl46"/>
    <w:basedOn w:val="634"/>
    <w:uiPriority w:val="0"/>
    <w:qFormat/>
    <w:pPr>
      <w:jc w:val="left"/>
      <w:spacing w:before="100" w:beforeAutospacing="1" w:after="100" w:afterAutospacing="1"/>
      <w:widowControl/>
    </w:pPr>
    <w:rPr>
      <w:rFonts w:ascii="Arial Unicode MS" w:hAnsi="Arial Unicode MS" w:eastAsia="Arial Unicode MS"/>
      <w:sz w:val="24"/>
    </w:rPr>
  </w:style>
  <w:style w:type="paragraph" w:styleId="1691" w:customStyle="1">
    <w:name w:val="xl71"/>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692" w:customStyle="1">
    <w:name w:val="xl226"/>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xl217"/>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4" w:customStyle="1">
    <w:name w:val="表格1"/>
    <w:basedOn w:val="634"/>
    <w:uiPriority w:val="0"/>
    <w:qFormat/>
    <w:rPr>
      <w:rFonts w:ascii="宋体"/>
      <w:szCs w:val="21"/>
    </w:rPr>
  </w:style>
  <w:style w:type="paragraph" w:styleId="1695" w:customStyle="1">
    <w:name w:val="TOC 51"/>
    <w:basedOn w:val="634"/>
    <w:next w:val="634"/>
    <w:uiPriority w:val="39"/>
    <w:qFormat/>
    <w:pPr>
      <w:ind w:left="1680"/>
    </w:pPr>
  </w:style>
  <w:style w:type="paragraph" w:styleId="1696" w:customStyle="1">
    <w:name w:val="xl172"/>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customStyle="1">
    <w:name w:val="Style Heading 3H31.1.1标题 3Level 3 Headlevel_3PIM 3h3sect1.2...."/>
    <w:basedOn w:val="847"/>
    <w:uiPriority w:val="0"/>
    <w:qFormat/>
    <w:pPr>
      <w:ind w:left="720" w:hanging="720"/>
      <w:spacing w:before="120" w:after="120" w:line="360" w:lineRule="auto"/>
    </w:pPr>
    <w:rPr>
      <w:rFonts w:eastAsia="黑体"/>
      <w:bCs/>
      <w:sz w:val="24"/>
    </w:rPr>
  </w:style>
  <w:style w:type="paragraph" w:styleId="1698" w:customStyle="1">
    <w:name w:val="xl256"/>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customStyle="1">
    <w:name w:val="xl26"/>
    <w:basedOn w:val="63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0" w:customStyle="1">
    <w:name w:val="xl302"/>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1"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02" w:customStyle="1">
    <w:name w:val="Char1"/>
    <w:basedOn w:val="634"/>
    <w:uiPriority w:val="0"/>
    <w:qFormat/>
    <w:pPr>
      <w:ind w:left="840" w:hanging="420"/>
      <w:tabs>
        <w:tab w:val="left" w:pos="840" w:leader="none"/>
      </w:tabs>
    </w:pPr>
    <w:rPr>
      <w:sz w:val="24"/>
    </w:rPr>
  </w:style>
  <w:style w:type="paragraph" w:styleId="1703" w:customStyle="1">
    <w:name w:val="xl255"/>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4" w:customStyle="1">
    <w:name w:val="font14"/>
    <w:basedOn w:val="634"/>
    <w:uiPriority w:val="0"/>
    <w:qFormat/>
    <w:pPr>
      <w:jc w:val="left"/>
      <w:spacing w:before="100" w:beforeAutospacing="1" w:after="100" w:afterAutospacing="1"/>
      <w:widowControl/>
    </w:pPr>
    <w:rPr>
      <w:rFonts w:ascii="宋体" w:hAnsi="宋体" w:cs="宋体"/>
      <w:sz w:val="20"/>
      <w:szCs w:val="20"/>
    </w:rPr>
  </w:style>
  <w:style w:type="paragraph" w:styleId="1705" w:customStyle="1">
    <w:name w:val="font7"/>
    <w:basedOn w:val="634"/>
    <w:uiPriority w:val="0"/>
    <w:qFormat/>
    <w:pPr>
      <w:jc w:val="left"/>
      <w:spacing w:before="100" w:beforeAutospacing="1" w:after="100" w:afterAutospacing="1"/>
      <w:widowControl/>
    </w:pPr>
    <w:rPr>
      <w:rFonts w:eastAsia="Arial Unicode MS"/>
      <w:b/>
      <w:bCs/>
      <w:color w:val="000000"/>
      <w:sz w:val="20"/>
      <w:szCs w:val="20"/>
    </w:rPr>
  </w:style>
  <w:style w:type="paragraph" w:styleId="1706" w:customStyle="1">
    <w:name w:val="xl222"/>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xl236"/>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customStyle="1">
    <w:name w:val="TOC 81"/>
    <w:basedOn w:val="634"/>
    <w:next w:val="634"/>
    <w:uiPriority w:val="39"/>
    <w:qFormat/>
    <w:pPr>
      <w:ind w:left="2940"/>
    </w:pPr>
  </w:style>
  <w:style w:type="paragraph" w:styleId="1709" w:customStyle="1">
    <w:name w:val="xl292"/>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0" w:customStyle="1">
    <w:name w:val="标准标志"/>
    <w:next w:val="634"/>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11" w:customStyle="1">
    <w:name w:val="xl45"/>
    <w:basedOn w:val="634"/>
    <w:uiPriority w:val="0"/>
    <w:qFormat/>
    <w:pPr>
      <w:jc w:val="left"/>
      <w:spacing w:before="100" w:beforeAutospacing="1" w:after="100" w:afterAutospacing="1"/>
      <w:widowControl/>
    </w:pPr>
    <w:rPr>
      <w:rFonts w:hint="eastAsia" w:ascii="黑体" w:hAnsi="Arial Unicode MS" w:eastAsia="黑体"/>
      <w:b/>
      <w:bCs/>
      <w:sz w:val="24"/>
    </w:rPr>
  </w:style>
  <w:style w:type="paragraph" w:styleId="1712" w:customStyle="1">
    <w:name w:val="xl198"/>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14" w:customStyle="1">
    <w:name w:val="xl159"/>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TOC 标题121"/>
    <w:basedOn w:val="844"/>
    <w:next w:val="63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16" w:customStyle="1">
    <w:name w:val="标准称谓"/>
    <w:next w:val="634"/>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17" w:customStyle="1">
    <w:name w:val="xl170"/>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customStyle="1">
    <w:name w:val="文本块2"/>
    <w:basedOn w:val="634"/>
    <w:uiPriority w:val="0"/>
    <w:qFormat/>
    <w:pPr>
      <w:ind w:left="630" w:right="630"/>
      <w:jc w:val="center"/>
    </w:pPr>
    <w:rPr>
      <w:rFonts w:ascii="宋体"/>
      <w:b/>
      <w:sz w:val="32"/>
    </w:rPr>
  </w:style>
  <w:style w:type="paragraph" w:styleId="1719" w:customStyle="1">
    <w:name w:val="正文格式"/>
    <w:basedOn w:val="634"/>
    <w:uiPriority w:val="0"/>
    <w:qFormat/>
    <w:pPr>
      <w:ind w:firstLine="482"/>
      <w:spacing w:line="400" w:lineRule="exact"/>
      <w:widowControl/>
    </w:pPr>
    <w:rPr>
      <w:rFonts w:ascii="Arial" w:hAnsi="Arial" w:eastAsia="新宋体"/>
      <w:sz w:val="24"/>
      <w:szCs w:val="20"/>
    </w:rPr>
  </w:style>
  <w:style w:type="paragraph" w:styleId="1720" w:customStyle="1">
    <w:name w:val="xl191"/>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xl193"/>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customStyle="1">
    <w:name w:val="TOC 41"/>
    <w:basedOn w:val="634"/>
    <w:next w:val="634"/>
    <w:uiPriority w:val="39"/>
    <w:qFormat/>
    <w:pPr>
      <w:ind w:left="1260"/>
    </w:pPr>
  </w:style>
  <w:style w:type="paragraph" w:styleId="1723" w:customStyle="1">
    <w:name w:val="xl262"/>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4" w:customStyle="1">
    <w:name w:val="目次、标准名称标题"/>
    <w:basedOn w:val="1523"/>
    <w:next w:val="1045"/>
    <w:uiPriority w:val="0"/>
    <w:qFormat/>
    <w:pPr>
      <w:spacing w:line="460" w:lineRule="exact"/>
    </w:pPr>
  </w:style>
  <w:style w:type="paragraph" w:styleId="1725" w:customStyle="1">
    <w:name w:val="xl68"/>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6" w:customStyle="1">
    <w:name w:val="xl167"/>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xl182"/>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29" w:customStyle="1">
    <w:name w:val="xl49"/>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30" w:customStyle="1">
    <w:name w:val="xl298"/>
    <w:basedOn w:val="63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1" w:customStyle="1">
    <w:name w:val="xl221"/>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customStyle="1">
    <w:name w:val="普通正文"/>
    <w:basedOn w:val="634"/>
    <w:uiPriority w:val="0"/>
    <w:qFormat/>
    <w:pPr>
      <w:ind w:firstLine="480"/>
      <w:jc w:val="left"/>
      <w:spacing w:before="120" w:after="120" w:line="360" w:lineRule="auto"/>
    </w:pPr>
    <w:rPr>
      <w:rFonts w:ascii="Arial" w:hAnsi="Arial"/>
      <w:sz w:val="24"/>
    </w:rPr>
  </w:style>
  <w:style w:type="paragraph" w:styleId="1733" w:customStyle="1">
    <w:name w:val="TOC 61"/>
    <w:basedOn w:val="634"/>
    <w:next w:val="634"/>
    <w:uiPriority w:val="39"/>
    <w:qFormat/>
    <w:pPr>
      <w:ind w:left="2100"/>
    </w:pPr>
  </w:style>
  <w:style w:type="paragraph" w:styleId="1734" w:customStyle="1">
    <w:name w:val="xl239"/>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5"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36" w:customStyle="1">
    <w:name w:val="样式 标题 2市检方案标题2第一层条h22章标题节标题第一章 标题 2Heading 2 HiddenHead..."/>
    <w:basedOn w:val="845"/>
    <w:uiPriority w:val="0"/>
    <w:qFormat/>
    <w:pPr>
      <w:jc w:val="left"/>
      <w:spacing w:before="120" w:after="120" w:line="264" w:lineRule="auto"/>
    </w:pPr>
    <w:rPr>
      <w:rFonts w:ascii="楷体_GB2312" w:hAnsi="楷体" w:cs="宋体"/>
      <w:color w:val="000000"/>
      <w:sz w:val="28"/>
      <w:szCs w:val="28"/>
    </w:rPr>
  </w:style>
  <w:style w:type="paragraph" w:styleId="1737" w:customStyle="1">
    <w:name w:val="xl288"/>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Item List in Table"/>
    <w:basedOn w:val="634"/>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39" w:customStyle="1">
    <w:name w:val="Char Char1"/>
    <w:basedOn w:val="634"/>
    <w:uiPriority w:val="99"/>
    <w:semiHidden/>
    <w:qFormat/>
    <w:pPr>
      <w:jc w:val="left"/>
      <w:spacing w:after="160" w:line="240" w:lineRule="exact"/>
      <w:widowControl/>
    </w:pPr>
    <w:rPr>
      <w:rFonts w:ascii="Verdana" w:hAnsi="Verdana"/>
      <w:sz w:val="20"/>
      <w:lang w:eastAsia="en-US"/>
    </w:rPr>
  </w:style>
  <w:style w:type="paragraph" w:styleId="1740" w:customStyle="1">
    <w:name w:val="xl66"/>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41" w:customStyle="1">
    <w:name w:val="日期2"/>
    <w:basedOn w:val="634"/>
    <w:next w:val="634"/>
    <w:uiPriority w:val="0"/>
    <w:qFormat/>
    <w:pPr>
      <w:ind w:left="100"/>
    </w:pPr>
    <w:rPr>
      <w:rFonts w:ascii="仿宋_GB2312" w:eastAsia="仿宋_GB2312"/>
      <w:b/>
      <w:sz w:val="36"/>
    </w:rPr>
  </w:style>
  <w:style w:type="paragraph" w:styleId="1742" w:customStyle="1">
    <w:name w:val="xl33"/>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43" w:customStyle="1">
    <w:name w:val="xl201"/>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xl271"/>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5" w:customStyle="1">
    <w:name w:val="样式4 Char"/>
    <w:basedOn w:val="634"/>
    <w:uiPriority w:val="0"/>
    <w:qFormat/>
    <w:pPr>
      <w:ind w:firstLine="480"/>
      <w:jc w:val="left"/>
      <w:spacing w:line="360" w:lineRule="auto"/>
      <w:widowControl/>
    </w:pPr>
    <w:rPr>
      <w:color w:val="000000"/>
      <w:sz w:val="24"/>
    </w:rPr>
  </w:style>
  <w:style w:type="paragraph" w:styleId="1746" w:customStyle="1">
    <w:name w:val="xl57"/>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7" w:customStyle="1">
    <w:name w:val="xl203"/>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customStyle="1">
    <w:name w:val="xl31"/>
    <w:basedOn w:val="634"/>
    <w:uiPriority w:val="0"/>
    <w:qFormat/>
    <w:pPr>
      <w:jc w:val="left"/>
      <w:spacing w:before="100" w:beforeAutospacing="1" w:after="100" w:afterAutospacing="1"/>
      <w:widowControl/>
    </w:pPr>
    <w:rPr>
      <w:rFonts w:ascii="Tahoma" w:hAnsi="Tahoma" w:eastAsia="Arial Unicode MS" w:cs="Tahoma"/>
      <w:sz w:val="16"/>
      <w:szCs w:val="16"/>
    </w:rPr>
  </w:style>
  <w:style w:type="paragraph" w:styleId="1749" w:customStyle="1">
    <w:name w:val="xl297"/>
    <w:basedOn w:val="63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50" w:customStyle="1">
    <w:name w:val="xl150"/>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xl225"/>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2" w:customStyle="1">
    <w:name w:val="xl27"/>
    <w:basedOn w:val="634"/>
    <w:uiPriority w:val="0"/>
    <w:qFormat/>
    <w:pPr>
      <w:jc w:val="left"/>
      <w:spacing w:before="100" w:beforeAutospacing="1" w:after="100" w:afterAutospacing="1"/>
      <w:widowControl/>
    </w:pPr>
    <w:rPr>
      <w:rFonts w:ascii="Tahoma" w:hAnsi="Tahoma" w:eastAsia="Arial Unicode MS" w:cs="Tahoma"/>
      <w:sz w:val="16"/>
      <w:szCs w:val="16"/>
    </w:rPr>
  </w:style>
  <w:style w:type="paragraph" w:styleId="1753" w:customStyle="1">
    <w:name w:val="xl269"/>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customStyle="1">
    <w:name w:val="xl306"/>
    <w:basedOn w:val="63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5" w:customStyle="1">
    <w:name w:val="标准书眉_偶数页"/>
    <w:basedOn w:val="1756"/>
    <w:next w:val="634"/>
    <w:uiPriority w:val="0"/>
    <w:qFormat/>
    <w:pPr>
      <w:jc w:val="left"/>
      <w:tabs>
        <w:tab w:val="center" w:pos="4154" w:leader="none"/>
        <w:tab w:val="right" w:pos="8306" w:leader="none"/>
      </w:tabs>
    </w:pPr>
  </w:style>
  <w:style w:type="paragraph" w:styleId="1756" w:customStyle="1">
    <w:name w:val="标准书眉_奇数页"/>
    <w:next w:val="634"/>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57" w:customStyle="1">
    <w:name w:val="xl55"/>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58" w:customStyle="1">
    <w:name w:val="xl192"/>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xl153"/>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0" w:customStyle="1">
    <w:name w:val="内容标题"/>
    <w:basedOn w:val="634"/>
    <w:uiPriority w:val="0"/>
    <w:qFormat/>
    <w:pPr>
      <w:shd w:val="clear" w:color="auto" w:fill="000080"/>
    </w:pPr>
    <w:rPr>
      <w:rFonts w:ascii="Tahoma" w:hAnsi="Tahoma"/>
      <w:sz w:val="24"/>
      <w:shd w:val="clear" w:color="auto" w:fill="000080"/>
    </w:rPr>
  </w:style>
  <w:style w:type="paragraph" w:styleId="1761" w:customStyle="1">
    <w:name w:val="xl197"/>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xl235"/>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样式2"/>
    <w:basedOn w:val="634"/>
    <w:uiPriority w:val="0"/>
    <w:qFormat/>
    <w:pPr>
      <w:ind w:left="624" w:hanging="720"/>
    </w:pPr>
    <w:rPr>
      <w:rFonts w:ascii="黑体" w:eastAsia="黑体"/>
      <w:b/>
      <w:sz w:val="30"/>
    </w:rPr>
  </w:style>
  <w:style w:type="paragraph" w:styleId="1764" w:customStyle="1">
    <w:name w:val="xl163"/>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xl147"/>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默认段落字体 Para Char Char Char Char Char Char Char"/>
    <w:basedOn w:val="634"/>
    <w:uiPriority w:val="0"/>
    <w:qFormat/>
    <w:pPr>
      <w:ind w:left="200"/>
      <w:jc w:val="left"/>
      <w:spacing w:line="360" w:lineRule="auto"/>
    </w:pPr>
    <w:rPr>
      <w:rFonts w:ascii="宋体" w:hAnsi="宋体"/>
      <w:color w:val="000000"/>
      <w:sz w:val="24"/>
      <w:szCs w:val="20"/>
    </w:rPr>
  </w:style>
  <w:style w:type="paragraph" w:styleId="1767" w:customStyle="1">
    <w:name w:val="xl146"/>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8" w:customStyle="1">
    <w:name w:val="xl76"/>
    <w:basedOn w:val="63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9" w:customStyle="1">
    <w:name w:val="xl186"/>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customStyle="1">
    <w:name w:val="表格文字"/>
    <w:basedOn w:val="634"/>
    <w:uiPriority w:val="0"/>
    <w:qFormat/>
    <w:pPr>
      <w:jc w:val="center"/>
      <w:tabs>
        <w:tab w:val="left" w:pos="7740" w:leader="none"/>
      </w:tabs>
    </w:pPr>
    <w:rPr>
      <w:rFonts w:ascii="宋体" w:hAnsi="宋体"/>
      <w:sz w:val="24"/>
      <w:szCs w:val="20"/>
    </w:rPr>
  </w:style>
  <w:style w:type="paragraph" w:styleId="1771" w:customStyle="1">
    <w:name w:val="xl213"/>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xl196"/>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表格文本"/>
    <w:basedOn w:val="634"/>
    <w:uiPriority w:val="0"/>
    <w:qFormat/>
    <w:pPr>
      <w:jc w:val="left"/>
      <w:tabs>
        <w:tab w:val="decimal" w:pos="0" w:leader="none"/>
      </w:tabs>
    </w:pPr>
    <w:rPr>
      <w:rFonts w:ascii="Arial" w:hAnsi="Arial"/>
      <w:szCs w:val="21"/>
    </w:rPr>
  </w:style>
  <w:style w:type="paragraph" w:styleId="1774" w:customStyle="1">
    <w:name w:val="xl307"/>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76" w:customStyle="1">
    <w:name w:val="xl179"/>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tabletext"/>
    <w:basedOn w:val="634"/>
    <w:uiPriority w:val="0"/>
    <w:qFormat/>
    <w:pPr>
      <w:jc w:val="left"/>
      <w:spacing w:before="100" w:beforeAutospacing="1" w:after="100" w:afterAutospacing="1" w:line="284" w:lineRule="atLeast"/>
      <w:widowControl/>
    </w:pPr>
    <w:rPr>
      <w:rFonts w:ascii="宋体" w:hAnsi="宋体" w:cs="宋体"/>
      <w:szCs w:val="21"/>
    </w:rPr>
  </w:style>
  <w:style w:type="paragraph" w:styleId="1778" w:customStyle="1">
    <w:name w:val="xl241"/>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customStyle="1">
    <w:name w:val="Style First line:  2 ch"/>
    <w:basedOn w:val="634"/>
    <w:uiPriority w:val="0"/>
    <w:qFormat/>
    <w:pPr>
      <w:ind w:firstLine="200"/>
      <w:spacing w:line="440" w:lineRule="exact"/>
    </w:pPr>
    <w:rPr>
      <w:sz w:val="24"/>
    </w:rPr>
  </w:style>
  <w:style w:type="paragraph" w:styleId="1780" w:customStyle="1">
    <w:name w:val="xl160"/>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正文４"/>
    <w:basedOn w:val="634"/>
    <w:uiPriority w:val="0"/>
    <w:qFormat/>
    <w:pPr>
      <w:ind w:firstLine="480"/>
      <w:spacing w:line="360" w:lineRule="auto"/>
    </w:pPr>
    <w:rPr>
      <w:sz w:val="24"/>
      <w:szCs w:val="20"/>
    </w:rPr>
  </w:style>
  <w:style w:type="paragraph" w:styleId="1782" w:customStyle="1">
    <w:name w:val="普通(网站)1"/>
    <w:basedOn w:val="634"/>
    <w:uiPriority w:val="0"/>
    <w:qFormat/>
    <w:pPr>
      <w:jc w:val="left"/>
      <w:spacing w:before="100" w:beforeAutospacing="1" w:after="100" w:afterAutospacing="1"/>
      <w:widowControl/>
    </w:pPr>
    <w:rPr>
      <w:rFonts w:ascii="宋体" w:hAnsi="宋体" w:cs="宋体"/>
      <w:color w:val="000000"/>
      <w:sz w:val="24"/>
    </w:rPr>
  </w:style>
  <w:style w:type="paragraph" w:styleId="1783" w:customStyle="1">
    <w:name w:val="图表脚注"/>
    <w:next w:val="1045"/>
    <w:uiPriority w:val="0"/>
    <w:qFormat/>
    <w:pPr>
      <w:ind w:left="300" w:hanging="100"/>
      <w:jc w:val="both"/>
    </w:pPr>
    <w:rPr>
      <w:rFonts w:hint="default" w:ascii="宋体" w:hAnsi="Times New Roman" w:eastAsia="宋体" w:cs="Times New Roman"/>
      <w:sz w:val="18"/>
      <w:lang w:val="en-US" w:eastAsia="zh-CN" w:bidi="ar-SA"/>
    </w:rPr>
  </w:style>
  <w:style w:type="paragraph" w:styleId="1784" w:customStyle="1">
    <w:name w:val="列出段落1"/>
    <w:basedOn w:val="634"/>
    <w:uiPriority w:val="0"/>
    <w:qFormat/>
    <w:pPr>
      <w:ind w:firstLine="420"/>
    </w:pPr>
  </w:style>
  <w:style w:type="paragraph" w:styleId="1785" w:customStyle="1">
    <w:name w:val="无标题条"/>
    <w:next w:val="1045"/>
    <w:uiPriority w:val="0"/>
    <w:qFormat/>
    <w:pPr>
      <w:jc w:val="both"/>
    </w:pPr>
    <w:rPr>
      <w:rFonts w:hint="default" w:ascii="Times New Roman" w:hAnsi="Times New Roman" w:eastAsia="宋体" w:cs="Times New Roman"/>
      <w:sz w:val="21"/>
      <w:lang w:val="en-US" w:eastAsia="zh-CN" w:bidi="ar-SA"/>
    </w:rPr>
  </w:style>
  <w:style w:type="paragraph" w:styleId="1786" w:customStyle="1">
    <w:name w:val="xl177"/>
    <w:basedOn w:val="63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注示头"/>
    <w:basedOn w:val="634"/>
    <w:uiPriority w:val="0"/>
    <w:qFormat/>
    <w:pPr>
      <w:pBdr>
        <w:top w:val="single" w:color="000000" w:sz="4" w:space="1"/>
      </w:pBdr>
    </w:pPr>
    <w:rPr>
      <w:rFonts w:ascii="Arial" w:hAnsi="Arial" w:eastAsia="黑体"/>
      <w:sz w:val="18"/>
      <w:szCs w:val="20"/>
    </w:rPr>
  </w:style>
  <w:style w:type="paragraph" w:styleId="1788" w:customStyle="1">
    <w:name w:val="xl204"/>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790" w:customStyle="1">
    <w:name w:val="xl25"/>
    <w:basedOn w:val="63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1" w:customStyle="1">
    <w:name w:val="xl238"/>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2" w:customStyle="1">
    <w:name w:val="xl52"/>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3" w:customStyle="1">
    <w:name w:val="DLP3.4.4"/>
    <w:basedOn w:val="634"/>
    <w:uiPriority w:val="0"/>
    <w:qFormat/>
    <w:pPr>
      <w:ind w:left="1069" w:hanging="709"/>
      <w:keepLines/>
      <w:keepNext/>
      <w:spacing w:before="260" w:after="260" w:line="416" w:lineRule="auto"/>
      <w:tabs>
        <w:tab w:val="left" w:pos="1069" w:leader="none"/>
      </w:tabs>
      <w:outlineLvl w:val="2"/>
    </w:pPr>
    <w:rPr>
      <w:b/>
      <w:sz w:val="30"/>
    </w:rPr>
  </w:style>
  <w:style w:type="paragraph" w:styleId="1794"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95" w:customStyle="1">
    <w:name w:val="纯文本1"/>
    <w:basedOn w:val="634"/>
    <w:uiPriority w:val="0"/>
    <w:qFormat/>
    <w:rPr>
      <w:rFonts w:ascii="宋体" w:hAnsi="Courier New"/>
      <w:szCs w:val="21"/>
    </w:rPr>
  </w:style>
  <w:style w:type="paragraph" w:styleId="1796" w:customStyle="1">
    <w:name w:val="列出段落2"/>
    <w:basedOn w:val="634"/>
    <w:uiPriority w:val="0"/>
    <w:qFormat/>
    <w:pPr>
      <w:ind w:firstLine="420"/>
    </w:pPr>
    <w:rPr>
      <w:rFonts w:eastAsia="仿宋_GB2312"/>
      <w:sz w:val="24"/>
    </w:rPr>
  </w:style>
  <w:style w:type="paragraph" w:styleId="1797" w:customStyle="1">
    <w:name w:val="图5"/>
    <w:basedOn w:val="634"/>
    <w:uiPriority w:val="0"/>
    <w:qFormat/>
    <w:pPr>
      <w:jc w:val="center"/>
      <w:spacing w:line="220" w:lineRule="exact"/>
    </w:pPr>
    <w:rPr>
      <w:rFonts w:ascii="仿宋_GB2312" w:eastAsia="仿宋_GB2312"/>
      <w:szCs w:val="20"/>
    </w:rPr>
  </w:style>
  <w:style w:type="paragraph" w:styleId="1798"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799" w:customStyle="1">
    <w:name w:val="xl70"/>
    <w:basedOn w:val="63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0" w:customStyle="1">
    <w:name w:val="xl161"/>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1" w:customStyle="1">
    <w:name w:val="正文缩进2"/>
    <w:basedOn w:val="634"/>
    <w:uiPriority w:val="0"/>
    <w:qFormat/>
    <w:pPr>
      <w:ind w:firstLine="420"/>
    </w:pPr>
    <w:rPr>
      <w:szCs w:val="20"/>
    </w:rPr>
  </w:style>
  <w:style w:type="paragraph" w:styleId="1802" w:customStyle="1">
    <w:name w:val="xl176"/>
    <w:basedOn w:val="63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151"/>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4" w:customStyle="1">
    <w:name w:val="xl152"/>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5" w:customStyle="1">
    <w:name w:val="xl62"/>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6" w:customStyle="1">
    <w:name w:val="xl233"/>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7" w:customStyle="1">
    <w:name w:val="xl266"/>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customStyle="1">
    <w:name w:val="Heading 1 前言"/>
    <w:next w:val="634"/>
    <w:uiPriority w:val="0"/>
    <w:qFormat/>
    <w:pPr>
      <w:jc w:val="center"/>
    </w:pPr>
    <w:rPr>
      <w:rFonts w:hint="default" w:ascii="黑体" w:hAnsi="黑体" w:eastAsia="黑体" w:cs="Times New Roman"/>
      <w:b/>
      <w:bCs/>
      <w:sz w:val="32"/>
      <w:lang w:val="en-US" w:eastAsia="zh-CN" w:bidi="ar-SA"/>
    </w:rPr>
  </w:style>
  <w:style w:type="paragraph" w:styleId="1809" w:customStyle="1">
    <w:name w:val="xl286"/>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0" w:customStyle="1">
    <w:name w:val="xl74"/>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11" w:customStyle="1">
    <w:name w:val="列表1"/>
    <w:basedOn w:val="634"/>
    <w:uiPriority w:val="0"/>
    <w:qFormat/>
    <w:pPr>
      <w:ind w:left="200" w:hanging="200"/>
    </w:pPr>
  </w:style>
  <w:style w:type="paragraph" w:styleId="1812" w:customStyle="1">
    <w:name w:val="xl289"/>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xl268"/>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customStyle="1">
    <w:name w:val="Char1 Char Char Char11"/>
    <w:basedOn w:val="634"/>
    <w:uiPriority w:val="0"/>
    <w:qFormat/>
    <w:rPr>
      <w:rFonts w:ascii="Tahoma" w:hAnsi="Tahoma"/>
      <w:sz w:val="24"/>
      <w:szCs w:val="20"/>
    </w:rPr>
  </w:style>
  <w:style w:type="paragraph" w:styleId="1815" w:customStyle="1">
    <w:name w:val="xl308"/>
    <w:basedOn w:val="63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6" w:customStyle="1">
    <w:name w:val="日期1"/>
    <w:basedOn w:val="634"/>
    <w:next w:val="634"/>
    <w:uiPriority w:val="0"/>
    <w:qFormat/>
    <w:pPr>
      <w:jc w:val="right"/>
      <w:spacing w:line="312" w:lineRule="atLeast"/>
    </w:pPr>
    <w:rPr>
      <w:rFonts w:ascii="黑体" w:eastAsia="黑体"/>
      <w:b/>
      <w:sz w:val="32"/>
      <w:szCs w:val="20"/>
    </w:rPr>
  </w:style>
  <w:style w:type="paragraph" w:styleId="1817" w:customStyle="1">
    <w:name w:val="xl317"/>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8" w:customStyle="1">
    <w:name w:val="Char"/>
    <w:basedOn w:val="634"/>
    <w:uiPriority w:val="99"/>
    <w:qFormat/>
    <w:pPr>
      <w:spacing w:line="360" w:lineRule="auto"/>
    </w:pPr>
    <w:rPr>
      <w:sz w:val="24"/>
      <w:szCs w:val="20"/>
    </w:rPr>
  </w:style>
  <w:style w:type="paragraph" w:styleId="1819" w:customStyle="1">
    <w:name w:val="文档结构图1"/>
    <w:basedOn w:val="634"/>
    <w:uiPriority w:val="0"/>
    <w:qFormat/>
    <w:rPr>
      <w:rFonts w:ascii="宋体"/>
      <w:sz w:val="18"/>
      <w:szCs w:val="18"/>
    </w:rPr>
  </w:style>
  <w:style w:type="paragraph" w:styleId="1820" w:customStyle="1">
    <w:name w:val="表格正文"/>
    <w:basedOn w:val="634"/>
    <w:uiPriority w:val="0"/>
    <w:qFormat/>
    <w:pPr>
      <w:jc w:val="center"/>
    </w:pPr>
    <w:rPr>
      <w:rFonts w:eastAsia="仿宋_GB2312"/>
    </w:rPr>
  </w:style>
  <w:style w:type="paragraph" w:styleId="1821" w:customStyle="1">
    <w:name w:val="xl54"/>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22" w:customStyle="1">
    <w:name w:val="xl205"/>
    <w:basedOn w:val="63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23" w:customStyle="1">
    <w:name w:val="xl305"/>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4" w:customStyle="1">
    <w:name w:val="Birdseed"/>
    <w:basedOn w:val="634"/>
    <w:uiPriority w:val="0"/>
    <w:qFormat/>
    <w:pPr>
      <w:jc w:val="left"/>
      <w:widowControl/>
    </w:pPr>
    <w:rPr>
      <w:rFonts w:ascii="Palatino Linotype" w:hAnsi="Palatino Linotype"/>
      <w:sz w:val="18"/>
      <w:szCs w:val="20"/>
    </w:rPr>
  </w:style>
  <w:style w:type="paragraph" w:styleId="1825" w:customStyle="1">
    <w:name w:val="TOC 91"/>
    <w:basedOn w:val="634"/>
    <w:next w:val="634"/>
    <w:uiPriority w:val="39"/>
    <w:qFormat/>
    <w:pPr>
      <w:ind w:left="3360"/>
    </w:pPr>
  </w:style>
  <w:style w:type="paragraph" w:styleId="1826" w:customStyle="1">
    <w:name w:val="xl249"/>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7" w:customStyle="1">
    <w:name w:val="xl65"/>
    <w:basedOn w:val="63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8" w:customStyle="1">
    <w:name w:val="xl158"/>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customStyle="1">
    <w:name w:val="正文--表格内正文"/>
    <w:basedOn w:val="634"/>
    <w:uiPriority w:val="0"/>
    <w:qFormat/>
    <w:pPr>
      <w:jc w:val="center"/>
      <w:spacing w:line="0" w:lineRule="atLeast"/>
    </w:pPr>
    <w:rPr>
      <w:rFonts w:ascii="宋体" w:hAnsi="宋体"/>
      <w:sz w:val="24"/>
    </w:rPr>
  </w:style>
  <w:style w:type="paragraph" w:styleId="1830" w:customStyle="1">
    <w:name w:val="xl265"/>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样式 行距: 1.5 倍行距"/>
    <w:basedOn w:val="634"/>
    <w:uiPriority w:val="0"/>
    <w:qFormat/>
    <w:pPr>
      <w:spacing w:line="360" w:lineRule="auto"/>
    </w:pPr>
    <w:rPr>
      <w:rFonts w:ascii="宋体" w:hAnsi="宋体"/>
      <w:bCs/>
      <w:sz w:val="28"/>
      <w:szCs w:val="20"/>
    </w:rPr>
  </w:style>
  <w:style w:type="paragraph" w:styleId="1832" w:customStyle="1">
    <w:name w:val="正文首行缩进2"/>
    <w:basedOn w:val="634"/>
    <w:uiPriority w:val="0"/>
    <w:qFormat/>
    <w:pPr>
      <w:ind w:firstLine="420"/>
      <w:spacing w:line="360" w:lineRule="auto"/>
    </w:pPr>
    <w:rPr>
      <w:rFonts w:ascii="Arial" w:hAnsi="Arial"/>
      <w:sz w:val="20"/>
      <w:szCs w:val="21"/>
    </w:rPr>
  </w:style>
  <w:style w:type="paragraph" w:styleId="1833" w:customStyle="1">
    <w:name w:val="Table Paragraph"/>
    <w:basedOn w:val="634"/>
    <w:uiPriority w:val="0"/>
    <w:qFormat/>
    <w:pPr>
      <w:jc w:val="left"/>
    </w:pPr>
    <w:rPr>
      <w:rFonts w:cs="黑体"/>
      <w:sz w:val="22"/>
      <w:lang w:eastAsia="en-US"/>
    </w:rPr>
  </w:style>
  <w:style w:type="paragraph" w:styleId="1834" w:customStyle="1">
    <w:name w:val="列出段落4"/>
    <w:basedOn w:val="634"/>
    <w:uiPriority w:val="0"/>
    <w:qFormat/>
    <w:pPr>
      <w:ind w:firstLine="420"/>
    </w:pPr>
  </w:style>
  <w:style w:type="paragraph" w:styleId="1835" w:customStyle="1">
    <w:name w:val="其他发布部门"/>
    <w:basedOn w:val="1836"/>
    <w:uiPriority w:val="0"/>
    <w:qFormat/>
    <w:pPr>
      <w:spacing w:line="0" w:lineRule="atLeast"/>
      <w:framePr w:wrap="around"/>
    </w:pPr>
    <w:rPr>
      <w:rFonts w:ascii="黑体" w:eastAsia="黑体"/>
      <w:b w:val="0"/>
    </w:rPr>
  </w:style>
  <w:style w:type="paragraph" w:styleId="1836" w:customStyle="1">
    <w:name w:val="发布部门"/>
    <w:next w:val="1045"/>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37" w:customStyle="1">
    <w:name w:val="xl103"/>
    <w:basedOn w:val="63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38" w:customStyle="1">
    <w:name w:val="二级无标题条"/>
    <w:basedOn w:val="634"/>
    <w:uiPriority w:val="0"/>
    <w:qFormat/>
    <w:pPr>
      <w:ind w:hanging="420"/>
    </w:pPr>
  </w:style>
  <w:style w:type="paragraph" w:styleId="1839" w:customStyle="1">
    <w:name w:val="表格文字1"/>
    <w:basedOn w:val="634"/>
    <w:uiPriority w:val="0"/>
    <w:qFormat/>
    <w:pPr>
      <w:jc w:val="center"/>
    </w:pPr>
    <w:rPr>
      <w:rFonts w:ascii="宋体" w:hAnsi="宋体"/>
      <w:szCs w:val="21"/>
      <w:shd w:val="clear" w:color="auto" w:fill="ffffff"/>
    </w:rPr>
  </w:style>
  <w:style w:type="paragraph" w:styleId="1840" w:customStyle="1">
    <w:name w:val="xl165"/>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xl316"/>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2" w:customStyle="1">
    <w:name w:val="正文文本缩进2"/>
    <w:basedOn w:val="634"/>
    <w:uiPriority w:val="0"/>
    <w:qFormat/>
    <w:pPr>
      <w:ind w:firstLine="645"/>
    </w:pPr>
    <w:rPr>
      <w:rFonts w:ascii="楷体_GB2312" w:eastAsia="楷体_GB2312"/>
      <w:sz w:val="32"/>
      <w:szCs w:val="20"/>
    </w:rPr>
  </w:style>
  <w:style w:type="paragraph" w:styleId="1843" w:customStyle="1">
    <w:name w:val="xl223"/>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45" w:customStyle="1">
    <w:name w:val="xl311"/>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6" w:customStyle="1">
    <w:name w:val="xl144"/>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一级无标题条"/>
    <w:basedOn w:val="634"/>
    <w:uiPriority w:val="0"/>
    <w:qFormat/>
    <w:pPr>
      <w:ind w:left="3420" w:hanging="420"/>
    </w:pPr>
  </w:style>
  <w:style w:type="paragraph" w:styleId="1848" w:customStyle="1">
    <w:name w:val="xl273"/>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9" w:customStyle="1">
    <w:name w:val="_Style 6"/>
    <w:basedOn w:val="634"/>
    <w:uiPriority w:val="34"/>
    <w:qFormat/>
    <w:pPr>
      <w:ind w:firstLine="420"/>
    </w:pPr>
  </w:style>
  <w:style w:type="paragraph" w:styleId="1850" w:customStyle="1">
    <w:name w:val="列出段落12"/>
    <w:basedOn w:val="634"/>
    <w:uiPriority w:val="0"/>
    <w:qFormat/>
    <w:pPr>
      <w:ind w:firstLine="420"/>
    </w:pPr>
  </w:style>
  <w:style w:type="paragraph" w:styleId="1851" w:customStyle="1">
    <w:name w:val="样式 首行缩进:  0 字符"/>
    <w:basedOn w:val="634"/>
    <w:uiPriority w:val="0"/>
    <w:qFormat/>
    <w:pPr>
      <w:ind w:firstLine="200"/>
      <w:spacing w:line="360" w:lineRule="auto"/>
    </w:pPr>
    <w:rPr>
      <w:rFonts w:cs="宋体"/>
      <w:sz w:val="24"/>
      <w:szCs w:val="20"/>
    </w:rPr>
  </w:style>
  <w:style w:type="paragraph" w:styleId="1852" w:customStyle="1">
    <w:name w:val="xl137"/>
    <w:basedOn w:val="63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53" w:customStyle="1">
    <w:name w:val="xl105"/>
    <w:basedOn w:val="63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54" w:customStyle="1">
    <w:name w:val="xl178"/>
    <w:basedOn w:val="63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139"/>
    <w:basedOn w:val="63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56" w:customStyle="1">
    <w:name w:val="xl107"/>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57" w:customStyle="1">
    <w:name w:val="正文段"/>
    <w:basedOn w:val="634"/>
    <w:uiPriority w:val="0"/>
    <w:qFormat/>
    <w:pPr>
      <w:ind w:firstLine="454"/>
      <w:spacing w:after="240" w:line="360" w:lineRule="atLeast"/>
      <w:widowControl/>
    </w:pPr>
    <w:rPr>
      <w:rFonts w:ascii="宋体"/>
      <w:sz w:val="24"/>
      <w:szCs w:val="20"/>
    </w:rPr>
  </w:style>
  <w:style w:type="paragraph" w:styleId="1858" w:customStyle="1">
    <w:name w:val="xl224"/>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xl140"/>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60" w:customStyle="1">
    <w:name w:val="xl108"/>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61" w:customStyle="1">
    <w:name w:val="文档正文"/>
    <w:basedOn w:val="634"/>
    <w:uiPriority w:val="99"/>
    <w:qFormat/>
    <w:pPr>
      <w:ind w:firstLine="567"/>
      <w:spacing w:line="312" w:lineRule="atLeast"/>
    </w:pPr>
    <w:rPr>
      <w:rFonts w:ascii="长城仿宋" w:eastAsia="长城仿宋"/>
      <w:sz w:val="28"/>
      <w:szCs w:val="20"/>
    </w:rPr>
  </w:style>
  <w:style w:type="paragraph" w:styleId="1862" w:customStyle="1">
    <w:name w:val="Char Char 字元 字元 字元 Char Char Char Char"/>
    <w:basedOn w:val="634"/>
    <w:uiPriority w:val="99"/>
    <w:unhideWhenUsed/>
    <w:qFormat/>
    <w:pPr>
      <w:spacing w:line="360" w:lineRule="auto"/>
    </w:pPr>
    <w:rPr>
      <w:rFonts w:hint="eastAsia"/>
    </w:rPr>
  </w:style>
  <w:style w:type="paragraph" w:styleId="1863" w:customStyle="1">
    <w:name w:val="xl218"/>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xl141"/>
    <w:basedOn w:val="63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65" w:customStyle="1">
    <w:name w:val="xl109"/>
    <w:basedOn w:val="63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6" w:customStyle="1">
    <w:name w:val="xl78"/>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67" w:customStyle="1">
    <w:name w:val="xl111"/>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8" w:customStyle="1">
    <w:name w:val="xl79"/>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9" w:customStyle="1">
    <w:name w:val="xl112"/>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xl80"/>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1" w:customStyle="1">
    <w:name w:val="xl113"/>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customStyle="1">
    <w:name w:val="xl81"/>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73" w:customStyle="1">
    <w:name w:val="xl208"/>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技术方案正文样式"/>
    <w:basedOn w:val="634"/>
    <w:uiPriority w:val="0"/>
    <w:qFormat/>
    <w:pPr>
      <w:ind w:firstLine="480"/>
      <w:spacing w:line="400" w:lineRule="exact"/>
    </w:pPr>
    <w:rPr>
      <w:rFonts w:ascii="宋体" w:hAnsi="宋体" w:cs="宋体"/>
      <w:sz w:val="24"/>
      <w:szCs w:val="21"/>
    </w:rPr>
  </w:style>
  <w:style w:type="paragraph" w:styleId="1875" w:customStyle="1">
    <w:name w:val="xl114"/>
    <w:basedOn w:val="63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76" w:customStyle="1">
    <w:name w:val="xl82"/>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7" w:customStyle="1">
    <w:name w:val="xl231"/>
    <w:basedOn w:val="63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8" w:customStyle="1">
    <w:name w:val="xl115"/>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9" w:customStyle="1">
    <w:name w:val="xl83"/>
    <w:basedOn w:val="63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80" w:customStyle="1">
    <w:name w:val="xl240"/>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xl116"/>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2" w:customStyle="1">
    <w:name w:val="xl84"/>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3" w:customStyle="1">
    <w:name w:val="xl232"/>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4" w:customStyle="1">
    <w:name w:val="xl117"/>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5" w:customStyle="1">
    <w:name w:val="xl85"/>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86" w:customStyle="1">
    <w:name w:val="xl185"/>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Char Char2 Char"/>
    <w:basedOn w:val="634"/>
    <w:uiPriority w:val="0"/>
    <w:qFormat/>
    <w:pPr>
      <w:ind w:left="390" w:hanging="390"/>
      <w:keepLines/>
      <w:keepNext/>
      <w:pageBreakBefore/>
      <w:tabs>
        <w:tab w:val="left" w:pos="390" w:leader="none"/>
      </w:tabs>
    </w:pPr>
    <w:rPr>
      <w:szCs w:val="20"/>
    </w:rPr>
  </w:style>
  <w:style w:type="paragraph" w:styleId="1888" w:customStyle="1">
    <w:name w:val="xl118"/>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9" w:customStyle="1">
    <w:name w:val="xl86"/>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0" w:customStyle="1">
    <w:name w:val="xl275"/>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xl119"/>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2" w:customStyle="1">
    <w:name w:val="xl87"/>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3" w:customStyle="1">
    <w:name w:val="xl212"/>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样式 首行缩进:  2.25 字符"/>
    <w:basedOn w:val="634"/>
    <w:uiPriority w:val="0"/>
    <w:qFormat/>
    <w:pPr>
      <w:ind w:firstLine="225"/>
      <w:spacing w:line="360" w:lineRule="auto"/>
    </w:pPr>
    <w:rPr>
      <w:rFonts w:cs="宋体"/>
      <w:sz w:val="24"/>
      <w:szCs w:val="20"/>
    </w:rPr>
  </w:style>
  <w:style w:type="paragraph" w:styleId="1895" w:customStyle="1">
    <w:name w:val="xl120"/>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6" w:customStyle="1">
    <w:name w:val="xl88"/>
    <w:basedOn w:val="63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7" w:customStyle="1">
    <w:name w:val="xl251"/>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8" w:customStyle="1">
    <w:name w:val="xl121"/>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9" w:customStyle="1">
    <w:name w:val="xl89"/>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0" w:customStyle="1">
    <w:name w:val="一级标题"/>
    <w:basedOn w:val="844"/>
    <w:uiPriority w:val="0"/>
    <w:qFormat/>
    <w:pPr>
      <w:jc w:val="center"/>
      <w:keepNext w:val="0"/>
      <w:spacing w:line="360" w:lineRule="auto"/>
    </w:pPr>
    <w:rPr>
      <w:rFonts w:ascii="宋体" w:hAnsi="宋体" w:eastAsia="宋体"/>
      <w:b/>
      <w:sz w:val="32"/>
      <w:szCs w:val="28"/>
    </w:rPr>
  </w:style>
  <w:style w:type="paragraph" w:styleId="1901" w:customStyle="1">
    <w:name w:val="xl122"/>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2" w:customStyle="1">
    <w:name w:val="xl90"/>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03" w:customStyle="1">
    <w:name w:val="二级标题"/>
    <w:basedOn w:val="845"/>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04" w:customStyle="1">
    <w:name w:val="xl123"/>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5" w:customStyle="1">
    <w:name w:val="xl91"/>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6" w:customStyle="1">
    <w:name w:val="04-标书-标题4"/>
    <w:basedOn w:val="63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07" w:customStyle="1">
    <w:name w:val="xl124"/>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8" w:customStyle="1">
    <w:name w:val="xl92"/>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09" w:customStyle="1">
    <w:name w:val="xl125"/>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0" w:customStyle="1">
    <w:name w:val="xl93"/>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1" w:customStyle="1">
    <w:name w:val="xl126"/>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12" w:customStyle="1">
    <w:name w:val="xl94"/>
    <w:basedOn w:val="63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13" w:customStyle="1">
    <w:name w:val="xl127"/>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4" w:customStyle="1">
    <w:name w:val="xl95"/>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5" w:customStyle="1">
    <w:name w:val="xl128"/>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6" w:customStyle="1">
    <w:name w:val="xl96"/>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7" w:customStyle="1">
    <w:name w:val="xl129"/>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customStyle="1">
    <w:name w:val="xl97"/>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9" w:customStyle="1">
    <w:name w:val="缺省文本"/>
    <w:basedOn w:val="634"/>
    <w:uiPriority w:val="0"/>
    <w:qFormat/>
    <w:pPr>
      <w:ind w:firstLine="200"/>
      <w:jc w:val="left"/>
      <w:spacing w:line="360" w:lineRule="auto"/>
    </w:pPr>
    <w:rPr>
      <w:sz w:val="24"/>
    </w:rPr>
  </w:style>
  <w:style w:type="paragraph" w:styleId="1920" w:customStyle="1">
    <w:name w:val="xl130"/>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21" w:customStyle="1">
    <w:name w:val="xl98"/>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2" w:customStyle="1">
    <w:name w:val="reader-word-layer"/>
    <w:basedOn w:val="634"/>
    <w:uiPriority w:val="0"/>
    <w:qFormat/>
    <w:pPr>
      <w:jc w:val="left"/>
      <w:spacing w:before="100" w:beforeAutospacing="1" w:after="100" w:afterAutospacing="1"/>
      <w:widowControl/>
    </w:pPr>
    <w:rPr>
      <w:rFonts w:ascii="宋体" w:hAnsi="宋体" w:cs="宋体"/>
      <w:sz w:val="24"/>
    </w:rPr>
  </w:style>
  <w:style w:type="paragraph" w:styleId="1923" w:customStyle="1">
    <w:name w:val="xl131"/>
    <w:basedOn w:val="634"/>
    <w:uiPriority w:val="0"/>
    <w:qFormat/>
    <w:pPr>
      <w:jc w:val="left"/>
      <w:spacing w:before="100" w:beforeAutospacing="1" w:after="100" w:afterAutospacing="1"/>
      <w:widowControl/>
    </w:pPr>
    <w:rPr>
      <w:rFonts w:ascii="宋体" w:hAnsi="宋体" w:cs="宋体"/>
      <w:sz w:val="24"/>
    </w:rPr>
  </w:style>
  <w:style w:type="paragraph" w:styleId="1924" w:customStyle="1">
    <w:name w:val="xl99"/>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5" w:customStyle="1">
    <w:name w:val="xl132"/>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6" w:customStyle="1">
    <w:name w:val="xl100"/>
    <w:basedOn w:val="63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7" w:customStyle="1">
    <w:name w:val="xl133"/>
    <w:basedOn w:val="6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28" w:customStyle="1">
    <w:name w:val="xl101"/>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9" w:customStyle="1">
    <w:name w:val="正文 首行缩进:  2 字符 Char"/>
    <w:basedOn w:val="634"/>
    <w:uiPriority w:val="0"/>
    <w:qFormat/>
    <w:pPr>
      <w:ind w:firstLine="480"/>
      <w:spacing w:line="360" w:lineRule="auto"/>
    </w:pPr>
    <w:rPr>
      <w:rFonts w:cs="宋体"/>
      <w:sz w:val="24"/>
      <w:szCs w:val="20"/>
    </w:rPr>
  </w:style>
  <w:style w:type="paragraph" w:styleId="1930" w:customStyle="1">
    <w:name w:val="xl134"/>
    <w:basedOn w:val="63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31" w:customStyle="1">
    <w:name w:val="xl102"/>
    <w:basedOn w:val="63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2" w:customStyle="1">
    <w:name w:val="xl136"/>
    <w:basedOn w:val="63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33" w:customStyle="1">
    <w:name w:val="xl104"/>
    <w:basedOn w:val="63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4" w:customStyle="1">
    <w:name w:val="xl248"/>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xl138"/>
    <w:basedOn w:val="63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36" w:customStyle="1">
    <w:name w:val="xl106"/>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7" w:customStyle="1">
    <w:name w:val="xl175"/>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_Style 1"/>
    <w:basedOn w:val="634"/>
    <w:uiPriority w:val="99"/>
    <w:qFormat/>
    <w:pPr>
      <w:ind w:firstLine="420"/>
      <w:jc w:val="left"/>
      <w:spacing w:line="400" w:lineRule="exact"/>
    </w:pPr>
    <w:rPr>
      <w:rFonts w:eastAsia="仿宋_GB2312"/>
      <w:sz w:val="24"/>
    </w:rPr>
  </w:style>
  <w:style w:type="paragraph" w:styleId="1939" w:customStyle="1">
    <w:name w:val="xl110"/>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0" w:customStyle="1">
    <w:name w:val="xl283"/>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1" w:customStyle="1">
    <w:name w:val="xl135"/>
    <w:basedOn w:val="63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42" w:customStyle="1">
    <w:name w:val="xl188"/>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44" w:customStyle="1">
    <w:name w:val="表头"/>
    <w:basedOn w:val="634"/>
    <w:uiPriority w:val="0"/>
    <w:qFormat/>
    <w:pPr>
      <w:jc w:val="center"/>
      <w:spacing w:line="360" w:lineRule="auto"/>
    </w:pPr>
    <w:rPr>
      <w:rFonts w:cs="宋体"/>
      <w:b/>
      <w:bCs/>
      <w:color w:val="000000"/>
      <w:szCs w:val="20"/>
    </w:rPr>
  </w:style>
  <w:style w:type="paragraph" w:styleId="1945" w:customStyle="1">
    <w:name w:val="样式 标题 2标题 2 Char Char子子系统子系统1子系统2子系统3子系统4子系统11子系统21子系统..."/>
    <w:basedOn w:val="845"/>
    <w:uiPriority w:val="0"/>
    <w:qFormat/>
    <w:pPr>
      <w:ind w:left="786" w:hanging="360"/>
      <w:jc w:val="both"/>
      <w:spacing w:before="0" w:after="0" w:line="240" w:lineRule="auto"/>
      <w:tabs>
        <w:tab w:val="left" w:pos="360" w:leader="none"/>
      </w:tabs>
    </w:pPr>
    <w:rPr>
      <w:rFonts w:ascii="Arial" w:eastAsia="黑体"/>
      <w:sz w:val="30"/>
    </w:rPr>
  </w:style>
  <w:style w:type="paragraph" w:styleId="1946" w:customStyle="1">
    <w:name w:val="居中图片"/>
    <w:basedOn w:val="634"/>
    <w:uiPriority w:val="0"/>
    <w:qFormat/>
    <w:pPr>
      <w:jc w:val="center"/>
    </w:pPr>
    <w:rPr>
      <w:rFonts w:eastAsia="仿宋"/>
      <w:sz w:val="28"/>
      <w:szCs w:val="21"/>
    </w:rPr>
  </w:style>
  <w:style w:type="paragraph" w:styleId="1947" w:customStyle="1">
    <w:name w:val="01-标书-标题1"/>
    <w:next w:val="634"/>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48"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49"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50" w:customStyle="1">
    <w:name w:val="xl304"/>
    <w:basedOn w:val="63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51" w:customStyle="1">
    <w:name w:val="正文文本缩进 32"/>
    <w:basedOn w:val="634"/>
    <w:uiPriority w:val="0"/>
    <w:qFormat/>
    <w:pPr>
      <w:ind w:left="520" w:firstLine="425"/>
      <w:jc w:val="center"/>
    </w:pPr>
    <w:rPr>
      <w:rFonts w:ascii="方正行楷简体" w:hAnsi="Arial" w:eastAsia="方正行楷简体"/>
      <w:sz w:val="36"/>
      <w:szCs w:val="20"/>
    </w:rPr>
  </w:style>
  <w:style w:type="paragraph" w:styleId="1952" w:customStyle="1">
    <w:name w:val="xl202"/>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正文文本缩进 21"/>
    <w:basedOn w:val="634"/>
    <w:uiPriority w:val="0"/>
    <w:qFormat/>
    <w:pPr>
      <w:ind w:firstLine="560"/>
      <w:spacing w:line="520" w:lineRule="exact"/>
    </w:pPr>
    <w:rPr>
      <w:rFonts w:ascii="楷体_GB2312" w:eastAsia="楷体_GB2312"/>
      <w:sz w:val="28"/>
      <w:szCs w:val="28"/>
    </w:rPr>
  </w:style>
  <w:style w:type="paragraph" w:styleId="1954" w:customStyle="1">
    <w:name w:val="Char Char3 Char Char Char Char"/>
    <w:basedOn w:val="634"/>
    <w:uiPriority w:val="0"/>
    <w:qFormat/>
    <w:pPr>
      <w:jc w:val="left"/>
      <w:spacing w:after="160" w:line="240" w:lineRule="exact"/>
      <w:widowControl/>
    </w:pPr>
    <w:rPr>
      <w:rFonts w:ascii="Verdana" w:hAnsi="Verdana"/>
      <w:sz w:val="20"/>
      <w:szCs w:val="20"/>
      <w:lang w:eastAsia="en-US"/>
    </w:rPr>
  </w:style>
  <w:style w:type="paragraph" w:styleId="1955" w:customStyle="1">
    <w:name w:val="目录标题"/>
    <w:next w:val="1151"/>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56" w:customStyle="1">
    <w:name w:val="xl168"/>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封面标准代替信息"/>
    <w:basedOn w:val="1581"/>
    <w:uiPriority w:val="0"/>
    <w:qFormat/>
    <w:pPr>
      <w:spacing w:before="57"/>
      <w:framePr w:wrap="around"/>
    </w:pPr>
    <w:rPr>
      <w:rFonts w:ascii="宋体"/>
      <w:sz w:val="21"/>
    </w:rPr>
  </w:style>
  <w:style w:type="paragraph" w:styleId="1958" w:customStyle="1">
    <w:name w:val="xl245"/>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1960" w:customStyle="1">
    <w:name w:val="xl254"/>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xl181"/>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2" w:customStyle="1">
    <w:name w:val="xl290"/>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样式 小四 首行缩进:  0.74 厘米"/>
    <w:basedOn w:val="634"/>
    <w:uiPriority w:val="0"/>
    <w:qFormat/>
    <w:pPr>
      <w:ind w:firstLine="420"/>
      <w:spacing w:line="360" w:lineRule="auto"/>
    </w:pPr>
    <w:rPr>
      <w:rFonts w:cs="宋体"/>
      <w:sz w:val="24"/>
      <w:szCs w:val="20"/>
    </w:rPr>
  </w:style>
  <w:style w:type="paragraph" w:styleId="1964" w:customStyle="1">
    <w:name w:val="正文文本缩进 22"/>
    <w:basedOn w:val="634"/>
    <w:uiPriority w:val="0"/>
    <w:qFormat/>
    <w:pPr>
      <w:ind w:firstLine="560"/>
      <w:spacing w:line="520" w:lineRule="exact"/>
    </w:pPr>
    <w:rPr>
      <w:rFonts w:ascii="楷体_GB2312" w:eastAsia="楷体_GB2312"/>
      <w:sz w:val="28"/>
      <w:szCs w:val="28"/>
    </w:rPr>
  </w:style>
  <w:style w:type="paragraph" w:styleId="1965" w:customStyle="1">
    <w:name w:val="xl260"/>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6" w:customStyle="1">
    <w:name w:val="正文文本缩进 31"/>
    <w:basedOn w:val="634"/>
    <w:uiPriority w:val="0"/>
    <w:qFormat/>
    <w:pPr>
      <w:ind w:left="520" w:firstLine="425"/>
      <w:jc w:val="center"/>
    </w:pPr>
    <w:rPr>
      <w:rFonts w:ascii="方正行楷简体" w:hAnsi="Arial" w:eastAsia="方正行楷简体"/>
      <w:sz w:val="36"/>
      <w:szCs w:val="20"/>
    </w:rPr>
  </w:style>
  <w:style w:type="paragraph" w:styleId="1967" w:customStyle="1">
    <w:name w:val="DLP正文"/>
    <w:basedOn w:val="634"/>
    <w:uiPriority w:val="0"/>
    <w:qFormat/>
    <w:pPr>
      <w:ind w:firstLine="473"/>
    </w:pPr>
    <w:rPr>
      <w:rFonts w:hAnsi="宋体"/>
    </w:rPr>
  </w:style>
  <w:style w:type="paragraph" w:styleId="1968" w:customStyle="1">
    <w:name w:val="xl142"/>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xl149"/>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971" w:customStyle="1">
    <w:name w:val="xl294"/>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xl250"/>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3" w:customStyle="1">
    <w:name w:val="正文图标题"/>
    <w:next w:val="1045"/>
    <w:uiPriority w:val="0"/>
    <w:qFormat/>
    <w:pPr>
      <w:jc w:val="center"/>
    </w:pPr>
    <w:rPr>
      <w:rFonts w:hint="default" w:ascii="黑体" w:hAnsi="Times New Roman" w:eastAsia="黑体" w:cs="Times New Roman"/>
      <w:sz w:val="21"/>
      <w:lang w:val="en-US" w:eastAsia="zh-CN" w:bidi="ar-SA"/>
    </w:rPr>
  </w:style>
  <w:style w:type="paragraph" w:styleId="1974" w:customStyle="1">
    <w:name w:val="文本块1"/>
    <w:basedOn w:val="634"/>
    <w:uiPriority w:val="0"/>
    <w:qFormat/>
    <w:pPr>
      <w:ind w:left="630" w:right="630"/>
      <w:jc w:val="center"/>
    </w:pPr>
    <w:rPr>
      <w:rFonts w:ascii="宋体"/>
      <w:b/>
      <w:sz w:val="32"/>
    </w:rPr>
  </w:style>
  <w:style w:type="paragraph" w:styleId="1975" w:customStyle="1">
    <w:name w:val="xl277"/>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6" w:customStyle="1">
    <w:name w:val="xl263"/>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7" w:customStyle="1">
    <w:name w:val="xl243"/>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xl229"/>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_Style 2"/>
    <w:basedOn w:val="634"/>
    <w:uiPriority w:val="34"/>
    <w:qFormat/>
    <w:pPr>
      <w:ind w:firstLine="420"/>
    </w:pPr>
  </w:style>
  <w:style w:type="paragraph" w:styleId="1980" w:customStyle="1">
    <w:name w:val="xl318"/>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1" w:customStyle="1">
    <w:name w:val="li_正文"/>
    <w:basedOn w:val="634"/>
    <w:uiPriority w:val="0"/>
    <w:qFormat/>
    <w:pPr>
      <w:ind w:firstLine="560"/>
      <w:spacing w:line="360" w:lineRule="auto"/>
    </w:pPr>
    <w:rPr>
      <w:rFonts w:ascii="仿宋_GB2312" w:eastAsia="仿宋_GB2312"/>
      <w:sz w:val="28"/>
      <w:szCs w:val="28"/>
    </w:rPr>
  </w:style>
  <w:style w:type="paragraph" w:styleId="1982" w:customStyle="1">
    <w:name w:val="xl209"/>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xl274"/>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customStyle="1">
    <w:name w:val="xl272"/>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附录表标题"/>
    <w:next w:val="1045"/>
    <w:uiPriority w:val="0"/>
    <w:qFormat/>
    <w:pPr>
      <w:jc w:val="center"/>
    </w:pPr>
    <w:rPr>
      <w:rFonts w:hint="default" w:ascii="黑体" w:hAnsi="Times New Roman" w:eastAsia="黑体" w:cs="Times New Roman"/>
      <w:sz w:val="21"/>
      <w:lang w:val="en-US" w:eastAsia="zh-CN" w:bidi="ar-SA"/>
    </w:rPr>
  </w:style>
  <w:style w:type="paragraph" w:styleId="1986" w:customStyle="1">
    <w:name w:val="xl148"/>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xl155"/>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customStyle="1">
    <w:name w:val="xl210"/>
    <w:basedOn w:val="63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9" w:customStyle="1">
    <w:name w:val="正文缩进1"/>
    <w:basedOn w:val="634"/>
    <w:uiPriority w:val="0"/>
    <w:qFormat/>
    <w:pPr>
      <w:ind w:firstLine="420"/>
    </w:pPr>
    <w:rPr>
      <w:szCs w:val="20"/>
    </w:rPr>
  </w:style>
  <w:style w:type="paragraph" w:styleId="1990" w:customStyle="1">
    <w:name w:val="xl278"/>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1" w:customStyle="1">
    <w:name w:val="TOC 标题12"/>
    <w:basedOn w:val="844"/>
    <w:next w:val="63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92" w:customStyle="1">
    <w:name w:val="xl143"/>
    <w:basedOn w:val="6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xl314"/>
    <w:basedOn w:val="63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94" w:customStyle="1">
    <w:name w:val="Char Char Char"/>
    <w:basedOn w:val="634"/>
    <w:uiPriority w:val="0"/>
    <w:qFormat/>
    <w:pPr>
      <w:ind w:hanging="425"/>
      <w:keepNext/>
      <w:spacing w:before="80" w:after="80"/>
      <w:widowControl/>
      <w:tabs>
        <w:tab w:val="left" w:pos="425" w:leader="none"/>
      </w:tabs>
    </w:pPr>
    <w:rPr>
      <w:rFonts w:ascii="Arial" w:hAnsi="Arial" w:cs="Arial"/>
      <w:sz w:val="20"/>
      <w:szCs w:val="20"/>
    </w:rPr>
  </w:style>
  <w:style w:type="paragraph" w:styleId="1995" w:customStyle="1">
    <w:name w:val="xl230"/>
    <w:basedOn w:val="6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四号正文"/>
    <w:basedOn w:val="634"/>
    <w:uiPriority w:val="0"/>
    <w:qFormat/>
    <w:pPr>
      <w:ind w:firstLine="560"/>
      <w:spacing w:line="360" w:lineRule="auto"/>
    </w:pPr>
    <w:rPr>
      <w:sz w:val="28"/>
      <w:szCs w:val="28"/>
    </w:rPr>
  </w:style>
  <w:style w:type="paragraph" w:styleId="1997" w:customStyle="1">
    <w:name w:val="标题1"/>
    <w:basedOn w:val="634"/>
    <w:next w:val="63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98" w:customStyle="1">
    <w:name w:val="五号字体"/>
    <w:basedOn w:val="634"/>
    <w:uiPriority w:val="0"/>
    <w:qFormat/>
    <w:pPr>
      <w:jc w:val="center"/>
    </w:pPr>
  </w:style>
  <w:style w:type="paragraph" w:styleId="1999"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00" w:customStyle="1">
    <w:name w:val="msonormal"/>
    <w:basedOn w:val="634"/>
    <w:uiPriority w:val="0"/>
    <w:qFormat/>
    <w:pPr>
      <w:jc w:val="left"/>
      <w:spacing w:before="100" w:beforeAutospacing="1" w:after="100" w:afterAutospacing="1" w:line="360" w:lineRule="auto"/>
      <w:widowControl/>
    </w:pPr>
    <w:rPr>
      <w:rFonts w:ascii="宋体" w:hAnsi="宋体" w:cs="宋体"/>
      <w:sz w:val="24"/>
    </w:rPr>
  </w:style>
  <w:style w:type="paragraph" w:styleId="2001" w:customStyle="1">
    <w:name w:val="简单回函地址"/>
    <w:basedOn w:val="634"/>
    <w:uiPriority w:val="0"/>
    <w:qFormat/>
    <w:pPr>
      <w:tabs>
        <w:tab w:val="left" w:pos="1140" w:leader="none"/>
      </w:tabs>
    </w:pPr>
  </w:style>
  <w:style w:type="paragraph" w:styleId="2002" w:customStyle="1">
    <w:name w:val="TOC 标题111"/>
    <w:basedOn w:val="844"/>
    <w:next w:val="63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03" w:customStyle="1">
    <w:name w:val="Char Char111"/>
    <w:basedOn w:val="634"/>
    <w:uiPriority w:val="99"/>
    <w:semiHidden/>
    <w:qFormat/>
    <w:pPr>
      <w:jc w:val="left"/>
      <w:spacing w:after="160" w:line="240" w:lineRule="exact"/>
      <w:widowControl/>
    </w:pPr>
    <w:rPr>
      <w:rFonts w:ascii="Verdana" w:hAnsi="Verdana"/>
      <w:sz w:val="20"/>
      <w:lang w:eastAsia="en-US"/>
    </w:rPr>
  </w:style>
  <w:style w:type="paragraph" w:styleId="2004" w:customStyle="1">
    <w:name w:val="TOC 71"/>
    <w:basedOn w:val="634"/>
    <w:next w:val="634"/>
    <w:uiPriority w:val="39"/>
    <w:qFormat/>
    <w:pPr>
      <w:ind w:left="2520"/>
    </w:pPr>
  </w:style>
  <w:style w:type="paragraph" w:styleId="2005" w:customStyle="1">
    <w:name w:val="paragraphindent"/>
    <w:basedOn w:val="634"/>
    <w:uiPriority w:val="0"/>
    <w:qFormat/>
    <w:pPr>
      <w:ind w:firstLine="480"/>
      <w:jc w:val="left"/>
      <w:spacing w:before="100" w:beforeAutospacing="1" w:after="100" w:afterAutospacing="1"/>
      <w:widowControl/>
    </w:pPr>
    <w:rPr>
      <w:rFonts w:ascii="宋体" w:hAnsi="宋体" w:cs="宋体"/>
      <w:sz w:val="24"/>
    </w:rPr>
  </w:style>
  <w:style w:type="paragraph" w:styleId="2006" w:customStyle="1">
    <w:name w:val="助手文本"/>
    <w:basedOn w:val="634"/>
    <w:uiPriority w:val="0"/>
    <w:qFormat/>
    <w:pPr>
      <w:ind w:left="14" w:firstLine="434"/>
      <w:spacing w:line="360" w:lineRule="auto"/>
    </w:pPr>
    <w:rPr>
      <w:rFonts w:ascii="楷体_GB2312" w:eastAsia="楷体_GB2312"/>
      <w:sz w:val="24"/>
      <w:szCs w:val="20"/>
      <w:u w:val="single"/>
    </w:rPr>
  </w:style>
  <w:style w:type="paragraph" w:styleId="2007" w:customStyle="1">
    <w:name w:val="正文无缩进"/>
    <w:basedOn w:val="634"/>
    <w:uiPriority w:val="0"/>
    <w:qFormat/>
    <w:pPr>
      <w:jc w:val="center"/>
      <w:spacing w:line="300" w:lineRule="auto"/>
    </w:pPr>
    <w:rPr>
      <w:rFonts w:ascii="宋体" w:hAnsi="宋体"/>
      <w:sz w:val="24"/>
    </w:rPr>
  </w:style>
  <w:style w:type="paragraph" w:styleId="2008" w:customStyle="1">
    <w:name w:val="Char Char1 Char Char Char Char Char Char"/>
    <w:basedOn w:val="634"/>
    <w:uiPriority w:val="0"/>
    <w:qFormat/>
    <w:pPr>
      <w:jc w:val="left"/>
      <w:spacing w:after="160" w:line="240" w:lineRule="exact"/>
      <w:widowControl/>
    </w:pPr>
    <w:rPr>
      <w:rFonts w:ascii="Verdana" w:hAnsi="Verdana" w:eastAsia="仿宋_GB2312"/>
      <w:sz w:val="24"/>
      <w:szCs w:val="20"/>
      <w:lang w:eastAsia="en-US"/>
    </w:rPr>
  </w:style>
  <w:style w:type="paragraph" w:styleId="2009" w:customStyle="1">
    <w:name w:val="È±Ê¡ÎÄ±¾"/>
    <w:basedOn w:val="634"/>
    <w:uiPriority w:val="0"/>
    <w:qFormat/>
    <w:pPr>
      <w:jc w:val="left"/>
      <w:widowControl/>
    </w:pPr>
    <w:rPr>
      <w:sz w:val="24"/>
      <w:szCs w:val="20"/>
    </w:rPr>
  </w:style>
  <w:style w:type="paragraph" w:styleId="2010" w:customStyle="1">
    <w:name w:val="14_black"/>
    <w:basedOn w:val="634"/>
    <w:uiPriority w:val="0"/>
    <w:qFormat/>
    <w:pPr>
      <w:jc w:val="left"/>
      <w:spacing w:before="100" w:beforeAutospacing="1" w:after="100" w:afterAutospacing="1"/>
      <w:widowControl/>
    </w:pPr>
    <w:rPr>
      <w:rFonts w:ascii="宋体" w:hAnsi="宋体" w:cs="宋体"/>
      <w:color w:val="000000"/>
      <w:sz w:val="23"/>
      <w:szCs w:val="23"/>
    </w:rPr>
  </w:style>
  <w:style w:type="paragraph" w:styleId="2011" w:customStyle="1">
    <w:name w:val="Char Char Char Char"/>
    <w:basedOn w:val="877"/>
    <w:uiPriority w:val="0"/>
    <w:qFormat/>
    <w:pPr>
      <w:ind w:firstLine="454"/>
      <w:jc w:val="left"/>
      <w:shd w:val="clear" w:color="auto" w:fill="000080"/>
      <w:widowControl/>
    </w:pPr>
    <w:rPr>
      <w:rFonts w:ascii="Tahoma" w:hAnsi="Tahoma" w:cs="宋体"/>
      <w:sz w:val="21"/>
      <w:szCs w:val="20"/>
    </w:rPr>
  </w:style>
  <w:style w:type="paragraph" w:styleId="201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13"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14"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15" w:customStyle="1">
    <w:name w:val="四级无标题条"/>
    <w:basedOn w:val="634"/>
    <w:uiPriority w:val="0"/>
    <w:qFormat/>
    <w:pPr>
      <w:ind w:left="2520" w:hanging="420"/>
    </w:pPr>
  </w:style>
  <w:style w:type="paragraph" w:styleId="2016" w:customStyle="1">
    <w:name w:val="五级无标题条"/>
    <w:basedOn w:val="634"/>
    <w:uiPriority w:val="0"/>
    <w:qFormat/>
    <w:pPr>
      <w:ind w:left="2940" w:hanging="420"/>
    </w:pPr>
  </w:style>
  <w:style w:type="paragraph" w:styleId="2017" w:customStyle="1">
    <w:name w:val="正文表标题"/>
    <w:next w:val="1045"/>
    <w:uiPriority w:val="0"/>
    <w:qFormat/>
    <w:pPr>
      <w:ind w:left="1740" w:hanging="420"/>
      <w:jc w:val="center"/>
    </w:pPr>
    <w:rPr>
      <w:rFonts w:hint="default" w:ascii="黑体" w:hAnsi="Times New Roman" w:eastAsia="黑体" w:cs="Times New Roman"/>
      <w:sz w:val="21"/>
      <w:lang w:val="en-US" w:eastAsia="zh-CN" w:bidi="ar-SA"/>
    </w:rPr>
  </w:style>
  <w:style w:type="paragraph" w:styleId="2018" w:customStyle="1">
    <w:name w:val="我的图片"/>
    <w:basedOn w:val="634"/>
    <w:next w:val="1339"/>
    <w:uiPriority w:val="0"/>
    <w:qFormat/>
    <w:pPr>
      <w:jc w:val="center"/>
      <w:spacing w:line="360" w:lineRule="auto"/>
      <w:widowControl/>
    </w:pPr>
    <w:rPr>
      <w:rFonts w:ascii="Arial" w:hAnsi="Arial" w:eastAsia="楷体_GB2312"/>
      <w:sz w:val="24"/>
    </w:rPr>
  </w:style>
  <w:style w:type="paragraph" w:styleId="2019" w:customStyle="1">
    <w:name w:val="1 Char Char Char Char"/>
    <w:basedOn w:val="634"/>
    <w:uiPriority w:val="0"/>
    <w:qFormat/>
    <w:rPr>
      <w:rFonts w:ascii="Tahoma" w:hAnsi="Tahoma"/>
      <w:sz w:val="24"/>
      <w:szCs w:val="20"/>
    </w:rPr>
  </w:style>
  <w:style w:type="paragraph" w:styleId="2020" w:customStyle="1">
    <w:name w:val="NAP Normal"/>
    <w:basedOn w:val="634"/>
    <w:uiPriority w:val="0"/>
    <w:qFormat/>
    <w:pPr>
      <w:spacing w:line="240" w:lineRule="exact"/>
    </w:pPr>
    <w:rPr>
      <w:sz w:val="22"/>
      <w:szCs w:val="20"/>
    </w:rPr>
  </w:style>
  <w:style w:type="paragraph" w:styleId="2021" w:customStyle="1">
    <w:name w:val="样式 标题 2第一章 标题 2Heading 2 HiddenHeading 2 CCBSH2h22nd level..."/>
    <w:basedOn w:val="84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22" w:customStyle="1">
    <w:name w:val="Char Char Char Char Char Char Char Char Char Char"/>
    <w:basedOn w:val="849"/>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23" w:customStyle="1">
    <w:name w:val="zn4"/>
    <w:basedOn w:val="1417"/>
    <w:next w:val="848"/>
    <w:uiPriority w:val="0"/>
    <w:qFormat/>
    <w:pPr>
      <w:ind w:left="851" w:hanging="851"/>
      <w:tabs>
        <w:tab w:val="clear" w:pos="1069" w:leader="none"/>
        <w:tab w:val="left" w:pos="1080" w:leader="none"/>
      </w:tabs>
      <w:outlineLvl w:val="3"/>
    </w:pPr>
    <w:rPr>
      <w:lang w:val="zh-CN"/>
    </w:rPr>
  </w:style>
  <w:style w:type="paragraph" w:styleId="2024" w:customStyle="1">
    <w:name w:val="图表"/>
    <w:basedOn w:val="634"/>
    <w:uiPriority w:val="99"/>
    <w:qFormat/>
    <w:pPr>
      <w:ind w:firstLine="200"/>
      <w:jc w:val="center"/>
      <w:spacing w:line="360" w:lineRule="auto"/>
    </w:pPr>
    <w:rPr>
      <w:rFonts w:ascii="方正仿宋_GBK" w:hAnsi="方正仿宋_GBK" w:eastAsia="方正仿宋_GBK"/>
      <w:sz w:val="32"/>
    </w:rPr>
  </w:style>
  <w:style w:type="paragraph" w:styleId="2025" w:customStyle="1">
    <w:name w:val="图释"/>
    <w:basedOn w:val="634"/>
    <w:uiPriority w:val="99"/>
    <w:qFormat/>
    <w:pPr>
      <w:ind w:firstLine="200"/>
      <w:jc w:val="center"/>
      <w:spacing w:line="560" w:lineRule="exact"/>
    </w:pPr>
    <w:rPr>
      <w:rFonts w:ascii="方正仿宋_GBK" w:hAnsi="方正仿宋_GBK" w:eastAsia="方正楷体_GBK"/>
      <w:sz w:val="28"/>
    </w:rPr>
  </w:style>
  <w:style w:type="paragraph" w:styleId="2026"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27" w:customStyle="1">
    <w:name w:val="五号正文项目（标准）"/>
    <w:basedOn w:val="63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28" w:customStyle="1">
    <w:name w:val="序列1"/>
    <w:basedOn w:val="634"/>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29" w:customStyle="1">
    <w:name w:val="标题8"/>
    <w:basedOn w:val="850"/>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30" w:customStyle="1">
    <w:name w:val="wx正文+标号"/>
    <w:basedOn w:val="634"/>
    <w:uiPriority w:val="0"/>
    <w:semiHidden/>
    <w:qFormat/>
    <w:pPr>
      <w:ind w:left="510" w:hanging="340"/>
      <w:spacing w:line="360" w:lineRule="auto"/>
      <w:tabs>
        <w:tab w:val="left" w:pos="510" w:leader="none"/>
      </w:tabs>
    </w:pPr>
    <w:rPr>
      <w:rFonts w:cs="宋体"/>
      <w:sz w:val="24"/>
      <w:szCs w:val="20"/>
    </w:rPr>
  </w:style>
  <w:style w:type="paragraph" w:styleId="2031" w:customStyle="1">
    <w:name w:val="text-center"/>
    <w:basedOn w:val="634"/>
    <w:uiPriority w:val="0"/>
    <w:qFormat/>
    <w:pPr>
      <w:jc w:val="center"/>
      <w:spacing w:after="150"/>
      <w:widowControl/>
    </w:pPr>
    <w:rPr>
      <w:rFonts w:ascii="宋体" w:hAnsi="宋体" w:cs="宋体"/>
      <w:sz w:val="24"/>
    </w:rPr>
  </w:style>
  <w:style w:type="paragraph" w:styleId="2032" w:customStyle="1">
    <w:name w:val="faqa"/>
    <w:basedOn w:val="634"/>
    <w:uiPriority w:val="0"/>
    <w:qFormat/>
    <w:pPr>
      <w:jc w:val="left"/>
      <w:spacing w:after="150"/>
      <w:widowControl/>
    </w:pPr>
    <w:rPr>
      <w:rFonts w:ascii="微软雅黑" w:hAnsi="微软雅黑" w:eastAsia="微软雅黑" w:cs="宋体"/>
      <w:b/>
      <w:bCs/>
      <w:sz w:val="27"/>
      <w:szCs w:val="27"/>
    </w:rPr>
  </w:style>
  <w:style w:type="paragraph" w:styleId="2033" w:customStyle="1">
    <w:name w:val="样式 标题 55l4H5h5Second Subheading + 段前: 0.5 行 段后: 0.5 行 行距:..."/>
    <w:basedOn w:val="849"/>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34" w:customStyle="1">
    <w:name w:val="Test2"/>
    <w:basedOn w:val="84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35" w:customStyle="1">
    <w:name w:val="正文编号项"/>
    <w:basedOn w:val="887"/>
    <w:uiPriority w:val="0"/>
    <w:qFormat/>
    <w:pPr>
      <w:ind w:left="200" w:firstLine="200"/>
      <w:jc w:val="left"/>
      <w:spacing w:line="360" w:lineRule="auto"/>
      <w:tabs>
        <w:tab w:val="left" w:pos="360" w:leader="none"/>
      </w:tabs>
    </w:pPr>
    <w:rPr>
      <w:color w:val="000000"/>
      <w:sz w:val="24"/>
    </w:rPr>
  </w:style>
  <w:style w:type="paragraph" w:styleId="2036" w:customStyle="1">
    <w:name w:val="正文文本2"/>
    <w:basedOn w:val="634"/>
    <w:uiPriority w:val="99"/>
    <w:qFormat/>
    <w:pPr>
      <w:jc w:val="left"/>
      <w:spacing w:after="120" w:line="288" w:lineRule="auto"/>
      <w:widowControl/>
    </w:pPr>
    <w:rPr>
      <w:rFonts w:ascii="Verdana" w:hAnsi="Verdana"/>
      <w:sz w:val="24"/>
      <w:szCs w:val="20"/>
      <w:lang w:eastAsia="en-US"/>
    </w:rPr>
  </w:style>
  <w:style w:type="paragraph" w:styleId="2037" w:customStyle="1">
    <w:name w:val="Char21"/>
    <w:basedOn w:val="634"/>
    <w:uiPriority w:val="0"/>
    <w:qFormat/>
    <w:rPr>
      <w:rFonts w:ascii="仿宋_GB2312" w:eastAsia="仿宋_GB2312"/>
      <w:b/>
      <w:sz w:val="32"/>
      <w:szCs w:val="32"/>
    </w:rPr>
  </w:style>
  <w:style w:type="paragraph" w:styleId="2038" w:customStyle="1">
    <w:name w:val="Char1 Char Char Char21"/>
    <w:basedOn w:val="634"/>
    <w:uiPriority w:val="0"/>
    <w:qFormat/>
    <w:rPr>
      <w:rFonts w:ascii="Tahoma" w:hAnsi="Tahoma"/>
      <w:sz w:val="24"/>
      <w:szCs w:val="20"/>
    </w:rPr>
  </w:style>
  <w:style w:type="paragraph" w:styleId="2039" w:customStyle="1">
    <w:name w:val="Char Char12"/>
    <w:basedOn w:val="634"/>
    <w:uiPriority w:val="0"/>
    <w:qFormat/>
    <w:pPr>
      <w:jc w:val="left"/>
      <w:spacing w:after="160" w:line="240" w:lineRule="exact"/>
      <w:widowControl/>
    </w:pPr>
    <w:rPr>
      <w:rFonts w:ascii="Verdana" w:hAnsi="Verdana"/>
      <w:sz w:val="20"/>
      <w:lang w:eastAsia="en-US"/>
    </w:rPr>
  </w:style>
  <w:style w:type="paragraph" w:styleId="2040" w:customStyle="1">
    <w:name w:val="Normal (Web)1"/>
    <w:basedOn w:val="634"/>
    <w:uiPriority w:val="0"/>
    <w:qFormat/>
    <w:pPr>
      <w:jc w:val="left"/>
      <w:spacing w:before="100" w:beforeAutospacing="1" w:after="100" w:afterAutospacing="1"/>
      <w:widowControl/>
    </w:pPr>
    <w:rPr>
      <w:rFonts w:ascii="宋体" w:hAnsi="宋体" w:cs="宋体"/>
      <w:sz w:val="24"/>
    </w:rPr>
  </w:style>
  <w:style w:type="paragraph" w:styleId="2041" w:customStyle="1">
    <w:name w:val="_Style 171"/>
    <w:basedOn w:val="634"/>
    <w:next w:val="634"/>
    <w:uiPriority w:val="0"/>
    <w:qFormat/>
    <w:pPr>
      <w:ind w:firstLine="560"/>
      <w:spacing w:line="500" w:lineRule="exact"/>
    </w:pPr>
    <w:rPr>
      <w:rFonts w:ascii="Cambria" w:hAnsi="Cambria" w:eastAsia="仿宋"/>
      <w:color w:val="000000"/>
      <w:sz w:val="28"/>
      <w:szCs w:val="20"/>
    </w:rPr>
  </w:style>
  <w:style w:type="paragraph" w:styleId="2042" w:customStyle="1">
    <w:name w:val="中等深浅底纹 1 - 着色 11"/>
    <w:next w:val="2043"/>
    <w:uiPriority w:val="0"/>
    <w:qFormat/>
    <w:pPr>
      <w:widowControl w:val="off"/>
    </w:pPr>
    <w:rPr>
      <w:rFonts w:hint="default" w:ascii="宋体" w:hAnsi="Calibri" w:eastAsia="宋体" w:cs="Times New Roman"/>
      <w:sz w:val="21"/>
      <w:szCs w:val="22"/>
      <w:lang w:val="en-US" w:eastAsia="zh-CN" w:bidi="ar-SA"/>
    </w:rPr>
  </w:style>
  <w:style w:type="paragraph" w:styleId="2043" w:customStyle="1">
    <w:name w:val="D表"/>
    <w:basedOn w:val="634"/>
    <w:next w:val="877"/>
    <w:uiPriority w:val="0"/>
    <w:qFormat/>
    <w:pPr>
      <w:ind w:hanging="2"/>
      <w:spacing w:line="500" w:lineRule="exact"/>
    </w:pPr>
    <w:rPr>
      <w:rFonts w:eastAsia="仿宋"/>
      <w:sz w:val="18"/>
      <w:szCs w:val="18"/>
    </w:rPr>
  </w:style>
  <w:style w:type="paragraph" w:styleId="2044" w:customStyle="1">
    <w:name w:val="金宏发行正文 Char Char"/>
    <w:basedOn w:val="634"/>
    <w:next w:val="2015"/>
    <w:uiPriority w:val="0"/>
    <w:qFormat/>
    <w:pPr>
      <w:ind w:firstLine="560"/>
      <w:spacing w:line="500" w:lineRule="exact"/>
    </w:pPr>
    <w:rPr>
      <w:rFonts w:eastAsia="仿宋_GB2312" w:cs="宋体"/>
      <w:sz w:val="28"/>
      <w:szCs w:val="20"/>
    </w:rPr>
  </w:style>
  <w:style w:type="paragraph" w:styleId="2045" w:customStyle="1">
    <w:name w:val="Char1 Char Char Char2"/>
    <w:basedOn w:val="634"/>
    <w:uiPriority w:val="0"/>
    <w:qFormat/>
    <w:pPr>
      <w:ind w:firstLine="560"/>
      <w:spacing w:line="500" w:lineRule="exact"/>
    </w:pPr>
    <w:rPr>
      <w:rFonts w:ascii="Tahoma" w:hAnsi="Tahoma" w:eastAsia="仿宋"/>
      <w:sz w:val="28"/>
      <w:szCs w:val="20"/>
    </w:rPr>
  </w:style>
  <w:style w:type="paragraph" w:styleId="2046" w:customStyle="1">
    <w:name w:val="Char Char Char Char2"/>
    <w:basedOn w:val="634"/>
    <w:uiPriority w:val="0"/>
    <w:qFormat/>
    <w:pPr>
      <w:ind w:firstLine="560"/>
      <w:spacing w:line="500" w:lineRule="exact"/>
    </w:pPr>
    <w:rPr>
      <w:rFonts w:eastAsia="仿宋"/>
      <w:sz w:val="28"/>
    </w:rPr>
  </w:style>
  <w:style w:type="paragraph" w:styleId="2047" w:customStyle="1">
    <w:name w:val="Heading"/>
    <w:basedOn w:val="634"/>
    <w:next w:val="887"/>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48" w:customStyle="1">
    <w:name w:val="Char Char Char Char1"/>
    <w:basedOn w:val="634"/>
    <w:uiPriority w:val="0"/>
    <w:qFormat/>
    <w:pPr>
      <w:ind w:firstLine="560"/>
      <w:spacing w:line="500" w:lineRule="exact"/>
    </w:pPr>
    <w:rPr>
      <w:rFonts w:eastAsia="仿宋"/>
      <w:sz w:val="28"/>
    </w:rPr>
  </w:style>
  <w:style w:type="paragraph" w:styleId="2049" w:customStyle="1">
    <w:name w:val="Char Char Char Char Char Char Char Char Char Char Char Char Char Char Char Char Char Char Char Char"/>
    <w:basedOn w:val="634"/>
    <w:next w:val="634"/>
    <w:uiPriority w:val="0"/>
    <w:qFormat/>
    <w:pPr>
      <w:ind w:left="420" w:hanging="420"/>
      <w:spacing w:line="360" w:lineRule="auto"/>
      <w:tabs>
        <w:tab w:val="left" w:pos="851" w:leader="none"/>
      </w:tabs>
    </w:pPr>
    <w:rPr>
      <w:rFonts w:eastAsia="仿宋"/>
      <w:sz w:val="28"/>
    </w:rPr>
  </w:style>
  <w:style w:type="paragraph" w:styleId="2050" w:customStyle="1">
    <w:name w:val="中等深浅网格 1 - 着色 21"/>
    <w:basedOn w:val="634"/>
    <w:uiPriority w:val="34"/>
    <w:qFormat/>
    <w:pPr>
      <w:ind w:firstLine="420"/>
    </w:pPr>
    <w:rPr>
      <w:rFonts w:eastAsia="仿宋"/>
      <w:sz w:val="28"/>
    </w:rPr>
  </w:style>
  <w:style w:type="paragraph" w:styleId="2051" w:customStyle="1">
    <w:name w:val="注意事项"/>
    <w:basedOn w:val="634"/>
    <w:uiPriority w:val="0"/>
    <w:qFormat/>
    <w:pPr>
      <w:ind w:firstLine="200"/>
      <w:spacing w:before="60" w:after="60" w:line="360" w:lineRule="auto"/>
    </w:pPr>
    <w:rPr>
      <w:rFonts w:ascii="仿宋" w:hAnsi="仿宋"/>
      <w:b/>
      <w:bCs/>
      <w:sz w:val="28"/>
      <w:lang w:eastAsia="ar-SA"/>
    </w:rPr>
  </w:style>
  <w:style w:type="paragraph" w:styleId="2052"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53" w:customStyle="1">
    <w:name w:val="无编号标题"/>
    <w:basedOn w:val="634"/>
    <w:next w:val="1571"/>
    <w:uiPriority w:val="0"/>
    <w:qFormat/>
    <w:pPr>
      <w:ind w:firstLine="560"/>
      <w:jc w:val="center"/>
      <w:pageBreakBefore/>
      <w:spacing w:line="480" w:lineRule="auto"/>
      <w:suppressLineNumbers/>
    </w:pPr>
    <w:rPr>
      <w:rFonts w:ascii="宋体" w:hAnsi="宋体" w:eastAsia="仿宋"/>
      <w:b/>
      <w:sz w:val="36"/>
      <w:szCs w:val="44"/>
    </w:rPr>
  </w:style>
  <w:style w:type="paragraph" w:styleId="2054" w:customStyle="1">
    <w:name w:val="Bid_正文"/>
    <w:basedOn w:val="846"/>
    <w:next w:val="2055"/>
    <w:uiPriority w:val="0"/>
    <w:qFormat/>
    <w:pPr>
      <w:ind w:firstLine="200"/>
      <w:jc w:val="left"/>
      <w:spacing w:line="590" w:lineRule="atLeast"/>
      <w:widowControl/>
    </w:pPr>
    <w:rPr>
      <w:rFonts w:ascii="方正仿宋_GBK" w:hAnsi="Calibri" w:eastAsia="仿宋"/>
      <w:spacing w:val="-25"/>
      <w:sz w:val="32"/>
      <w:szCs w:val="20"/>
    </w:rPr>
  </w:style>
  <w:style w:type="paragraph" w:styleId="2055" w:customStyle="1">
    <w:name w:val="p1"/>
    <w:basedOn w:val="634"/>
    <w:next w:val="86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56" w:customStyle="1">
    <w:name w:val="正文首行缩进 Char3"/>
    <w:basedOn w:val="634"/>
    <w:uiPriority w:val="0"/>
    <w:qFormat/>
    <w:pPr>
      <w:ind w:firstLine="560"/>
      <w:spacing w:line="500" w:lineRule="exact"/>
    </w:pPr>
    <w:rPr>
      <w:rFonts w:eastAsia="仿宋"/>
      <w:sz w:val="28"/>
      <w:szCs w:val="20"/>
    </w:rPr>
  </w:style>
  <w:style w:type="paragraph" w:styleId="2057" w:customStyle="1">
    <w:name w:val="表格内容"/>
    <w:basedOn w:val="634"/>
    <w:next w:val="1836"/>
    <w:uiPriority w:val="0"/>
    <w:qFormat/>
    <w:pPr>
      <w:ind w:firstLine="560"/>
      <w:jc w:val="left"/>
      <w:spacing w:line="360" w:lineRule="auto"/>
    </w:pPr>
    <w:rPr>
      <w:rFonts w:ascii="微软雅黑" w:hAnsi="微软雅黑" w:eastAsia="微软雅黑"/>
      <w:sz w:val="18"/>
      <w:lang w:val="en-GB"/>
    </w:rPr>
  </w:style>
  <w:style w:type="paragraph" w:styleId="2058" w:customStyle="1">
    <w:name w:val="我的图表标题"/>
    <w:basedOn w:val="634"/>
    <w:next w:val="1047"/>
    <w:uiPriority w:val="0"/>
    <w:qFormat/>
    <w:pPr>
      <w:ind w:firstLine="560"/>
      <w:jc w:val="center"/>
      <w:spacing w:line="360" w:lineRule="auto"/>
    </w:pPr>
    <w:rPr>
      <w:rFonts w:ascii="Cambria" w:hAnsi="Cambria" w:eastAsia="黑体" w:cs="宋体"/>
      <w:sz w:val="28"/>
      <w:szCs w:val="20"/>
    </w:rPr>
  </w:style>
  <w:style w:type="paragraph" w:styleId="2059" w:customStyle="1">
    <w:name w:val="11111"/>
    <w:basedOn w:val="634"/>
    <w:next w:val="2060"/>
    <w:uiPriority w:val="0"/>
    <w:qFormat/>
    <w:pPr>
      <w:ind w:firstLine="200"/>
      <w:spacing w:after="120" w:line="360" w:lineRule="auto"/>
    </w:pPr>
    <w:rPr>
      <w:rFonts w:ascii="宋体" w:eastAsia="仿宋" w:cs="宋体"/>
      <w:color w:val="000000"/>
      <w:sz w:val="28"/>
      <w:lang w:val="zh-CN"/>
    </w:rPr>
  </w:style>
  <w:style w:type="paragraph" w:styleId="2060" w:customStyle="1">
    <w:name w:val="Char Char Char Char Char Char Char Char Char Char Char Char Char"/>
    <w:basedOn w:val="634"/>
    <w:next w:val="846"/>
    <w:uiPriority w:val="0"/>
    <w:qFormat/>
    <w:pPr>
      <w:jc w:val="left"/>
      <w:spacing w:after="160" w:line="240" w:lineRule="exact"/>
      <w:widowControl/>
    </w:pPr>
    <w:rPr>
      <w:rFonts w:ascii="Verdana" w:hAnsi="Verdana" w:eastAsia="仿宋_GB2312"/>
      <w:sz w:val="28"/>
      <w:szCs w:val="20"/>
      <w:lang w:eastAsia="en-US"/>
    </w:rPr>
  </w:style>
  <w:style w:type="paragraph" w:styleId="2061" w:customStyle="1">
    <w:name w:val="标题 41"/>
    <w:basedOn w:val="847"/>
    <w:next w:val="88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62" w:customStyle="1">
    <w:name w:val="Char Char Char Char Char Char Char Char Char1 Char Char Char Char Char Char Char Char Char Char"/>
    <w:basedOn w:val="634"/>
    <w:next w:val="2063"/>
    <w:uiPriority w:val="0"/>
    <w:qFormat/>
    <w:pPr>
      <w:ind w:firstLine="560"/>
      <w:jc w:val="left"/>
      <w:spacing w:after="160" w:line="240" w:lineRule="exact"/>
      <w:widowControl/>
    </w:pPr>
    <w:rPr>
      <w:rFonts w:ascii="Verdana" w:hAnsi="Verdana" w:eastAsia="仿宋_GB2312"/>
      <w:sz w:val="28"/>
      <w:szCs w:val="20"/>
      <w:lang w:eastAsia="en-US"/>
    </w:rPr>
  </w:style>
  <w:style w:type="paragraph" w:styleId="2063" w:customStyle="1">
    <w:name w:val="样式3"/>
    <w:basedOn w:val="634"/>
    <w:uiPriority w:val="0"/>
    <w:qFormat/>
    <w:pPr>
      <w:ind w:firstLine="420"/>
      <w:spacing w:line="360" w:lineRule="auto"/>
      <w:tabs>
        <w:tab w:val="left" w:pos="695" w:leader="none"/>
      </w:tabs>
    </w:pPr>
    <w:rPr>
      <w:rFonts w:eastAsia="仿宋"/>
      <w:sz w:val="28"/>
    </w:rPr>
  </w:style>
  <w:style w:type="paragraph" w:styleId="2064" w:customStyle="1">
    <w:name w:val="正文Normal"/>
    <w:basedOn w:val="634"/>
    <w:next w:val="971"/>
    <w:uiPriority w:val="0"/>
    <w:qFormat/>
    <w:pPr>
      <w:ind w:firstLine="480"/>
      <w:spacing w:after="120" w:line="360" w:lineRule="auto"/>
    </w:pPr>
    <w:rPr>
      <w:rFonts w:ascii="Arial" w:hAnsi="Arial" w:eastAsia="仿宋" w:cs="Arial"/>
      <w:sz w:val="28"/>
    </w:rPr>
  </w:style>
  <w:style w:type="paragraph" w:styleId="2065" w:customStyle="1">
    <w:name w:val="标准正文"/>
    <w:basedOn w:val="634"/>
    <w:next w:val="853"/>
    <w:uiPriority w:val="0"/>
    <w:qFormat/>
    <w:pPr>
      <w:ind w:firstLine="560"/>
      <w:spacing w:line="500" w:lineRule="exact"/>
    </w:pPr>
    <w:rPr>
      <w:rFonts w:eastAsia="仿宋"/>
      <w:sz w:val="28"/>
      <w:lang w:val="en-GB"/>
    </w:rPr>
  </w:style>
  <w:style w:type="paragraph" w:styleId="2066" w:customStyle="1">
    <w:name w:val="_Style 62"/>
    <w:next w:val="932"/>
    <w:uiPriority w:val="0"/>
    <w:qFormat/>
    <w:pPr>
      <w:jc w:val="both"/>
      <w:widowControl w:val="off"/>
    </w:pPr>
    <w:rPr>
      <w:rFonts w:hint="default" w:ascii="Calibri" w:hAnsi="Calibri" w:eastAsia="宋体" w:cs="Times New Roman"/>
      <w:sz w:val="21"/>
      <w:szCs w:val="22"/>
      <w:lang w:val="en-US" w:eastAsia="zh-CN" w:bidi="ar-SA"/>
    </w:rPr>
  </w:style>
  <w:style w:type="paragraph" w:styleId="2067" w:customStyle="1">
    <w:name w:val="_Style 54"/>
    <w:next w:val="1504"/>
    <w:uiPriority w:val="0"/>
    <w:qFormat/>
    <w:rPr>
      <w:rFonts w:hint="default" w:ascii="Calibri" w:hAnsi="Calibri" w:eastAsia="宋体" w:cs="Times New Roman"/>
      <w:sz w:val="24"/>
      <w:szCs w:val="24"/>
      <w:lang w:val="en-US" w:eastAsia="zh-CN" w:bidi="ar-SA"/>
    </w:rPr>
  </w:style>
  <w:style w:type="paragraph" w:styleId="2068" w:customStyle="1">
    <w:name w:val="样式 标题 2 + 行距: 最小值 12 磅"/>
    <w:basedOn w:val="845"/>
    <w:next w:val="85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69" w:customStyle="1">
    <w:name w:val="ABC_正文"/>
    <w:basedOn w:val="634"/>
    <w:uiPriority w:val="0"/>
    <w:qFormat/>
    <w:pPr>
      <w:ind w:firstLine="200"/>
      <w:widowControl/>
    </w:pPr>
    <w:rPr>
      <w:rFonts w:hAnsi="宋体" w:eastAsia="Times New Roman"/>
      <w:sz w:val="20"/>
      <w:szCs w:val="20"/>
    </w:rPr>
  </w:style>
  <w:style w:type="paragraph" w:styleId="2070" w:customStyle="1">
    <w:name w:val="InfoBlue"/>
    <w:basedOn w:val="634"/>
    <w:uiPriority w:val="0"/>
    <w:qFormat/>
    <w:pPr>
      <w:ind w:left="720" w:firstLine="560"/>
      <w:jc w:val="left"/>
      <w:spacing w:after="120" w:line="360" w:lineRule="auto"/>
    </w:pPr>
    <w:rPr>
      <w:rFonts w:eastAsia="仿宋"/>
      <w:color w:val="0000ff"/>
      <w:szCs w:val="20"/>
    </w:rPr>
  </w:style>
  <w:style w:type="paragraph" w:styleId="2071" w:customStyle="1">
    <w:name w:val="样式 标题 3"/>
    <w:basedOn w:val="847"/>
    <w:next w:val="89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72"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073" w:customStyle="1">
    <w:name w:val="Char Char Char Char Char Char Char Char Char Char Char Char Char Char Char1 Char"/>
    <w:basedOn w:val="634"/>
    <w:next w:val="889"/>
    <w:uiPriority w:val="0"/>
    <w:qFormat/>
    <w:pPr>
      <w:ind w:firstLine="560"/>
      <w:jc w:val="left"/>
      <w:spacing w:after="160" w:line="240" w:lineRule="exact"/>
      <w:widowControl/>
    </w:pPr>
    <w:rPr>
      <w:rFonts w:ascii="Verdana" w:hAnsi="Verdana" w:eastAsia="仿宋"/>
      <w:sz w:val="20"/>
      <w:szCs w:val="20"/>
      <w:lang w:eastAsia="en-US"/>
    </w:rPr>
  </w:style>
  <w:style w:type="paragraph" w:styleId="2074" w:customStyle="1">
    <w:name w:val="无首行缩进正文"/>
    <w:basedOn w:val="2058"/>
    <w:next w:val="2011"/>
    <w:uiPriority w:val="0"/>
    <w:qFormat/>
    <w:pPr>
      <w:ind w:firstLine="0"/>
      <w:jc w:val="both"/>
    </w:pPr>
    <w:rPr>
      <w:rFonts w:ascii="Calibri" w:hAnsi="Calibri" w:eastAsia="方正仿宋_GBK" w:cs="Times New Roman"/>
      <w:sz w:val="21"/>
      <w:szCs w:val="24"/>
    </w:rPr>
  </w:style>
  <w:style w:type="paragraph" w:styleId="2075" w:customStyle="1">
    <w:name w:val="Plain Text1"/>
    <w:basedOn w:val="634"/>
    <w:next w:val="868"/>
    <w:uiPriority w:val="0"/>
    <w:qFormat/>
    <w:pPr>
      <w:ind w:firstLine="560"/>
      <w:spacing w:line="360" w:lineRule="auto"/>
    </w:pPr>
    <w:rPr>
      <w:rFonts w:ascii="宋体" w:hAnsi="宋体" w:eastAsia="仿宋"/>
      <w:sz w:val="28"/>
      <w:szCs w:val="20"/>
    </w:rPr>
  </w:style>
  <w:style w:type="paragraph" w:styleId="2076" w:customStyle="1">
    <w:name w:val="Char Char Char Char Char Char Char Char Char Char Char Char Char1"/>
    <w:basedOn w:val="634"/>
    <w:uiPriority w:val="0"/>
    <w:qFormat/>
    <w:pPr>
      <w:ind w:firstLine="560"/>
      <w:jc w:val="left"/>
      <w:spacing w:after="160" w:line="240" w:lineRule="exact"/>
      <w:widowControl/>
    </w:pPr>
    <w:rPr>
      <w:rFonts w:ascii="Verdana" w:hAnsi="Verdana" w:eastAsia="仿宋_GB2312"/>
      <w:sz w:val="28"/>
      <w:szCs w:val="20"/>
      <w:lang w:eastAsia="en-US"/>
    </w:rPr>
  </w:style>
  <w:style w:type="paragraph" w:styleId="2077" w:customStyle="1">
    <w:name w:val="样式 Tabletext + 五号 加粗 居中 段后: 0 磅 行距: 1.5 倍行距"/>
    <w:basedOn w:val="634"/>
    <w:uiPriority w:val="0"/>
    <w:qFormat/>
    <w:pPr>
      <w:ind w:firstLine="560"/>
      <w:spacing w:line="500" w:lineRule="exact"/>
    </w:pPr>
    <w:rPr>
      <w:rFonts w:eastAsia="仿宋"/>
      <w:sz w:val="28"/>
      <w:szCs w:val="20"/>
    </w:rPr>
  </w:style>
  <w:style w:type="paragraph" w:styleId="2078" w:customStyle="1">
    <w:name w:val="Subject"/>
    <w:basedOn w:val="634"/>
    <w:uiPriority w:val="0"/>
    <w:qFormat/>
    <w:pPr>
      <w:jc w:val="center"/>
      <w:widowControl/>
    </w:pPr>
    <w:rPr>
      <w:rFonts w:eastAsia="黑体"/>
      <w:b/>
      <w:sz w:val="48"/>
    </w:rPr>
  </w:style>
  <w:style w:type="paragraph" w:styleId="2079" w:customStyle="1">
    <w:name w:val="题注1"/>
    <w:basedOn w:val="634"/>
    <w:uiPriority w:val="0"/>
    <w:qFormat/>
    <w:pPr>
      <w:ind w:firstLine="720"/>
      <w:spacing w:before="120" w:after="120" w:line="360" w:lineRule="auto"/>
      <w:suppressLineNumbers/>
    </w:pPr>
    <w:rPr>
      <w:rFonts w:ascii="仿宋" w:hAnsi="仿宋"/>
      <w:i/>
      <w:iCs/>
      <w:sz w:val="28"/>
      <w:lang w:eastAsia="ar-SA"/>
    </w:rPr>
  </w:style>
  <w:style w:type="paragraph" w:styleId="2080" w:customStyle="1">
    <w:name w:val="默认段落字体 Para Char Char Char Char"/>
    <w:basedOn w:val="634"/>
    <w:next w:val="899"/>
    <w:uiPriority w:val="0"/>
    <w:qFormat/>
    <w:pPr>
      <w:ind w:firstLine="560"/>
      <w:spacing w:line="360" w:lineRule="auto"/>
    </w:pPr>
    <w:rPr>
      <w:rFonts w:eastAsia="仿宋"/>
      <w:sz w:val="28"/>
      <w:szCs w:val="20"/>
    </w:rPr>
  </w:style>
  <w:style w:type="paragraph" w:styleId="2081" w:customStyle="1">
    <w:name w:val="样式 标题 1 + 行距: 最小值 12 磅"/>
    <w:basedOn w:val="844"/>
    <w:next w:val="207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82" w:customStyle="1">
    <w:name w:val="_Style 224"/>
    <w:basedOn w:val="634"/>
    <w:next w:val="634"/>
    <w:uiPriority w:val="39"/>
    <w:unhideWhenUsed/>
    <w:qFormat/>
    <w:pPr>
      <w:ind w:left="2100"/>
      <w:jc w:val="left"/>
      <w:widowControl/>
    </w:pPr>
  </w:style>
  <w:style w:type="paragraph" w:styleId="2083" w:customStyle="1">
    <w:name w:val="图中文字"/>
    <w:basedOn w:val="634"/>
    <w:next w:val="1506"/>
    <w:uiPriority w:val="0"/>
    <w:qFormat/>
    <w:pPr>
      <w:ind w:firstLine="560"/>
      <w:jc w:val="center"/>
      <w:spacing w:line="500" w:lineRule="exact"/>
      <w:widowControl/>
    </w:pPr>
    <w:rPr>
      <w:rFonts w:eastAsia="仿宋_GB2312"/>
      <w:sz w:val="28"/>
      <w:szCs w:val="20"/>
    </w:rPr>
  </w:style>
  <w:style w:type="paragraph" w:styleId="2084" w:customStyle="1">
    <w:name w:val="标题 11"/>
    <w:basedOn w:val="634"/>
    <w:next w:val="634"/>
    <w:uiPriority w:val="0"/>
    <w:qFormat/>
    <w:pPr>
      <w:keepLines/>
      <w:keepNext/>
      <w:spacing w:line="590" w:lineRule="exact"/>
      <w:outlineLvl w:val="0"/>
    </w:pPr>
    <w:rPr>
      <w:rFonts w:eastAsia="方正黑体_GBK"/>
      <w:bCs/>
      <w:sz w:val="32"/>
      <w:szCs w:val="44"/>
    </w:rPr>
  </w:style>
  <w:style w:type="paragraph" w:styleId="2085" w:customStyle="1">
    <w:name w:val="样式 标题 + 右"/>
    <w:basedOn w:val="872"/>
    <w:next w:val="1973"/>
    <w:uiPriority w:val="0"/>
    <w:qFormat/>
    <w:pPr>
      <w:ind w:left="0" w:firstLine="560"/>
      <w:jc w:val="right"/>
      <w:spacing w:line="500" w:lineRule="exact"/>
    </w:pPr>
    <w:rPr>
      <w:rFonts w:ascii="宋体" w:eastAsia="方正小标宋_GBK" w:cs="宋体"/>
      <w:color w:val="000000"/>
      <w:sz w:val="28"/>
      <w:szCs w:val="20"/>
    </w:rPr>
  </w:style>
  <w:style w:type="paragraph" w:styleId="2086" w:customStyle="1">
    <w:name w:val="表号"/>
    <w:basedOn w:val="634"/>
    <w:next w:val="1042"/>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87" w:customStyle="1">
    <w:name w:val="表头样式"/>
    <w:basedOn w:val="634"/>
    <w:uiPriority w:val="0"/>
    <w:qFormat/>
    <w:pPr>
      <w:ind w:firstLine="560"/>
      <w:jc w:val="center"/>
      <w:keepNext/>
      <w:spacing w:line="500" w:lineRule="exact"/>
    </w:pPr>
    <w:rPr>
      <w:rFonts w:ascii="Arial" w:hAnsi="Arial" w:eastAsia="仿宋"/>
      <w:b/>
      <w:szCs w:val="21"/>
    </w:rPr>
  </w:style>
  <w:style w:type="paragraph" w:styleId="2088" w:customStyle="1">
    <w:name w:val="评估表"/>
    <w:basedOn w:val="634"/>
    <w:uiPriority w:val="0"/>
    <w:qFormat/>
    <w:pPr>
      <w:spacing w:line="240" w:lineRule="exact"/>
    </w:pPr>
    <w:rPr>
      <w:rFonts w:ascii="方正仿宋_GBK" w:hAnsi="方正仿宋_GBK" w:eastAsia="方正仿宋_GBK"/>
      <w:sz w:val="18"/>
      <w:szCs w:val="18"/>
    </w:rPr>
  </w:style>
  <w:style w:type="paragraph" w:styleId="2089" w:customStyle="1">
    <w:name w:val="Table Contents"/>
    <w:basedOn w:val="634"/>
    <w:uiPriority w:val="0"/>
    <w:qFormat/>
    <w:pPr>
      <w:ind w:firstLine="720"/>
      <w:spacing w:line="360" w:lineRule="auto"/>
      <w:suppressLineNumbers/>
    </w:pPr>
    <w:rPr>
      <w:rFonts w:ascii="仿宋" w:hAnsi="仿宋"/>
      <w:sz w:val="28"/>
      <w:lang w:eastAsia="ar-SA"/>
    </w:rPr>
  </w:style>
  <w:style w:type="paragraph" w:styleId="2090" w:customStyle="1">
    <w:name w:val="Paragraph1"/>
    <w:basedOn w:val="634"/>
    <w:next w:val="1735"/>
    <w:uiPriority w:val="0"/>
    <w:qFormat/>
    <w:pPr>
      <w:ind w:firstLine="560"/>
      <w:spacing w:before="80" w:line="500" w:lineRule="exact"/>
    </w:pPr>
    <w:rPr>
      <w:rFonts w:ascii="宋体" w:eastAsia="仿宋"/>
      <w:sz w:val="20"/>
      <w:szCs w:val="20"/>
    </w:rPr>
  </w:style>
  <w:style w:type="paragraph" w:styleId="2091" w:customStyle="1">
    <w:name w:val="Tabletext"/>
    <w:basedOn w:val="634"/>
    <w:next w:val="1649"/>
    <w:uiPriority w:val="0"/>
    <w:qFormat/>
    <w:pPr>
      <w:ind w:firstLine="560"/>
      <w:jc w:val="left"/>
      <w:keepLines/>
      <w:spacing w:after="120" w:line="240" w:lineRule="atLeast"/>
    </w:pPr>
    <w:rPr>
      <w:rFonts w:eastAsia="仿宋"/>
      <w:sz w:val="28"/>
      <w:szCs w:val="20"/>
      <w:lang w:eastAsia="en-US"/>
    </w:rPr>
  </w:style>
  <w:style w:type="paragraph" w:styleId="2092" w:customStyle="1">
    <w:name w:val="编写建议"/>
    <w:basedOn w:val="634"/>
    <w:next w:val="887"/>
    <w:uiPriority w:val="0"/>
    <w:qFormat/>
    <w:pPr>
      <w:ind w:firstLine="420"/>
      <w:jc w:val="left"/>
      <w:spacing w:line="360" w:lineRule="auto"/>
    </w:pPr>
    <w:rPr>
      <w:rFonts w:ascii="Arial" w:hAnsi="Arial" w:cs="宋体"/>
      <w:i/>
      <w:iCs/>
      <w:color w:val="0000ff"/>
      <w:sz w:val="28"/>
      <w:lang w:eastAsia="ar-SA"/>
    </w:rPr>
  </w:style>
  <w:style w:type="paragraph" w:styleId="2093" w:customStyle="1">
    <w:name w:val="引用 Char2"/>
    <w:basedOn w:val="634"/>
    <w:uiPriority w:val="0"/>
    <w:qFormat/>
    <w:pPr>
      <w:ind w:firstLine="560"/>
      <w:spacing w:line="500" w:lineRule="exact"/>
    </w:pPr>
    <w:rPr>
      <w:rFonts w:eastAsia="仿宋"/>
      <w:sz w:val="28"/>
      <w:szCs w:val="20"/>
    </w:rPr>
  </w:style>
  <w:style w:type="paragraph" w:styleId="2094" w:customStyle="1">
    <w:name w:val="文档名称"/>
    <w:basedOn w:val="634"/>
    <w:uiPriority w:val="0"/>
    <w:qFormat/>
    <w:pPr>
      <w:ind w:firstLine="720"/>
      <w:jc w:val="center"/>
      <w:spacing w:line="360" w:lineRule="auto"/>
    </w:pPr>
    <w:rPr>
      <w:rFonts w:ascii="仿宋" w:hAnsi="仿宋" w:eastAsia="黑体"/>
      <w:b/>
      <w:sz w:val="48"/>
      <w:szCs w:val="48"/>
      <w:lang w:eastAsia="ar-SA"/>
    </w:rPr>
  </w:style>
  <w:style w:type="paragraph" w:styleId="2095" w:customStyle="1">
    <w:name w:val="explanation"/>
    <w:basedOn w:val="634"/>
    <w:next w:val="1705"/>
    <w:uiPriority w:val="0"/>
    <w:qFormat/>
    <w:pPr>
      <w:ind w:firstLine="560"/>
      <w:spacing w:line="500" w:lineRule="exact"/>
    </w:pPr>
    <w:rPr>
      <w:rFonts w:eastAsia="仿宋"/>
      <w:sz w:val="28"/>
    </w:rPr>
  </w:style>
  <w:style w:type="paragraph" w:styleId="2096" w:customStyle="1">
    <w:name w:val="左对齐的表内文字"/>
    <w:basedOn w:val="634"/>
    <w:next w:val="931"/>
    <w:uiPriority w:val="0"/>
    <w:qFormat/>
    <w:pPr>
      <w:ind w:firstLine="560"/>
      <w:spacing w:line="500" w:lineRule="exact"/>
    </w:pPr>
    <w:rPr>
      <w:rFonts w:eastAsia="仿宋_GB2312" w:cs="宋体"/>
      <w:sz w:val="28"/>
      <w:szCs w:val="20"/>
    </w:rPr>
  </w:style>
  <w:style w:type="paragraph" w:styleId="2097" w:customStyle="1">
    <w:name w:val="_Style 44"/>
    <w:next w:val="634"/>
    <w:uiPriority w:val="0"/>
    <w:qFormat/>
    <w:pPr>
      <w:jc w:val="both"/>
      <w:widowControl w:val="off"/>
    </w:pPr>
    <w:rPr>
      <w:rFonts w:hint="default" w:ascii="Calibri" w:hAnsi="Calibri" w:eastAsia="宋体" w:cs="Times New Roman"/>
      <w:sz w:val="24"/>
      <w:szCs w:val="24"/>
      <w:lang w:val="en-US" w:eastAsia="zh-CN" w:bidi="ar-SA"/>
    </w:rPr>
  </w:style>
  <w:style w:type="paragraph" w:styleId="2098" w:customStyle="1">
    <w:name w:val="样式 标题 3 + 非加粗 倾斜"/>
    <w:basedOn w:val="847"/>
    <w:next w:val="209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99" w:customStyle="1">
    <w:name w:val="样式 标题 2 + 五号"/>
    <w:basedOn w:val="845"/>
    <w:next w:val="94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00" w:customStyle="1">
    <w:name w:val="版权申明"/>
    <w:basedOn w:val="634"/>
    <w:uiPriority w:val="0"/>
    <w:qFormat/>
    <w:pPr>
      <w:ind w:firstLine="720"/>
      <w:jc w:val="center"/>
      <w:spacing w:line="360" w:lineRule="auto"/>
    </w:pPr>
    <w:rPr>
      <w:rFonts w:ascii="宋体" w:hAnsi="宋体" w:cs="宋体"/>
      <w:b/>
      <w:bCs/>
      <w:color w:val="000000"/>
      <w:sz w:val="28"/>
      <w:szCs w:val="20"/>
      <w:lang w:eastAsia="ar-SA"/>
    </w:rPr>
  </w:style>
  <w:style w:type="paragraph" w:styleId="2101" w:customStyle="1">
    <w:name w:val="标题G"/>
    <w:basedOn w:val="872"/>
    <w:next w:val="208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02" w:customStyle="1">
    <w:name w:val="标题5"/>
    <w:basedOn w:val="634"/>
    <w:uiPriority w:val="0"/>
    <w:qFormat/>
    <w:pPr>
      <w:ind w:firstLine="560"/>
      <w:jc w:val="center"/>
      <w:spacing w:line="500" w:lineRule="exact"/>
    </w:pPr>
    <w:rPr>
      <w:rFonts w:ascii="宋体" w:hAnsi="宋体" w:eastAsia="仿宋"/>
      <w:b/>
      <w:sz w:val="52"/>
    </w:rPr>
  </w:style>
  <w:style w:type="paragraph" w:styleId="2103" w:customStyle="1">
    <w:name w:val="修订11"/>
    <w:uiPriority w:val="99"/>
    <w:qFormat/>
    <w:rPr>
      <w:rFonts w:hint="default" w:ascii="宋体" w:hAnsi="Calibri" w:eastAsia="宋体" w:cs="Times New Roman"/>
      <w:sz w:val="21"/>
      <w:lang w:val="en-US" w:eastAsia="zh-CN" w:bidi="ar-SA"/>
    </w:rPr>
  </w:style>
  <w:style w:type="paragraph" w:styleId="2104"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05" w:customStyle="1">
    <w:name w:val="目录标题2"/>
    <w:basedOn w:val="844"/>
    <w:next w:val="63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06" w:customStyle="1">
    <w:name w:val="Char1 Char Char Char1"/>
    <w:basedOn w:val="634"/>
    <w:uiPriority w:val="0"/>
    <w:qFormat/>
    <w:pPr>
      <w:ind w:firstLine="560"/>
      <w:spacing w:line="500" w:lineRule="exact"/>
    </w:pPr>
    <w:rPr>
      <w:rFonts w:ascii="Tahoma" w:hAnsi="Tahoma" w:eastAsia="仿宋"/>
      <w:sz w:val="28"/>
      <w:szCs w:val="20"/>
    </w:rPr>
  </w:style>
  <w:style w:type="paragraph" w:styleId="2107" w:customStyle="1">
    <w:name w:val="Bullet Text"/>
    <w:basedOn w:val="634"/>
    <w:next w:val="2071"/>
    <w:uiPriority w:val="0"/>
    <w:qFormat/>
    <w:pPr>
      <w:ind w:left="360" w:hanging="360"/>
      <w:jc w:val="left"/>
      <w:spacing w:after="60" w:line="500" w:lineRule="exact"/>
    </w:pPr>
    <w:rPr>
      <w:rFonts w:ascii="Arial" w:hAnsi="Arial" w:eastAsia="仿宋"/>
      <w:sz w:val="20"/>
      <w:szCs w:val="20"/>
    </w:rPr>
  </w:style>
  <w:style w:type="paragraph" w:styleId="2108" w:customStyle="1">
    <w:name w:val="_Style 47"/>
    <w:basedOn w:val="634"/>
    <w:next w:val="1014"/>
    <w:uiPriority w:val="0"/>
    <w:qFormat/>
    <w:pPr>
      <w:ind w:firstLine="420"/>
      <w:jc w:val="left"/>
      <w:spacing w:line="360" w:lineRule="auto"/>
    </w:pPr>
    <w:rPr>
      <w:rFonts w:ascii="宋体"/>
      <w:szCs w:val="20"/>
    </w:rPr>
  </w:style>
  <w:style w:type="paragraph" w:styleId="2109" w:customStyle="1">
    <w:name w:val="_Style 196"/>
    <w:basedOn w:val="634"/>
    <w:next w:val="634"/>
    <w:uiPriority w:val="0"/>
    <w:qFormat/>
    <w:pPr>
      <w:ind w:firstLine="560"/>
      <w:spacing w:line="500" w:lineRule="exact"/>
    </w:pPr>
    <w:rPr>
      <w:rFonts w:ascii="Calibri Light" w:hAnsi="Calibri Light" w:eastAsia="仿宋"/>
      <w:color w:val="000000"/>
      <w:sz w:val="28"/>
      <w:szCs w:val="20"/>
    </w:rPr>
  </w:style>
  <w:style w:type="paragraph" w:styleId="2110" w:customStyle="1">
    <w:name w:val="Contents 10"/>
    <w:basedOn w:val="2111"/>
    <w:uiPriority w:val="0"/>
    <w:qFormat/>
    <w:pPr>
      <w:ind w:left="2547"/>
      <w:tabs>
        <w:tab w:val="right" w:pos="24919" w:leader="dot"/>
      </w:tabs>
    </w:pPr>
  </w:style>
  <w:style w:type="paragraph" w:styleId="2111" w:customStyle="1">
    <w:name w:val="Index"/>
    <w:basedOn w:val="634"/>
    <w:uiPriority w:val="0"/>
    <w:qFormat/>
    <w:pPr>
      <w:ind w:firstLine="720"/>
      <w:spacing w:line="360" w:lineRule="auto"/>
      <w:suppressLineNumbers/>
    </w:pPr>
    <w:rPr>
      <w:rFonts w:ascii="仿宋" w:hAnsi="仿宋"/>
      <w:sz w:val="28"/>
      <w:lang w:eastAsia="ar-SA"/>
    </w:rPr>
  </w:style>
  <w:style w:type="paragraph" w:styleId="2112" w:customStyle="1">
    <w:name w:val="subhead1"/>
    <w:basedOn w:val="634"/>
    <w:next w:val="907"/>
    <w:uiPriority w:val="0"/>
    <w:qFormat/>
    <w:pPr>
      <w:ind w:firstLine="560"/>
      <w:jc w:val="left"/>
      <w:spacing w:line="500" w:lineRule="exact"/>
    </w:pPr>
    <w:rPr>
      <w:rFonts w:ascii="Arial" w:hAnsi="Arial" w:eastAsia="仿宋"/>
      <w:b/>
      <w:sz w:val="28"/>
      <w:szCs w:val="20"/>
    </w:rPr>
  </w:style>
  <w:style w:type="paragraph" w:styleId="2113" w:customStyle="1">
    <w:name w:val="txt"/>
    <w:basedOn w:val="634"/>
    <w:next w:val="161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14" w:customStyle="1">
    <w:name w:val="目录标题1"/>
    <w:basedOn w:val="844"/>
    <w:next w:val="63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15" w:customStyle="1">
    <w:name w:val="Header Odd"/>
    <w:basedOn w:val="2116"/>
    <w:next w:val="1671"/>
    <w:uiPriority w:val="0"/>
    <w:qFormat/>
    <w:pPr>
      <w:jc w:val="right"/>
      <w:widowControl/>
      <w:pBdr>
        <w:bottom w:val="single" w:color="4F81BD" w:sz="4" w:space="1"/>
      </w:pBdr>
    </w:pPr>
    <w:rPr>
      <w:b/>
      <w:bCs/>
      <w:color w:val="1f497d"/>
      <w:sz w:val="20"/>
      <w:szCs w:val="23"/>
    </w:rPr>
  </w:style>
  <w:style w:type="paragraph" w:styleId="2116"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17" w:customStyle="1">
    <w:name w:val="样式 两端对齐"/>
    <w:basedOn w:val="634"/>
    <w:next w:val="2077"/>
    <w:uiPriority w:val="0"/>
    <w:qFormat/>
    <w:pPr>
      <w:ind w:firstLine="560"/>
      <w:spacing w:line="360" w:lineRule="auto"/>
    </w:pPr>
    <w:rPr>
      <w:rFonts w:ascii="宋体" w:eastAsia="仿宋" w:cs="宋体"/>
      <w:sz w:val="28"/>
      <w:szCs w:val="20"/>
    </w:rPr>
  </w:style>
  <w:style w:type="paragraph" w:styleId="2118" w:customStyle="1">
    <w:name w:val="样式 行距: 固定值 20 磅 首行缩进:  2 字符"/>
    <w:basedOn w:val="634"/>
    <w:next w:val="2053"/>
    <w:uiPriority w:val="0"/>
    <w:qFormat/>
    <w:pPr>
      <w:ind w:firstLine="200"/>
      <w:jc w:val="left"/>
      <w:spacing w:line="360" w:lineRule="auto"/>
    </w:pPr>
    <w:rPr>
      <w:rFonts w:ascii="宋体" w:eastAsia="仿宋" w:cs="宋体"/>
      <w:sz w:val="28"/>
      <w:szCs w:val="20"/>
    </w:rPr>
  </w:style>
  <w:style w:type="paragraph" w:styleId="2119" w:customStyle="1">
    <w:name w:val="_Style 3"/>
    <w:basedOn w:val="634"/>
    <w:uiPriority w:val="34"/>
    <w:qFormat/>
    <w:pPr>
      <w:jc w:val="left"/>
      <w:spacing w:before="100" w:beforeAutospacing="1" w:after="100" w:afterAutospacing="1"/>
      <w:widowControl/>
    </w:pPr>
    <w:rPr>
      <w:rFonts w:ascii="宋体" w:hAnsi="宋体" w:cs="宋体"/>
      <w:sz w:val="28"/>
    </w:rPr>
  </w:style>
  <w:style w:type="paragraph" w:styleId="2120" w:customStyle="1">
    <w:name w:val="文头"/>
    <w:basedOn w:val="634"/>
    <w:uiPriority w:val="0"/>
    <w:qFormat/>
    <w:pPr>
      <w:ind w:left="227" w:right="227"/>
      <w:spacing w:before="120" w:line="227" w:lineRule="atLeast"/>
    </w:pPr>
    <w:rPr>
      <w:rFonts w:eastAsia="方正小标宋_GBK" w:cs="Calibri"/>
      <w:color w:val="ff0000"/>
      <w:spacing w:val="36"/>
      <w:sz w:val="90"/>
      <w:szCs w:val="20"/>
    </w:rPr>
  </w:style>
  <w:style w:type="paragraph" w:styleId="2121" w:customStyle="1">
    <w:name w:val="日期 Char2"/>
    <w:basedOn w:val="634"/>
    <w:uiPriority w:val="0"/>
    <w:qFormat/>
    <w:pPr>
      <w:ind w:firstLine="560"/>
      <w:spacing w:line="500" w:lineRule="exact"/>
    </w:pPr>
    <w:rPr>
      <w:rFonts w:eastAsia="仿宋"/>
      <w:sz w:val="28"/>
      <w:szCs w:val="20"/>
    </w:rPr>
  </w:style>
  <w:style w:type="paragraph" w:styleId="2122" w:customStyle="1">
    <w:name w:val="样式 正文内容 + 左侧:  0.74 厘米 首行缩进:  0.85 厘米"/>
    <w:basedOn w:val="634"/>
    <w:uiPriority w:val="0"/>
    <w:qFormat/>
    <w:pPr>
      <w:ind w:left="420" w:firstLine="480"/>
      <w:spacing w:line="380" w:lineRule="exact"/>
    </w:pPr>
    <w:rPr>
      <w:rFonts w:ascii="宋体" w:hAnsi="宋体" w:cs="宋体"/>
      <w:sz w:val="28"/>
      <w:szCs w:val="20"/>
      <w:lang w:eastAsia="ar-SA"/>
    </w:rPr>
  </w:style>
  <w:style w:type="paragraph" w:styleId="2123" w:customStyle="1">
    <w:name w:val="标题11"/>
    <w:basedOn w:val="634"/>
    <w:next w:val="634"/>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124" w:customStyle="1">
    <w:name w:val="正文3"/>
    <w:basedOn w:val="634"/>
    <w:uiPriority w:val="0"/>
    <w:qFormat/>
    <w:pPr>
      <w:ind w:firstLine="560"/>
      <w:spacing w:line="500" w:lineRule="exact"/>
      <w:widowControl/>
    </w:pPr>
    <w:rPr>
      <w:rFonts w:eastAsia="仿宋"/>
      <w:sz w:val="28"/>
      <w:szCs w:val="20"/>
    </w:rPr>
  </w:style>
  <w:style w:type="paragraph" w:styleId="2125" w:customStyle="1">
    <w:name w:val="正文文本 Char2"/>
    <w:basedOn w:val="634"/>
    <w:uiPriority w:val="0"/>
    <w:qFormat/>
    <w:pPr>
      <w:ind w:firstLine="560"/>
      <w:spacing w:line="500" w:lineRule="exact"/>
    </w:pPr>
    <w:rPr>
      <w:rFonts w:eastAsia="仿宋"/>
      <w:sz w:val="28"/>
      <w:szCs w:val="20"/>
    </w:rPr>
  </w:style>
  <w:style w:type="paragraph" w:styleId="2126"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27" w:customStyle="1">
    <w:name w:val="样式 InfoBlue + 倾斜"/>
    <w:basedOn w:val="2098"/>
    <w:next w:val="2062"/>
    <w:uiPriority w:val="0"/>
    <w:qFormat/>
    <w:pPr>
      <w:ind w:left="720" w:firstLine="560"/>
      <w:keepNext w:val="0"/>
      <w:spacing w:after="120" w:line="360" w:lineRule="auto"/>
      <w:outlineLvl w:val="9"/>
    </w:pPr>
    <w:rPr>
      <w:bCs w:val="0"/>
      <w:iCs w:val="0"/>
      <w:color w:val="0000ff"/>
      <w:sz w:val="21"/>
      <w:szCs w:val="20"/>
    </w:rPr>
  </w:style>
  <w:style w:type="paragraph" w:styleId="2128" w:customStyle="1">
    <w:name w:val="Char Char Char Char Char Char Char Char Char Char Char Char Char2"/>
    <w:basedOn w:val="63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9" w:customStyle="1">
    <w:name w:val="样式 正文文本缩进 + 左侧:  2 字符 行距: 固定值 20 磅 首行缩进:  2 字符"/>
    <w:basedOn w:val="879"/>
    <w:next w:val="1515"/>
    <w:uiPriority w:val="0"/>
    <w:qFormat/>
    <w:pPr>
      <w:ind w:left="400" w:firstLine="400"/>
      <w:jc w:val="both"/>
      <w:spacing w:line="360" w:lineRule="auto"/>
    </w:pPr>
    <w:rPr>
      <w:rFonts w:cs="宋体"/>
      <w:szCs w:val="20"/>
    </w:rPr>
  </w:style>
  <w:style w:type="paragraph" w:styleId="2130" w:customStyle="1">
    <w:name w:val="正文文本4"/>
    <w:basedOn w:val="634"/>
    <w:uiPriority w:val="99"/>
    <w:qFormat/>
    <w:pPr>
      <w:jc w:val="left"/>
      <w:spacing w:after="120" w:line="288" w:lineRule="auto"/>
      <w:widowControl/>
    </w:pPr>
    <w:rPr>
      <w:rFonts w:ascii="Verdana" w:hAnsi="Verdana"/>
      <w:sz w:val="24"/>
      <w:szCs w:val="20"/>
      <w:lang w:eastAsia="en-US"/>
    </w:rPr>
  </w:style>
  <w:style w:type="paragraph" w:styleId="2131" w:customStyle="1">
    <w:name w:val="Char1 Char Char Char3"/>
    <w:basedOn w:val="634"/>
    <w:uiPriority w:val="0"/>
    <w:qFormat/>
    <w:rPr>
      <w:rFonts w:ascii="Tahoma" w:hAnsi="Tahoma"/>
      <w:sz w:val="24"/>
      <w:szCs w:val="20"/>
    </w:rPr>
  </w:style>
  <w:style w:type="paragraph" w:styleId="2132" w:customStyle="1">
    <w:name w:val="Char Char112"/>
    <w:basedOn w:val="634"/>
    <w:uiPriority w:val="0"/>
    <w:semiHidden/>
    <w:qFormat/>
    <w:pPr>
      <w:jc w:val="left"/>
      <w:spacing w:after="160" w:line="240" w:lineRule="exact"/>
      <w:widowControl/>
    </w:pPr>
    <w:rPr>
      <w:rFonts w:ascii="Verdana" w:hAnsi="Verdana"/>
      <w:sz w:val="20"/>
      <w:lang w:eastAsia="en-US"/>
    </w:rPr>
  </w:style>
  <w:style w:type="paragraph" w:styleId="2133" w:customStyle="1">
    <w:name w:val="TOC Heading1"/>
    <w:basedOn w:val="844"/>
    <w:next w:val="63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34" w:customStyle="1">
    <w:name w:val="一级项目符号"/>
    <w:basedOn w:val="634"/>
    <w:next w:val="63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35" w:customStyle="1">
    <w:name w:val="正文排列"/>
    <w:basedOn w:val="634"/>
    <w:uiPriority w:val="0"/>
    <w:qFormat/>
    <w:pPr>
      <w:ind w:left="902"/>
      <w:tabs>
        <w:tab w:val="left" w:pos="902" w:leader="none"/>
      </w:tabs>
    </w:pPr>
    <w:rPr>
      <w:rFonts w:eastAsia="仿宋"/>
      <w:sz w:val="28"/>
      <w:szCs w:val="20"/>
    </w:rPr>
  </w:style>
  <w:style w:type="paragraph" w:styleId="2136" w:customStyle="1">
    <w:name w:val="H2 List Num cont"/>
    <w:basedOn w:val="63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37" w:customStyle="1">
    <w:name w:val="number0"/>
    <w:basedOn w:val="887"/>
    <w:uiPriority w:val="0"/>
    <w:qFormat/>
    <w:pPr>
      <w:ind w:left="1259"/>
      <w:spacing w:line="360" w:lineRule="auto"/>
      <w:widowControl/>
      <w:tabs>
        <w:tab w:val="left" w:pos="1320" w:leader="none"/>
        <w:tab w:val="left" w:pos="1440" w:leader="none"/>
      </w:tabs>
    </w:pPr>
    <w:rPr>
      <w:sz w:val="24"/>
    </w:rPr>
  </w:style>
  <w:style w:type="paragraph" w:styleId="2138" w:customStyle="1">
    <w:name w:val="文件标题1.1"/>
    <w:basedOn w:val="634"/>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39" w:customStyle="1">
    <w:name w:val="编号1-2"/>
    <w:basedOn w:val="634"/>
    <w:next w:val="634"/>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0" w:customStyle="1">
    <w:name w:val="章正文 Char"/>
    <w:basedOn w:val="634"/>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41" w:customStyle="1">
    <w:name w:val="ordinary-output"/>
    <w:basedOn w:val="63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42"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43" w:customStyle="1">
    <w:name w:val="Char Char11"/>
    <w:basedOn w:val="634"/>
    <w:uiPriority w:val="0"/>
    <w:semiHidden/>
    <w:qFormat/>
    <w:pPr>
      <w:jc w:val="left"/>
      <w:spacing w:after="160" w:line="240" w:lineRule="exact"/>
      <w:widowControl/>
    </w:pPr>
    <w:rPr>
      <w:rFonts w:ascii="Verdana" w:hAnsi="Verdana"/>
      <w:sz w:val="20"/>
      <w:lang w:eastAsia="en-US"/>
    </w:rPr>
  </w:style>
  <w:style w:type="paragraph" w:styleId="2144"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45"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46"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47" w:customStyle="1">
    <w:name w:val="列项◆（三级）"/>
    <w:basedOn w:val="634"/>
    <w:uiPriority w:val="0"/>
    <w:qFormat/>
    <w:pPr>
      <w:ind w:left="1680" w:hanging="420"/>
    </w:pPr>
    <w:rPr>
      <w:rFonts w:ascii="宋体"/>
      <w:szCs w:val="21"/>
    </w:rPr>
  </w:style>
  <w:style w:type="paragraph" w:styleId="2148"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49" w:customStyle="1">
    <w:name w:val="示例×："/>
    <w:basedOn w:val="1070"/>
    <w:uiPriority w:val="0"/>
    <w:qFormat/>
    <w:pPr>
      <w:ind w:left="842" w:hanging="420"/>
      <w:tabs>
        <w:tab w:val="left" w:pos="360" w:leader="none"/>
      </w:tabs>
      <w:outlineLvl w:val="9"/>
    </w:pPr>
    <w:rPr>
      <w:rFonts w:ascii="宋体" w:eastAsia="宋体"/>
      <w:sz w:val="18"/>
      <w:szCs w:val="18"/>
    </w:rPr>
  </w:style>
  <w:style w:type="paragraph" w:styleId="2150" w:customStyle="1">
    <w:name w:val="二级无"/>
    <w:basedOn w:val="1068"/>
    <w:uiPriority w:val="0"/>
    <w:qFormat/>
    <w:pPr>
      <w:ind w:left="0" w:firstLine="0"/>
      <w:jc w:val="left"/>
    </w:pPr>
    <w:rPr>
      <w:rFonts w:ascii="宋体" w:eastAsia="宋体"/>
      <w:szCs w:val="21"/>
      <w:lang w:val="zh-CN"/>
    </w:rPr>
  </w:style>
  <w:style w:type="paragraph" w:styleId="2151" w:customStyle="1">
    <w:name w:val="注：（正文）"/>
    <w:basedOn w:val="1398"/>
    <w:next w:val="1045"/>
    <w:uiPriority w:val="0"/>
    <w:qFormat/>
    <w:pPr>
      <w:ind w:left="425" w:hanging="425"/>
      <w:tabs>
        <w:tab w:val="left" w:pos="425" w:leader="none"/>
      </w:tabs>
    </w:pPr>
    <w:rPr>
      <w:szCs w:val="18"/>
    </w:rPr>
  </w:style>
  <w:style w:type="paragraph" w:styleId="2152"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53" w:customStyle="1">
    <w:name w:val="参考文献"/>
    <w:basedOn w:val="634"/>
    <w:next w:val="104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54" w:customStyle="1">
    <w:name w:val="附录标题"/>
    <w:basedOn w:val="1045"/>
    <w:next w:val="1045"/>
    <w:uiPriority w:val="0"/>
    <w:qFormat/>
    <w:pPr>
      <w:ind w:firstLine="0"/>
      <w:jc w:val="center"/>
      <w:tabs>
        <w:tab w:val="center" w:pos="4201" w:leader="none"/>
        <w:tab w:val="right" w:pos="9298" w:leader="dot"/>
      </w:tabs>
    </w:pPr>
    <w:rPr>
      <w:rFonts w:ascii="黑体" w:eastAsia="黑体"/>
    </w:rPr>
  </w:style>
  <w:style w:type="paragraph" w:styleId="2155" w:customStyle="1">
    <w:name w:val="附录表标号"/>
    <w:basedOn w:val="634"/>
    <w:next w:val="1045"/>
    <w:uiPriority w:val="0"/>
    <w:qFormat/>
    <w:pPr>
      <w:ind w:left="811" w:hanging="448"/>
      <w:jc w:val="center"/>
      <w:spacing w:line="14" w:lineRule="exact"/>
      <w:outlineLvl w:val="0"/>
    </w:pPr>
    <w:rPr>
      <w:color w:val="ffffff"/>
    </w:rPr>
  </w:style>
  <w:style w:type="paragraph" w:styleId="2156" w:customStyle="1">
    <w:name w:val="附录二级无"/>
    <w:basedOn w:val="1658"/>
    <w:uiPriority w:val="0"/>
    <w:qFormat/>
    <w:pPr>
      <w:ind w:left="851" w:hanging="851"/>
      <w:tabs>
        <w:tab w:val="left" w:pos="360" w:leader="none"/>
      </w:tabs>
    </w:pPr>
    <w:rPr>
      <w:rFonts w:ascii="宋体" w:eastAsia="宋体"/>
      <w:szCs w:val="21"/>
    </w:rPr>
  </w:style>
  <w:style w:type="paragraph" w:styleId="2157" w:customStyle="1">
    <w:name w:val="附录公式编号制表符"/>
    <w:basedOn w:val="634"/>
    <w:next w:val="1045"/>
    <w:uiPriority w:val="0"/>
    <w:qFormat/>
    <w:pPr>
      <w:widowControl/>
      <w:tabs>
        <w:tab w:val="center" w:pos="4201" w:leader="none"/>
        <w:tab w:val="right" w:pos="9298" w:leader="dot"/>
      </w:tabs>
    </w:pPr>
    <w:rPr>
      <w:rFonts w:ascii="宋体"/>
      <w:szCs w:val="20"/>
    </w:rPr>
  </w:style>
  <w:style w:type="paragraph" w:styleId="2158" w:customStyle="1">
    <w:name w:val="附录三级无"/>
    <w:basedOn w:val="1664"/>
    <w:uiPriority w:val="0"/>
    <w:qFormat/>
    <w:pPr>
      <w:ind w:left="992" w:hanging="992"/>
      <w:tabs>
        <w:tab w:val="left" w:pos="360" w:leader="none"/>
      </w:tabs>
    </w:pPr>
    <w:rPr>
      <w:rFonts w:ascii="宋体" w:eastAsia="宋体"/>
      <w:szCs w:val="21"/>
    </w:rPr>
  </w:style>
  <w:style w:type="paragraph" w:styleId="2159"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160" w:customStyle="1">
    <w:name w:val="附录四级无"/>
    <w:basedOn w:val="1671"/>
    <w:uiPriority w:val="0"/>
    <w:qFormat/>
    <w:pPr>
      <w:ind w:left="1134" w:hanging="1134"/>
      <w:tabs>
        <w:tab w:val="left" w:pos="360" w:leader="none"/>
      </w:tabs>
    </w:pPr>
    <w:rPr>
      <w:rFonts w:ascii="宋体" w:eastAsia="宋体"/>
      <w:szCs w:val="21"/>
    </w:rPr>
  </w:style>
  <w:style w:type="paragraph" w:styleId="2161" w:customStyle="1">
    <w:name w:val="附录图标号"/>
    <w:basedOn w:val="634"/>
    <w:uiPriority w:val="0"/>
    <w:qFormat/>
    <w:pPr>
      <w:ind w:firstLine="363"/>
      <w:jc w:val="center"/>
      <w:keepNext/>
      <w:pageBreakBefore/>
      <w:spacing w:line="14" w:lineRule="exact"/>
      <w:widowControl/>
      <w:outlineLvl w:val="0"/>
    </w:pPr>
    <w:rPr>
      <w:color w:val="ffffff"/>
    </w:rPr>
  </w:style>
  <w:style w:type="paragraph" w:styleId="2162" w:customStyle="1">
    <w:name w:val="附录五级无"/>
    <w:basedOn w:val="1683"/>
    <w:uiPriority w:val="0"/>
    <w:qFormat/>
    <w:pPr>
      <w:ind w:left="980"/>
      <w:tabs>
        <w:tab w:val="left" w:pos="360" w:leader="none"/>
      </w:tabs>
    </w:pPr>
    <w:rPr>
      <w:rFonts w:ascii="宋体" w:eastAsia="宋体"/>
      <w:szCs w:val="21"/>
    </w:rPr>
  </w:style>
  <w:style w:type="paragraph" w:styleId="2163" w:customStyle="1">
    <w:name w:val="附录一级无"/>
    <w:basedOn w:val="1508"/>
    <w:uiPriority w:val="0"/>
    <w:qFormat/>
    <w:pPr>
      <w:ind w:left="1779" w:hanging="1069"/>
      <w:tabs>
        <w:tab w:val="left" w:pos="360" w:leader="none"/>
      </w:tabs>
    </w:pPr>
    <w:rPr>
      <w:rFonts w:ascii="宋体" w:eastAsia="宋体"/>
      <w:szCs w:val="21"/>
    </w:rPr>
  </w:style>
  <w:style w:type="paragraph" w:styleId="2164"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165" w:customStyle="1">
    <w:name w:val="列项说明"/>
    <w:basedOn w:val="634"/>
    <w:uiPriority w:val="0"/>
    <w:qFormat/>
    <w:pPr>
      <w:ind w:left="400" w:hanging="200"/>
      <w:jc w:val="left"/>
      <w:spacing w:line="320" w:lineRule="exact"/>
    </w:pPr>
    <w:rPr>
      <w:rFonts w:ascii="宋体"/>
      <w:szCs w:val="20"/>
    </w:rPr>
  </w:style>
  <w:style w:type="paragraph" w:styleId="2166"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167" w:customStyle="1">
    <w:name w:val="其他标准标志"/>
    <w:basedOn w:val="1710"/>
    <w:uiPriority w:val="0"/>
    <w:qFormat/>
    <w:pPr>
      <w:framePr w:w="6101" w:h="1389" w:vSpace="181" w:hSpace="181" w:wrap="around" w:vAnchor="page" w:hAnchor="page" w:x="4673" w:y="942" w:hRule="exact"/>
    </w:pPr>
    <w:rPr>
      <w:szCs w:val="96"/>
    </w:rPr>
  </w:style>
  <w:style w:type="paragraph" w:styleId="2168" w:customStyle="1">
    <w:name w:val="三级无"/>
    <w:basedOn w:val="1394"/>
    <w:uiPriority w:val="0"/>
    <w:qFormat/>
    <w:pPr>
      <w:jc w:val="left"/>
    </w:pPr>
    <w:rPr>
      <w:rFonts w:ascii="宋体" w:eastAsia="宋体"/>
      <w:szCs w:val="21"/>
      <w:lang w:val="zh-CN"/>
    </w:rPr>
  </w:style>
  <w:style w:type="paragraph" w:styleId="2169" w:customStyle="1">
    <w:name w:val="示例后文字"/>
    <w:basedOn w:val="1045"/>
    <w:next w:val="1045"/>
    <w:uiPriority w:val="0"/>
    <w:qFormat/>
    <w:pPr>
      <w:ind w:firstLine="360"/>
      <w:tabs>
        <w:tab w:val="center" w:pos="4201" w:leader="none"/>
        <w:tab w:val="right" w:pos="9298" w:leader="dot"/>
      </w:tabs>
    </w:pPr>
    <w:rPr>
      <w:sz w:val="18"/>
    </w:rPr>
  </w:style>
  <w:style w:type="paragraph" w:styleId="2170" w:customStyle="1">
    <w:name w:val="四级无"/>
    <w:basedOn w:val="1546"/>
    <w:uiPriority w:val="0"/>
    <w:qFormat/>
    <w:pPr>
      <w:jc w:val="left"/>
    </w:pPr>
    <w:rPr>
      <w:rFonts w:ascii="宋体" w:eastAsia="宋体"/>
      <w:szCs w:val="21"/>
      <w:lang w:val="zh-CN"/>
    </w:rPr>
  </w:style>
  <w:style w:type="paragraph" w:styleId="2171" w:customStyle="1">
    <w:name w:val="图标脚注说明"/>
    <w:basedOn w:val="1045"/>
    <w:uiPriority w:val="0"/>
    <w:qFormat/>
    <w:pPr>
      <w:ind w:left="840" w:hanging="420"/>
      <w:tabs>
        <w:tab w:val="center" w:pos="4201" w:leader="none"/>
        <w:tab w:val="right" w:pos="9298" w:leader="dot"/>
      </w:tabs>
    </w:pPr>
    <w:rPr>
      <w:sz w:val="18"/>
      <w:szCs w:val="18"/>
    </w:rPr>
  </w:style>
  <w:style w:type="paragraph" w:styleId="2172" w:customStyle="1">
    <w:name w:val="图表脚注说明"/>
    <w:basedOn w:val="634"/>
    <w:uiPriority w:val="0"/>
    <w:qFormat/>
    <w:pPr>
      <w:ind w:left="811" w:hanging="448"/>
    </w:pPr>
    <w:rPr>
      <w:rFonts w:ascii="宋体"/>
      <w:sz w:val="18"/>
      <w:szCs w:val="18"/>
    </w:rPr>
  </w:style>
  <w:style w:type="paragraph" w:styleId="2173" w:customStyle="1">
    <w:name w:val="图的脚注"/>
    <w:next w:val="1045"/>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174" w:customStyle="1">
    <w:name w:val="五级无"/>
    <w:basedOn w:val="1609"/>
    <w:uiPriority w:val="0"/>
    <w:qFormat/>
    <w:pPr>
      <w:jc w:val="left"/>
    </w:pPr>
    <w:rPr>
      <w:rFonts w:ascii="宋体" w:eastAsia="宋体"/>
      <w:szCs w:val="21"/>
      <w:lang w:val="zh-CN"/>
    </w:rPr>
  </w:style>
  <w:style w:type="paragraph" w:styleId="2175" w:customStyle="1">
    <w:name w:val="一级无"/>
    <w:basedOn w:val="1069"/>
    <w:uiPriority w:val="0"/>
    <w:qFormat/>
    <w:pPr>
      <w:ind w:left="0" w:firstLine="0"/>
      <w:jc w:val="left"/>
    </w:pPr>
    <w:rPr>
      <w:rFonts w:ascii="宋体" w:eastAsia="宋体"/>
      <w:szCs w:val="21"/>
    </w:rPr>
  </w:style>
  <w:style w:type="paragraph" w:styleId="2176" w:customStyle="1">
    <w:name w:val="正文公式编号制表符"/>
    <w:basedOn w:val="1045"/>
    <w:next w:val="1045"/>
    <w:uiPriority w:val="0"/>
    <w:qFormat/>
    <w:pPr>
      <w:ind w:firstLine="0"/>
      <w:tabs>
        <w:tab w:val="center" w:pos="4201" w:leader="none"/>
        <w:tab w:val="right" w:pos="9298" w:leader="dot"/>
      </w:tabs>
    </w:pPr>
  </w:style>
  <w:style w:type="paragraph" w:styleId="2177" w:customStyle="1">
    <w:name w:val="终结线"/>
    <w:basedOn w:val="634"/>
    <w:uiPriority w:val="0"/>
    <w:qFormat/>
    <w:pPr>
      <w:framePr w:vSpace="181" w:hSpace="181" w:wrap="around" w:vAnchor="text" w:hAnchor="margin" w:xAlign="center" w:y="285"/>
    </w:pPr>
  </w:style>
  <w:style w:type="paragraph" w:styleId="2178" w:customStyle="1">
    <w:name w:val="其他发布日期"/>
    <w:basedOn w:val="1537"/>
    <w:uiPriority w:val="0"/>
    <w:qFormat/>
    <w:pPr>
      <w:framePr w:w="3997" w:h="471" w:vSpace="181" w:hSpace="0" w:wrap="around" w:vAnchor="page" w:hAnchor="page" w:x="1419" w:y="14097" w:hRule="exact"/>
    </w:pPr>
  </w:style>
  <w:style w:type="paragraph" w:styleId="2179" w:customStyle="1">
    <w:name w:val="其他实施日期"/>
    <w:basedOn w:val="1536"/>
    <w:uiPriority w:val="0"/>
    <w:qFormat/>
    <w:pPr>
      <w:ind w:left="0" w:firstLine="0"/>
      <w:framePr w:w="3997" w:h="471" w:vSpace="181" w:wrap="around" w:vAnchor="page" w:hAnchor="page" w:x="7089" w:y="14097" w:hRule="exact"/>
    </w:pPr>
  </w:style>
  <w:style w:type="paragraph" w:styleId="2180" w:customStyle="1">
    <w:name w:val="封面标准名称2"/>
    <w:basedOn w:val="1789"/>
    <w:uiPriority w:val="0"/>
    <w:qFormat/>
    <w:pPr>
      <w:framePr w:w="9639" w:wrap="around" w:vAnchor="page" w:hAnchor="page" w:y="4469"/>
    </w:pPr>
  </w:style>
  <w:style w:type="paragraph" w:styleId="2181" w:customStyle="1">
    <w:name w:val="封面标准英文名称2"/>
    <w:basedOn w:val="1588"/>
    <w:uiPriority w:val="0"/>
    <w:qFormat/>
    <w:pPr>
      <w:framePr w:w="9639" w:h="6917" w:wrap="around" w:vAnchor="page" w:hAnchor="page" w:xAlign="center" w:y="4469" w:hRule="exact"/>
    </w:pPr>
    <w:rPr>
      <w:rFonts w:eastAsia="黑体"/>
      <w:szCs w:val="28"/>
    </w:rPr>
  </w:style>
  <w:style w:type="paragraph" w:styleId="2182" w:customStyle="1">
    <w:name w:val="封面一致性程度标识2"/>
    <w:basedOn w:val="1970"/>
    <w:uiPriority w:val="0"/>
    <w:qFormat/>
    <w:pPr>
      <w:widowControl w:val="off"/>
      <w:framePr w:w="9639" w:h="6917" w:wrap="around" w:vAnchor="page" w:hAnchor="page" w:xAlign="center" w:y="4469" w:hRule="exact"/>
    </w:pPr>
    <w:rPr>
      <w:szCs w:val="28"/>
    </w:rPr>
  </w:style>
  <w:style w:type="paragraph" w:styleId="2183" w:customStyle="1">
    <w:name w:val="封面标准文稿类别2"/>
    <w:basedOn w:val="1844"/>
    <w:uiPriority w:val="0"/>
    <w:qFormat/>
    <w:pPr>
      <w:spacing w:after="160" w:line="240" w:lineRule="auto"/>
      <w:widowControl w:val="off"/>
      <w:framePr w:w="9639" w:h="6917" w:wrap="around" w:vAnchor="page" w:hAnchor="page" w:xAlign="center" w:y="4469" w:hRule="exact"/>
    </w:pPr>
    <w:rPr>
      <w:szCs w:val="28"/>
    </w:rPr>
  </w:style>
  <w:style w:type="paragraph" w:styleId="2184" w:customStyle="1">
    <w:name w:val="封面标准文稿编辑信息2"/>
    <w:basedOn w:val="2012"/>
    <w:uiPriority w:val="0"/>
    <w:qFormat/>
    <w:pPr>
      <w:spacing w:after="160"/>
      <w:widowControl w:val="off"/>
      <w:framePr w:w="9639" w:h="6917" w:wrap="around" w:vAnchor="page" w:hAnchor="page" w:xAlign="center" w:y="4469" w:hRule="exact"/>
    </w:pPr>
    <w:rPr>
      <w:szCs w:val="28"/>
    </w:rPr>
  </w:style>
  <w:style w:type="paragraph" w:styleId="2185"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186" w:customStyle="1">
    <w:name w:val="封面正文内容"/>
    <w:basedOn w:val="634"/>
    <w:next w:val="634"/>
    <w:uiPriority w:val="0"/>
    <w:qFormat/>
    <w:rPr>
      <w:rFonts w:ascii="宋体" w:hAnsi="宋体" w:cs="宋体"/>
      <w:sz w:val="30"/>
      <w:szCs w:val="30"/>
    </w:rPr>
  </w:style>
  <w:style w:type="paragraph" w:styleId="2187" w:customStyle="1">
    <w:name w:val="a"/>
    <w:basedOn w:val="634"/>
    <w:uiPriority w:val="0"/>
    <w:qFormat/>
    <w:pPr>
      <w:jc w:val="left"/>
      <w:spacing w:before="100" w:beforeAutospacing="1" w:after="100" w:afterAutospacing="1"/>
      <w:widowControl/>
    </w:pPr>
    <w:rPr>
      <w:rFonts w:ascii="宋体" w:hAnsi="宋体" w:cs="宋体"/>
      <w:sz w:val="24"/>
    </w:rPr>
  </w:style>
  <w:style w:type="paragraph" w:styleId="2188" w:customStyle="1">
    <w:name w:val="方框下的ABC标题"/>
    <w:basedOn w:val="634"/>
    <w:uiPriority w:val="0"/>
    <w:qFormat/>
    <w:pPr>
      <w:spacing w:line="360" w:lineRule="auto"/>
    </w:pPr>
    <w:rPr>
      <w:rFonts w:hAnsi="宋体"/>
    </w:rPr>
  </w:style>
  <w:style w:type="paragraph" w:styleId="2189" w:customStyle="1">
    <w:name w:val="SUR-方框下的ABC标题"/>
    <w:basedOn w:val="634"/>
    <w:uiPriority w:val="0"/>
    <w:qFormat/>
    <w:pPr>
      <w:ind w:left="726" w:hanging="363"/>
      <w:jc w:val="left"/>
      <w:spacing w:line="360" w:lineRule="auto"/>
      <w:tabs>
        <w:tab w:val="left" w:pos="1140" w:leader="none"/>
      </w:tabs>
    </w:pPr>
    <w:rPr>
      <w:szCs w:val="20"/>
      <w:lang w:eastAsia="en-US"/>
    </w:rPr>
  </w:style>
  <w:style w:type="paragraph" w:styleId="2190"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191" w:customStyle="1">
    <w:name w:val="D标题二"/>
    <w:basedOn w:val="2190"/>
    <w:next w:val="2190"/>
    <w:uiPriority w:val="0"/>
    <w:qFormat/>
    <w:rPr>
      <w:rFonts w:eastAsia="黑体"/>
    </w:rPr>
  </w:style>
  <w:style w:type="paragraph" w:styleId="2192" w:customStyle="1">
    <w:name w:val="点对点应答文字"/>
    <w:basedOn w:val="634"/>
    <w:uiPriority w:val="0"/>
    <w:qFormat/>
    <w:pPr>
      <w:jc w:val="left"/>
      <w:spacing w:line="360" w:lineRule="auto"/>
    </w:pPr>
    <w:rPr>
      <w:i/>
      <w:color w:val="0000ff"/>
      <w:szCs w:val="20"/>
      <w:lang w:eastAsia="en-US"/>
    </w:rPr>
  </w:style>
  <w:style w:type="paragraph" w:styleId="2193" w:customStyle="1">
    <w:name w:val="SUR-方框标题"/>
    <w:basedOn w:val="634"/>
    <w:uiPriority w:val="0"/>
    <w:qFormat/>
    <w:pPr>
      <w:jc w:val="left"/>
      <w:spacing w:line="360" w:lineRule="auto"/>
    </w:pPr>
    <w:rPr>
      <w:szCs w:val="20"/>
      <w:lang w:eastAsia="en-US"/>
    </w:rPr>
  </w:style>
  <w:style w:type="paragraph" w:styleId="2194" w:customStyle="1">
    <w:name w:val="表内文字"/>
    <w:uiPriority w:val="0"/>
    <w:qFormat/>
    <w:rPr>
      <w:rFonts w:hint="default" w:ascii="Times New Roman" w:hAnsi="Times New Roman" w:eastAsia="宋体" w:cs="Times New Roman"/>
      <w:sz w:val="21"/>
      <w:lang w:val="en-US" w:eastAsia="zh-CN" w:bidi="ar-SA"/>
    </w:rPr>
  </w:style>
  <w:style w:type="paragraph" w:styleId="2195" w:customStyle="1">
    <w:name w:val="示意图说明"/>
    <w:basedOn w:val="634"/>
    <w:next w:val="846"/>
    <w:uiPriority w:val="0"/>
    <w:qFormat/>
    <w:pPr>
      <w:jc w:val="center"/>
      <w:spacing w:line="360" w:lineRule="auto"/>
    </w:pPr>
    <w:rPr>
      <w:rFonts w:eastAsia="黑体"/>
      <w:szCs w:val="20"/>
      <w:lang w:eastAsia="en-US"/>
    </w:rPr>
  </w:style>
  <w:style w:type="paragraph" w:styleId="2196" w:customStyle="1">
    <w:name w:val="方框标题"/>
    <w:basedOn w:val="634"/>
    <w:next w:val="634"/>
    <w:uiPriority w:val="0"/>
    <w:qFormat/>
    <w:pPr>
      <w:ind w:firstLine="397"/>
      <w:spacing w:line="360" w:lineRule="auto"/>
      <w:tabs>
        <w:tab w:val="left" w:pos="420" w:leader="none"/>
      </w:tabs>
    </w:pPr>
    <w:rPr>
      <w:rFonts w:eastAsia="黑体"/>
    </w:rPr>
  </w:style>
  <w:style w:type="paragraph" w:styleId="2197"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198" w:customStyle="1">
    <w:name w:val="MM Topic 1"/>
    <w:basedOn w:val="84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99" w:customStyle="1">
    <w:name w:val="MM Topic 3"/>
    <w:basedOn w:val="847"/>
    <w:uiPriority w:val="0"/>
    <w:qFormat/>
    <w:pPr>
      <w:ind w:left="420" w:hanging="420"/>
      <w:tabs>
        <w:tab w:val="left" w:pos="0" w:leader="none"/>
      </w:tabs>
    </w:pPr>
    <w:rPr>
      <w:rFonts w:ascii="Calibri" w:hAnsi="Calibri"/>
      <w:bCs/>
      <w:szCs w:val="32"/>
      <w:lang w:val="zh-CN"/>
    </w:rPr>
  </w:style>
  <w:style w:type="paragraph" w:styleId="2200" w:customStyle="1">
    <w:name w:val="p15"/>
    <w:basedOn w:val="634"/>
    <w:uiPriority w:val="0"/>
    <w:qFormat/>
    <w:pPr>
      <w:jc w:val="left"/>
      <w:spacing w:before="156" w:after="156"/>
      <w:widowControl/>
    </w:pPr>
    <w:rPr>
      <w:rFonts w:ascii="黑体" w:hAnsi="黑体" w:eastAsia="黑体" w:cs="宋体"/>
      <w:szCs w:val="21"/>
    </w:rPr>
  </w:style>
  <w:style w:type="paragraph" w:styleId="2201" w:customStyle="1">
    <w:name w:val="p16"/>
    <w:basedOn w:val="634"/>
    <w:uiPriority w:val="0"/>
    <w:qFormat/>
    <w:pPr>
      <w:ind w:firstLine="420"/>
      <w:widowControl/>
    </w:pPr>
    <w:rPr>
      <w:rFonts w:ascii="宋体" w:hAnsi="宋体" w:cs="宋体"/>
      <w:sz w:val="20"/>
      <w:szCs w:val="20"/>
    </w:rPr>
  </w:style>
  <w:style w:type="paragraph" w:styleId="2202" w:customStyle="1">
    <w:name w:val="p17"/>
    <w:basedOn w:val="634"/>
    <w:uiPriority w:val="0"/>
    <w:qFormat/>
    <w:pPr>
      <w:jc w:val="center"/>
      <w:spacing w:before="156" w:after="156"/>
      <w:widowControl/>
    </w:pPr>
    <w:rPr>
      <w:rFonts w:ascii="黑体" w:hAnsi="黑体" w:eastAsia="黑体" w:cs="宋体"/>
      <w:szCs w:val="21"/>
    </w:rPr>
  </w:style>
  <w:style w:type="paragraph" w:styleId="2203" w:customStyle="1">
    <w:name w:val="0-投标正文"/>
    <w:basedOn w:val="84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04" w:customStyle="1">
    <w:name w:val="网格型1"/>
    <w:basedOn w:val="855"/>
    <w:uiPriority w:val="39"/>
    <w:qFormat/>
    <w:tblPr>
      <w:tblCellMar>
        <w:left w:w="0" w:type="dxa"/>
        <w:top w:w="0" w:type="dxa"/>
        <w:right w:w="0" w:type="dxa"/>
        <w:bottom w:w="0" w:type="dxa"/>
      </w:tblCellMar>
    </w:tblPr>
  </w:style>
  <w:style w:type="table" w:styleId="2205" w:customStyle="1">
    <w:name w:val="网格型2"/>
    <w:basedOn w:val="855"/>
    <w:uiPriority w:val="39"/>
    <w:qFormat/>
    <w:tblPr>
      <w:tblCellMar>
        <w:left w:w="0" w:type="dxa"/>
        <w:top w:w="0" w:type="dxa"/>
        <w:right w:w="0" w:type="dxa"/>
        <w:bottom w:w="0" w:type="dxa"/>
      </w:tblCellMar>
    </w:tblPr>
  </w:style>
  <w:style w:type="table" w:styleId="2206" w:customStyle="1">
    <w:name w:val="网格型11"/>
    <w:basedOn w:val="855"/>
    <w:uiPriority w:val="39"/>
    <w:qFormat/>
    <w:pPr>
      <w:jc w:val="both"/>
      <w:widowControl w:val="off"/>
    </w:pPr>
    <w:tblPr>
      <w:tblCellMar>
        <w:left w:w="0" w:type="dxa"/>
        <w:top w:w="0" w:type="dxa"/>
        <w:right w:w="0" w:type="dxa"/>
        <w:bottom w:w="0" w:type="dxa"/>
      </w:tblCellMar>
    </w:tblPr>
  </w:style>
  <w:style w:type="table" w:styleId="2207" w:customStyle="1">
    <w:name w:val="网格型21"/>
    <w:basedOn w:val="855"/>
    <w:uiPriority w:val="39"/>
    <w:qFormat/>
    <w:pPr>
      <w:jc w:val="both"/>
      <w:widowControl w:val="off"/>
    </w:pPr>
    <w:tblPr>
      <w:tblCellMar>
        <w:left w:w="0" w:type="dxa"/>
        <w:top w:w="0" w:type="dxa"/>
        <w:right w:w="0" w:type="dxa"/>
        <w:bottom w:w="0" w:type="dxa"/>
      </w:tblCellMar>
    </w:tblPr>
  </w:style>
  <w:style w:type="table" w:styleId="2208" w:customStyle="1">
    <w:name w:val="网格型3"/>
    <w:basedOn w:val="855"/>
    <w:uiPriority w:val="59"/>
    <w:qFormat/>
    <w:tblPr>
      <w:tblCellMar>
        <w:left w:w="0" w:type="dxa"/>
        <w:top w:w="0" w:type="dxa"/>
        <w:right w:w="0" w:type="dxa"/>
        <w:bottom w:w="0" w:type="dxa"/>
      </w:tblCellMar>
    </w:tblPr>
  </w:style>
  <w:style w:type="table" w:styleId="2209" w:customStyle="1">
    <w:name w:val="网格型12"/>
    <w:basedOn w:val="855"/>
    <w:uiPriority w:val="39"/>
    <w:qFormat/>
    <w:pPr>
      <w:jc w:val="both"/>
      <w:widowControl w:val="off"/>
    </w:pPr>
    <w:tblPr>
      <w:tblCellMar>
        <w:left w:w="0" w:type="dxa"/>
        <w:top w:w="0" w:type="dxa"/>
        <w:right w:w="0" w:type="dxa"/>
        <w:bottom w:w="0" w:type="dxa"/>
      </w:tblCellMar>
    </w:tblPr>
  </w:style>
  <w:style w:type="table" w:styleId="2210" w:customStyle="1">
    <w:name w:val="网格型22"/>
    <w:basedOn w:val="855"/>
    <w:uiPriority w:val="39"/>
    <w:qFormat/>
    <w:pPr>
      <w:jc w:val="both"/>
      <w:widowControl w:val="off"/>
    </w:pPr>
    <w:tblPr>
      <w:tblCellMar>
        <w:left w:w="0" w:type="dxa"/>
        <w:top w:w="0" w:type="dxa"/>
        <w:right w:w="0" w:type="dxa"/>
        <w:bottom w:w="0" w:type="dxa"/>
      </w:tblCellMar>
    </w:tblPr>
  </w:style>
  <w:style w:type="table" w:styleId="2211" w:customStyle="1">
    <w:name w:val="网格型4"/>
    <w:basedOn w:val="855"/>
    <w:uiPriority w:val="59"/>
    <w:qFormat/>
    <w:tblPr>
      <w:tblCellMar>
        <w:left w:w="0" w:type="dxa"/>
        <w:top w:w="0" w:type="dxa"/>
        <w:right w:w="0" w:type="dxa"/>
        <w:bottom w:w="0" w:type="dxa"/>
      </w:tblCellMar>
    </w:tblPr>
  </w:style>
  <w:style w:type="table" w:styleId="2212" w:customStyle="1">
    <w:name w:val="网格型13"/>
    <w:basedOn w:val="855"/>
    <w:uiPriority w:val="39"/>
    <w:qFormat/>
    <w:pPr>
      <w:jc w:val="both"/>
      <w:widowControl w:val="off"/>
    </w:pPr>
    <w:tblPr>
      <w:tblCellMar>
        <w:left w:w="0" w:type="dxa"/>
        <w:top w:w="0" w:type="dxa"/>
        <w:right w:w="0" w:type="dxa"/>
        <w:bottom w:w="0" w:type="dxa"/>
      </w:tblCellMar>
    </w:tblPr>
  </w:style>
  <w:style w:type="table" w:styleId="2213" w:customStyle="1">
    <w:name w:val="网格型23"/>
    <w:basedOn w:val="855"/>
    <w:uiPriority w:val="39"/>
    <w:qFormat/>
    <w:pPr>
      <w:jc w:val="both"/>
      <w:widowControl w:val="off"/>
    </w:pPr>
    <w:tblPr>
      <w:tblCellMar>
        <w:left w:w="0" w:type="dxa"/>
        <w:top w:w="0" w:type="dxa"/>
        <w:right w:w="0" w:type="dxa"/>
        <w:bottom w:w="0" w:type="dxa"/>
      </w:tblCellMar>
    </w:tblPr>
  </w:style>
  <w:style w:type="table" w:styleId="2214" w:customStyle="1">
    <w:name w:val="网格型5"/>
    <w:basedOn w:val="855"/>
    <w:uiPriority w:val="59"/>
    <w:qFormat/>
    <w:tblPr>
      <w:tblCellMar>
        <w:left w:w="0" w:type="dxa"/>
        <w:top w:w="0" w:type="dxa"/>
        <w:right w:w="0" w:type="dxa"/>
        <w:bottom w:w="0" w:type="dxa"/>
      </w:tblCellMar>
    </w:tblPr>
  </w:style>
  <w:style w:type="table" w:styleId="2215" w:customStyle="1">
    <w:name w:val="网格型6"/>
    <w:basedOn w:val="855"/>
    <w:uiPriority w:val="59"/>
    <w:qFormat/>
    <w:tblPr>
      <w:tblCellMar>
        <w:left w:w="0" w:type="dxa"/>
        <w:top w:w="0" w:type="dxa"/>
        <w:right w:w="0" w:type="dxa"/>
        <w:bottom w:w="0" w:type="dxa"/>
      </w:tblCellMar>
    </w:tblPr>
  </w:style>
  <w:style w:type="table" w:styleId="2216" w:customStyle="1">
    <w:name w:val="网格型14"/>
    <w:basedOn w:val="855"/>
    <w:uiPriority w:val="39"/>
    <w:qFormat/>
    <w:pPr>
      <w:jc w:val="both"/>
      <w:widowControl w:val="off"/>
    </w:pPr>
    <w:tblPr>
      <w:tblCellMar>
        <w:left w:w="0" w:type="dxa"/>
        <w:top w:w="0" w:type="dxa"/>
        <w:right w:w="0" w:type="dxa"/>
        <w:bottom w:w="0" w:type="dxa"/>
      </w:tblCellMar>
    </w:tblPr>
  </w:style>
  <w:style w:type="table" w:styleId="2217" w:customStyle="1">
    <w:name w:val="网格型24"/>
    <w:basedOn w:val="855"/>
    <w:uiPriority w:val="39"/>
    <w:qFormat/>
    <w:pPr>
      <w:jc w:val="both"/>
      <w:widowControl w:val="off"/>
    </w:pPr>
    <w:tblPr>
      <w:tblCellMar>
        <w:left w:w="0" w:type="dxa"/>
        <w:top w:w="0" w:type="dxa"/>
        <w:right w:w="0" w:type="dxa"/>
        <w:bottom w:w="0" w:type="dxa"/>
      </w:tblCellMar>
    </w:tblPr>
  </w:style>
  <w:style w:type="table" w:styleId="2218" w:customStyle="1">
    <w:name w:val="网格型7"/>
    <w:basedOn w:val="855"/>
    <w:uiPriority w:val="59"/>
    <w:qFormat/>
    <w:tblPr>
      <w:tblCellMar>
        <w:left w:w="0" w:type="dxa"/>
        <w:top w:w="0" w:type="dxa"/>
        <w:right w:w="0" w:type="dxa"/>
        <w:bottom w:w="0" w:type="dxa"/>
      </w:tblCellMar>
    </w:tblPr>
  </w:style>
  <w:style w:type="table" w:styleId="2219" w:customStyle="1">
    <w:name w:val="网格型8"/>
    <w:basedOn w:val="855"/>
    <w:uiPriority w:val="59"/>
    <w:qFormat/>
    <w:rPr>
      <w:rFonts w:ascii="Calibri" w:hAnsi="Calibri"/>
    </w:rPr>
    <w:tblPr>
      <w:tblCellMar>
        <w:left w:w="0" w:type="dxa"/>
        <w:top w:w="0" w:type="dxa"/>
        <w:right w:w="0" w:type="dxa"/>
        <w:bottom w:w="0" w:type="dxa"/>
      </w:tblCellMar>
    </w:tblPr>
  </w:style>
  <w:style w:type="character" w:styleId="2220" w:customStyle="1">
    <w:name w:val="普通(网站) Char"/>
    <w:uiPriority w:val="0"/>
    <w:qFormat/>
    <w:rPr>
      <w:rFonts w:ascii="宋体" w:hAnsi="宋体" w:cs="宋体"/>
      <w:color w:val="000000"/>
      <w:sz w:val="24"/>
      <w:szCs w:val="24"/>
    </w:rPr>
  </w:style>
  <w:style w:type="character" w:styleId="2221" w:customStyle="1">
    <w:name w:val="正文缩进 Char"/>
    <w:uiPriority w:val="0"/>
    <w:qFormat/>
    <w:rPr>
      <w:rFonts w:eastAsia="宋体"/>
      <w:sz w:val="21"/>
      <w:lang w:val="en-US" w:eastAsia="zh-CN" w:bidi="ar-SA"/>
    </w:rPr>
  </w:style>
  <w:style w:type="paragraph" w:styleId="2222" w:customStyle="1">
    <w:name w:val="Andy_正文格式"/>
    <w:basedOn w:val="634"/>
    <w:uiPriority w:val="0"/>
    <w:qFormat/>
    <w:pPr>
      <w:ind w:firstLine="560"/>
      <w:jc w:val="left"/>
    </w:pPr>
    <w:rPr>
      <w:rFonts w:ascii="仿宋_GB2312" w:eastAsia="仿宋_GB2312"/>
      <w:sz w:val="28"/>
      <w:szCs w:val="28"/>
    </w:rPr>
  </w:style>
  <w:style w:type="character" w:styleId="2223" w:customStyle="1">
    <w:name w:val="p141"/>
    <w:uiPriority w:val="0"/>
    <w:rPr>
      <w:sz w:val="21"/>
      <w:szCs w:val="21"/>
    </w:rPr>
  </w:style>
  <w:style w:type="character" w:styleId="2224" w:customStyle="1">
    <w:name w:val="标题 3 字符"/>
    <w:uiPriority w:val="9"/>
    <w:qFormat/>
    <w:rPr>
      <w:b/>
      <w:sz w:val="32"/>
    </w:rPr>
  </w:style>
  <w:style w:type="paragraph" w:styleId="222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26" w:customStyle="1">
    <w:name w:val="px_10"/>
    <w:uiPriority w:val="0"/>
    <w:qFormat/>
  </w:style>
  <w:style w:type="paragraph" w:styleId="2227" w:customStyle="1">
    <w:name w:val="TOC 标题3"/>
    <w:basedOn w:val="844"/>
    <w:next w:val="634"/>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28" w:customStyle="1">
    <w:name w:val="titlebody"/>
    <w:uiPriority w:val="0"/>
    <w:rPr>
      <w:rFonts w:ascii="宋体" w:hAnsi="宋体" w:eastAsia="宋体" w:cs="宋体"/>
      <w:b/>
      <w:bCs/>
      <w:color w:val="000000"/>
      <w:sz w:val="24"/>
      <w:szCs w:val="24"/>
    </w:rPr>
  </w:style>
  <w:style w:type="paragraph" w:styleId="222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2230" w:customStyle="1">
    <w:name w:val="Normal_0"/>
    <w:uiPriority w:val="0"/>
    <w:qFormat/>
    <w:rPr>
      <w:rFonts w:hint="default" w:ascii="Times New Roman" w:hAnsi="Times New Roman" w:eastAsia="Times New Roman" w:cs="Times New Roman"/>
      <w:sz w:val="24"/>
      <w:szCs w:val="24"/>
      <w:lang w:val="en-US" w:eastAsia="zh-CN" w:bidi="mn-Mong-CN"/>
    </w:rPr>
  </w:style>
  <w:style w:type="paragraph" w:styleId="2231" w:customStyle="1">
    <w:name w:val="Normal_1"/>
    <w:uiPriority w:val="0"/>
    <w:qFormat/>
    <w:rPr>
      <w:rFonts w:hint="default" w:ascii="Times New Roman" w:hAnsi="Times New Roman" w:eastAsia="Times New Roman" w:cs="Times New Roman"/>
      <w:sz w:val="24"/>
      <w:szCs w:val="24"/>
      <w:lang w:val="en-US" w:eastAsia="zh-CN" w:bidi="mn-Mong-CN"/>
    </w:rPr>
  </w:style>
  <w:style w:type="paragraph" w:styleId="2232" w:customStyle="1">
    <w:name w:val="Normal_2"/>
    <w:uiPriority w:val="0"/>
    <w:qFormat/>
    <w:rPr>
      <w:rFonts w:hint="default" w:ascii="Times New Roman" w:hAnsi="Times New Roman" w:eastAsia="Times New Roman" w:cs="Times New Roman"/>
      <w:sz w:val="24"/>
      <w:szCs w:val="24"/>
      <w:lang w:val="en-US" w:eastAsia="zh-CN" w:bidi="mn-Mong-CN"/>
    </w:rPr>
  </w:style>
  <w:style w:type="paragraph" w:styleId="2233" w:customStyle="1">
    <w:name w:val="Normal_3"/>
    <w:uiPriority w:val="0"/>
    <w:qFormat/>
    <w:rPr>
      <w:rFonts w:hint="default" w:ascii="Times New Roman" w:hAnsi="Times New Roman" w:eastAsia="Times New Roman" w:cs="Times New Roman"/>
      <w:sz w:val="24"/>
      <w:szCs w:val="24"/>
      <w:lang w:val="en-US" w:eastAsia="zh-CN" w:bidi="mn-Mong-CN"/>
    </w:rPr>
  </w:style>
  <w:style w:type="paragraph" w:styleId="2234" w:customStyle="1">
    <w:name w:val="Normal_4"/>
    <w:uiPriority w:val="0"/>
    <w:qFormat/>
    <w:rPr>
      <w:rFonts w:hint="default" w:ascii="Times New Roman" w:hAnsi="Times New Roman" w:eastAsia="Times New Roman" w:cs="Times New Roman"/>
      <w:sz w:val="24"/>
      <w:szCs w:val="24"/>
      <w:lang w:val="en-US" w:eastAsia="zh-CN" w:bidi="mn-Mong-CN"/>
    </w:rPr>
  </w:style>
  <w:style w:type="paragraph" w:styleId="2235" w:customStyle="1">
    <w:name w:val="Normal_5"/>
    <w:uiPriority w:val="0"/>
    <w:qFormat/>
    <w:rPr>
      <w:rFonts w:hint="default" w:ascii="Times New Roman" w:hAnsi="Times New Roman" w:eastAsia="Times New Roman" w:cs="Times New Roman"/>
      <w:sz w:val="24"/>
      <w:szCs w:val="24"/>
      <w:lang w:val="en-US" w:eastAsia="zh-CN" w:bidi="mn-Mong-CN"/>
    </w:rPr>
  </w:style>
  <w:style w:type="paragraph" w:styleId="2236" w:customStyle="1">
    <w:name w:val="Normal_0_0"/>
    <w:uiPriority w:val="0"/>
    <w:qFormat/>
    <w:rPr>
      <w:rFonts w:hint="default" w:ascii="Times New Roman" w:hAnsi="Times New Roman" w:eastAsia="Times New Roman" w:cs="Times New Roman"/>
      <w:sz w:val="24"/>
      <w:szCs w:val="24"/>
      <w:lang w:val="en-US" w:eastAsia="zh-CN" w:bidi="mn-Mong-CN"/>
    </w:rPr>
  </w:style>
  <w:style w:type="paragraph" w:styleId="2237" w:customStyle="1">
    <w:name w:val="Normal_1_0"/>
    <w:uiPriority w:val="0"/>
    <w:qFormat/>
    <w:rPr>
      <w:rFonts w:hint="default" w:ascii="Times New Roman" w:hAnsi="Times New Roman" w:eastAsia="Times New Roman" w:cs="Times New Roman"/>
      <w:sz w:val="24"/>
      <w:szCs w:val="24"/>
      <w:lang w:val="en-US" w:eastAsia="zh-CN" w:bidi="mn-Mong-CN"/>
    </w:rPr>
  </w:style>
  <w:style w:type="paragraph" w:styleId="2238" w:customStyle="1">
    <w:name w:val="Normal_2_0"/>
    <w:uiPriority w:val="0"/>
    <w:qFormat/>
    <w:rPr>
      <w:rFonts w:hint="default" w:ascii="Times New Roman" w:hAnsi="Times New Roman" w:eastAsia="Times New Roman" w:cs="Times New Roman"/>
      <w:sz w:val="24"/>
      <w:szCs w:val="24"/>
      <w:lang w:val="en-US" w:eastAsia="zh-CN" w:bidi="mn-Mong-CN"/>
    </w:rPr>
  </w:style>
  <w:style w:type="paragraph" w:styleId="2239" w:customStyle="1">
    <w:name w:val="Normal_3_0"/>
    <w:uiPriority w:val="0"/>
    <w:qFormat/>
    <w:rPr>
      <w:rFonts w:hint="default" w:ascii="Times New Roman" w:hAnsi="Times New Roman" w:eastAsia="Times New Roman" w:cs="Times New Roman"/>
      <w:sz w:val="24"/>
      <w:szCs w:val="24"/>
      <w:lang w:val="en-US" w:eastAsia="zh-CN" w:bidi="mn-Mong-CN"/>
    </w:rPr>
  </w:style>
  <w:style w:type="paragraph" w:styleId="2240" w:customStyle="1">
    <w:name w:val="Normal_4_0"/>
    <w:uiPriority w:val="0"/>
    <w:qFormat/>
    <w:rPr>
      <w:rFonts w:hint="default" w:ascii="Times New Roman" w:hAnsi="Times New Roman" w:eastAsia="Times New Roman" w:cs="Times New Roman"/>
      <w:sz w:val="24"/>
      <w:szCs w:val="24"/>
      <w:lang w:val="en-US" w:eastAsia="zh-CN" w:bidi="mn-Mong-CN"/>
    </w:rPr>
  </w:style>
  <w:style w:type="paragraph" w:styleId="2241" w:customStyle="1">
    <w:name w:val="Normal_5_0"/>
    <w:uiPriority w:val="0"/>
    <w:qFormat/>
    <w:rPr>
      <w:rFonts w:hint="default" w:ascii="Times New Roman" w:hAnsi="Times New Roman" w:eastAsia="Times New Roman" w:cs="Times New Roman"/>
      <w:sz w:val="24"/>
      <w:szCs w:val="24"/>
      <w:lang w:val="en-US" w:eastAsia="zh-CN" w:bidi="mn-Mong-CN"/>
    </w:rPr>
  </w:style>
  <w:style w:type="paragraph" w:styleId="2242" w:customStyle="1">
    <w:name w:val="Normal_6"/>
    <w:uiPriority w:val="0"/>
    <w:qFormat/>
    <w:rPr>
      <w:rFonts w:hint="default" w:ascii="Times New Roman" w:hAnsi="Times New Roman" w:eastAsia="Times New Roman" w:cs="Times New Roman"/>
      <w:sz w:val="24"/>
      <w:szCs w:val="24"/>
      <w:lang w:val="en-US" w:eastAsia="zh-CN" w:bidi="mn-Mong-CN"/>
    </w:rPr>
  </w:style>
  <w:style w:type="paragraph" w:styleId="2243"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244" w:customStyle="1">
    <w:name w:val="正文缩进_0"/>
    <w:basedOn w:val="2243"/>
    <w:link w:val="2245"/>
    <w:uiPriority w:val="0"/>
    <w:qFormat/>
    <w:pPr>
      <w:ind w:firstLine="482"/>
      <w:spacing w:line="360" w:lineRule="atLeast"/>
    </w:pPr>
    <w:rPr>
      <w:rFonts w:ascii="Times New Roman" w:hAnsi="Times New Roman"/>
      <w:sz w:val="24"/>
      <w:szCs w:val="20"/>
      <w:lang w:bidi="mn-Mong-CN"/>
    </w:rPr>
  </w:style>
  <w:style w:type="character" w:styleId="2245" w:customStyle="1">
    <w:name w:val="正文缩进 Char1_0"/>
    <w:link w:val="2244"/>
    <w:uiPriority w:val="0"/>
    <w:qFormat/>
    <w:rPr>
      <w:rFonts w:ascii="Times New Roman" w:hAnsi="Times New Roman"/>
      <w:sz w:val="24"/>
    </w:rPr>
  </w:style>
  <w:style w:type="paragraph" w:styleId="2246" w:customStyle="1">
    <w:name w:val="Normal_7"/>
    <w:uiPriority w:val="0"/>
    <w:qFormat/>
    <w:rPr>
      <w:rFonts w:hint="default" w:ascii="Times New Roman" w:hAnsi="Times New Roman" w:eastAsia="Times New Roman" w:cs="Times New Roman"/>
      <w:sz w:val="24"/>
      <w:szCs w:val="24"/>
      <w:lang w:val="en-US" w:eastAsia="zh-CN" w:bidi="mn-Mong-CN"/>
    </w:rPr>
  </w:style>
  <w:style w:type="paragraph" w:styleId="2247" w:customStyle="1">
    <w:name w:val="Normal_8"/>
    <w:uiPriority w:val="0"/>
    <w:qFormat/>
    <w:rPr>
      <w:rFonts w:hint="default" w:ascii="Times New Roman" w:hAnsi="Times New Roman" w:eastAsia="Times New Roman" w:cs="Times New Roman"/>
      <w:sz w:val="24"/>
      <w:szCs w:val="24"/>
      <w:lang w:val="en-US" w:eastAsia="zh-CN" w:bidi="mn-Mong-CN"/>
    </w:rPr>
  </w:style>
  <w:style w:type="paragraph" w:styleId="2248" w:customStyle="1">
    <w:name w:val="Normal_9"/>
    <w:uiPriority w:val="0"/>
    <w:qFormat/>
    <w:rPr>
      <w:rFonts w:hint="default" w:ascii="Times New Roman" w:hAnsi="Times New Roman" w:eastAsia="Times New Roman" w:cs="Times New Roman"/>
      <w:sz w:val="24"/>
      <w:szCs w:val="24"/>
      <w:lang w:val="en-US" w:eastAsia="zh-CN" w:bidi="mn-Mong-CN"/>
    </w:rPr>
  </w:style>
  <w:style w:type="paragraph" w:styleId="2249" w:customStyle="1">
    <w:name w:val="Normal_10"/>
    <w:uiPriority w:val="0"/>
    <w:qFormat/>
    <w:rPr>
      <w:rFonts w:hint="default" w:ascii="Times New Roman" w:hAnsi="Times New Roman" w:eastAsia="Times New Roman" w:cs="Times New Roman"/>
      <w:sz w:val="24"/>
      <w:szCs w:val="24"/>
      <w:lang w:val="en-US" w:eastAsia="zh-CN" w:bidi="mn-Mong-CN"/>
    </w:rPr>
  </w:style>
  <w:style w:type="paragraph" w:styleId="2250" w:customStyle="1">
    <w:name w:val="Normal_11"/>
    <w:uiPriority w:val="0"/>
    <w:qFormat/>
    <w:rPr>
      <w:rFonts w:hint="default" w:ascii="Times New Roman" w:hAnsi="Times New Roman" w:eastAsia="Times New Roman" w:cs="Times New Roman"/>
      <w:sz w:val="24"/>
      <w:szCs w:val="24"/>
      <w:lang w:val="en-US" w:eastAsia="zh-CN" w:bidi="mn-Mong-CN"/>
    </w:rPr>
  </w:style>
  <w:style w:type="paragraph" w:styleId="225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252" w:customStyle="1">
    <w:name w:val="Normal_12"/>
    <w:uiPriority w:val="0"/>
    <w:qFormat/>
    <w:rPr>
      <w:rFonts w:hint="default" w:ascii="Times New Roman" w:hAnsi="Times New Roman" w:eastAsia="Times New Roman" w:cs="Times New Roman"/>
      <w:sz w:val="24"/>
      <w:szCs w:val="24"/>
      <w:lang w:val="en-US" w:eastAsia="zh-CN" w:bidi="mn-Mong-CN"/>
    </w:rPr>
  </w:style>
  <w:style w:type="paragraph" w:styleId="2253" w:customStyle="1">
    <w:name w:val="Normal_13"/>
    <w:uiPriority w:val="0"/>
    <w:qFormat/>
    <w:pPr>
      <w:jc w:val="both"/>
      <w:widowControl w:val="off"/>
    </w:pPr>
    <w:rPr>
      <w:rFonts w:hint="default" w:ascii="Calibri" w:hAnsi="Calibri" w:eastAsia="宋体" w:cs="Times New Roman"/>
      <w:sz w:val="21"/>
      <w:szCs w:val="22"/>
      <w:lang w:val="en-US" w:eastAsia="zh-CN" w:bidi="mn-Mong-CN"/>
    </w:rPr>
  </w:style>
  <w:style w:type="paragraph" w:styleId="2254">
    <w:name w:val="List Paragraph"/>
    <w:basedOn w:val="2253"/>
    <w:link w:val="2255"/>
    <w:uiPriority w:val="34"/>
    <w:qFormat/>
    <w:pPr>
      <w:ind w:firstLine="420"/>
    </w:pPr>
    <w:rPr>
      <w:rFonts w:ascii="Times New Roman" w:hAnsi="Times New Roman"/>
    </w:rPr>
  </w:style>
  <w:style w:type="character" w:styleId="2255" w:customStyle="1">
    <w:name w:val="列出段落 Char"/>
    <w:link w:val="2254"/>
    <w:uiPriority w:val="34"/>
    <w:qFormat/>
    <w:rPr>
      <w:sz w:val="21"/>
      <w:szCs w:val="22"/>
    </w:rPr>
  </w:style>
  <w:style w:type="paragraph" w:styleId="2256" w:customStyle="1">
    <w:name w:val="Normal_14"/>
    <w:uiPriority w:val="0"/>
    <w:qFormat/>
    <w:rPr>
      <w:rFonts w:hint="default" w:ascii="Times New Roman" w:hAnsi="Times New Roman" w:eastAsia="Times New Roman" w:cs="Times New Roman"/>
      <w:sz w:val="24"/>
      <w:szCs w:val="24"/>
      <w:lang w:val="en-US" w:eastAsia="zh-CN" w:bidi="mn-Mong-CN"/>
    </w:rPr>
  </w:style>
  <w:style w:type="paragraph" w:styleId="2257" w:customStyle="1">
    <w:name w:val="Normal_15"/>
    <w:uiPriority w:val="0"/>
    <w:qFormat/>
    <w:rPr>
      <w:rFonts w:hint="default" w:ascii="Times New Roman" w:hAnsi="Times New Roman" w:eastAsia="Times New Roman" w:cs="Times New Roman"/>
      <w:sz w:val="24"/>
      <w:szCs w:val="24"/>
      <w:lang w:val="en-US" w:eastAsia="zh-CN" w:bidi="mn-Mong-CN"/>
    </w:rPr>
  </w:style>
  <w:style w:type="paragraph" w:styleId="2258" w:customStyle="1">
    <w:name w:val="Normal_16"/>
    <w:uiPriority w:val="0"/>
    <w:qFormat/>
    <w:rPr>
      <w:rFonts w:hint="default" w:ascii="Times New Roman" w:hAnsi="Times New Roman" w:eastAsia="Times New Roman" w:cs="Times New Roman"/>
      <w:sz w:val="24"/>
      <w:szCs w:val="24"/>
      <w:lang w:val="en-US" w:eastAsia="zh-CN" w:bidi="mn-Mong-CN"/>
    </w:rPr>
  </w:style>
  <w:style w:type="paragraph" w:styleId="2259" w:customStyle="1">
    <w:name w:val="Normal_17"/>
    <w:uiPriority w:val="0"/>
    <w:qFormat/>
    <w:rPr>
      <w:rFonts w:hint="default" w:ascii="Times New Roman" w:hAnsi="Times New Roman" w:eastAsia="Times New Roman" w:cs="Times New Roman"/>
      <w:sz w:val="24"/>
      <w:szCs w:val="24"/>
      <w:lang w:val="en-US" w:eastAsia="zh-CN" w:bidi="mn-Mong-CN"/>
    </w:rPr>
  </w:style>
  <w:style w:type="paragraph" w:styleId="2260" w:customStyle="1">
    <w:name w:val="Normal_0_0_0"/>
    <w:uiPriority w:val="0"/>
    <w:qFormat/>
    <w:rPr>
      <w:rFonts w:hint="default" w:ascii="Times New Roman" w:hAnsi="Times New Roman" w:eastAsia="Times New Roman" w:cs="Times New Roman"/>
      <w:sz w:val="24"/>
      <w:szCs w:val="24"/>
      <w:lang w:val="en-US" w:eastAsia="zh-CN" w:bidi="mn-Mong-CN"/>
    </w:rPr>
  </w:style>
  <w:style w:type="paragraph" w:styleId="2261" w:customStyle="1">
    <w:name w:val="Normal_1_0_0"/>
    <w:uiPriority w:val="0"/>
    <w:qFormat/>
    <w:rPr>
      <w:rFonts w:hint="default" w:ascii="Times New Roman" w:hAnsi="Times New Roman" w:eastAsia="Times New Roman" w:cs="Times New Roman"/>
      <w:sz w:val="24"/>
      <w:szCs w:val="24"/>
      <w:lang w:val="en-US" w:eastAsia="zh-CN" w:bidi="mn-Mong-CN"/>
    </w:rPr>
  </w:style>
  <w:style w:type="paragraph" w:styleId="2262" w:customStyle="1">
    <w:name w:val="Normal_18"/>
    <w:uiPriority w:val="0"/>
    <w:qFormat/>
    <w:rPr>
      <w:rFonts w:hint="default" w:ascii="Times New Roman" w:hAnsi="Times New Roman" w:eastAsia="Times New Roman" w:cs="Times New Roman"/>
      <w:sz w:val="24"/>
      <w:szCs w:val="24"/>
      <w:lang w:val="en-US" w:eastAsia="zh-CN" w:bidi="mn-Mong-CN"/>
    </w:rPr>
  </w:style>
  <w:style w:type="paragraph" w:styleId="2263"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264" w:customStyle="1">
    <w:name w:val="+正文_0"/>
    <w:basedOn w:val="2263"/>
    <w:link w:val="2265"/>
    <w:uiPriority w:val="0"/>
    <w:qFormat/>
    <w:pPr>
      <w:ind w:firstLine="200"/>
      <w:spacing w:line="360" w:lineRule="auto"/>
    </w:pPr>
    <w:rPr>
      <w:rFonts w:ascii="Times New Roman" w:hAnsi="Times New Roman"/>
      <w:sz w:val="28"/>
      <w:szCs w:val="20"/>
      <w:lang w:bidi="mn-Mong-CN"/>
    </w:rPr>
  </w:style>
  <w:style w:type="character" w:styleId="2265" w:customStyle="1">
    <w:name w:val="+正文 Char3_0"/>
    <w:link w:val="2264"/>
    <w:uiPriority w:val="0"/>
    <w:qFormat/>
    <w:rPr>
      <w:sz w:val="28"/>
    </w:rPr>
  </w:style>
  <w:style w:type="paragraph" w:styleId="2266" w:customStyle="1">
    <w:name w:val="Normal_20"/>
    <w:uiPriority w:val="0"/>
    <w:qFormat/>
    <w:rPr>
      <w:rFonts w:hint="default" w:ascii="Times New Roman" w:hAnsi="Times New Roman" w:eastAsia="Times New Roman" w:cs="Times New Roman"/>
      <w:sz w:val="24"/>
      <w:szCs w:val="24"/>
      <w:lang w:val="en-US" w:eastAsia="zh-CN" w:bidi="mn-Mong-CN"/>
    </w:rPr>
  </w:style>
  <w:style w:type="paragraph" w:styleId="2267" w:customStyle="1">
    <w:name w:val="Normal_21"/>
    <w:uiPriority w:val="0"/>
    <w:qFormat/>
    <w:rPr>
      <w:rFonts w:hint="default" w:ascii="Times New Roman" w:hAnsi="Times New Roman" w:eastAsia="Times New Roman" w:cs="Times New Roman"/>
      <w:sz w:val="24"/>
      <w:szCs w:val="24"/>
      <w:lang w:val="en-US" w:eastAsia="zh-CN" w:bidi="mn-Mong-CN"/>
    </w:rPr>
  </w:style>
  <w:style w:type="paragraph" w:styleId="2268"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269" w:customStyle="1">
    <w:name w:val="正文缩进_0_0"/>
    <w:basedOn w:val="2268"/>
    <w:link w:val="2270"/>
    <w:uiPriority w:val="0"/>
    <w:qFormat/>
    <w:pPr>
      <w:ind w:firstLine="482"/>
      <w:spacing w:line="360" w:lineRule="atLeast"/>
    </w:pPr>
    <w:rPr>
      <w:rFonts w:ascii="Times New Roman" w:hAnsi="Times New Roman"/>
      <w:sz w:val="24"/>
      <w:szCs w:val="20"/>
      <w:lang w:bidi="mn-Mong-CN"/>
    </w:rPr>
  </w:style>
  <w:style w:type="character" w:styleId="2270" w:customStyle="1">
    <w:name w:val="正文缩进 Char1_0_0"/>
    <w:link w:val="2269"/>
    <w:uiPriority w:val="0"/>
    <w:qFormat/>
    <w:rPr>
      <w:rFonts w:ascii="Times New Roman" w:hAnsi="Times New Roman"/>
      <w:sz w:val="24"/>
    </w:rPr>
  </w:style>
  <w:style w:type="paragraph" w:styleId="2271" w:customStyle="1">
    <w:name w:val="Normal_22"/>
    <w:uiPriority w:val="0"/>
    <w:qFormat/>
    <w:rPr>
      <w:rFonts w:hint="default" w:ascii="Times New Roman" w:hAnsi="Times New Roman" w:eastAsia="Times New Roman" w:cs="Times New Roman"/>
      <w:sz w:val="24"/>
      <w:szCs w:val="24"/>
      <w:lang w:val="en-US" w:eastAsia="zh-CN" w:bidi="mn-Mong-CN"/>
    </w:rPr>
  </w:style>
  <w:style w:type="paragraph" w:styleId="2272"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273" w:customStyle="1">
    <w:name w:val="正文缩进_1"/>
    <w:basedOn w:val="2272"/>
    <w:link w:val="2274"/>
    <w:uiPriority w:val="0"/>
    <w:qFormat/>
    <w:pPr>
      <w:ind w:firstLine="482"/>
      <w:spacing w:line="360" w:lineRule="atLeast"/>
    </w:pPr>
    <w:rPr>
      <w:rFonts w:ascii="Times New Roman" w:hAnsi="Times New Roman"/>
      <w:sz w:val="24"/>
      <w:szCs w:val="20"/>
      <w:lang w:bidi="mn-Mong-CN"/>
    </w:rPr>
  </w:style>
  <w:style w:type="character" w:styleId="2274" w:customStyle="1">
    <w:name w:val="正文缩进 Char1_1"/>
    <w:link w:val="2273"/>
    <w:uiPriority w:val="0"/>
    <w:qFormat/>
    <w:rPr>
      <w:rFonts w:ascii="Times New Roman" w:hAnsi="Times New Roman"/>
      <w:sz w:val="24"/>
    </w:rPr>
  </w:style>
  <w:style w:type="paragraph" w:styleId="2275" w:customStyle="1">
    <w:name w:val="Normal_23"/>
    <w:uiPriority w:val="0"/>
    <w:qFormat/>
    <w:rPr>
      <w:rFonts w:hint="default" w:ascii="Times New Roman" w:hAnsi="Times New Roman" w:eastAsia="Times New Roman" w:cs="Times New Roman"/>
      <w:sz w:val="24"/>
      <w:szCs w:val="24"/>
      <w:lang w:val="en-US" w:eastAsia="zh-CN" w:bidi="mn-Mong-CN"/>
    </w:rPr>
  </w:style>
  <w:style w:type="paragraph" w:styleId="2276"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277" w:customStyle="1">
    <w:name w:val="正文缩进_2"/>
    <w:basedOn w:val="2276"/>
    <w:link w:val="2278"/>
    <w:uiPriority w:val="0"/>
    <w:qFormat/>
    <w:pPr>
      <w:ind w:firstLine="482"/>
      <w:spacing w:line="360" w:lineRule="atLeast"/>
    </w:pPr>
    <w:rPr>
      <w:rFonts w:ascii="Times New Roman" w:hAnsi="Times New Roman"/>
      <w:sz w:val="24"/>
      <w:szCs w:val="20"/>
      <w:lang w:bidi="mn-Mong-CN"/>
    </w:rPr>
  </w:style>
  <w:style w:type="character" w:styleId="2278" w:customStyle="1">
    <w:name w:val="正文缩进 Char1_2"/>
    <w:link w:val="2277"/>
    <w:uiPriority w:val="0"/>
    <w:qFormat/>
    <w:rPr>
      <w:rFonts w:ascii="Times New Roman" w:hAnsi="Times New Roman"/>
      <w:sz w:val="24"/>
    </w:rPr>
  </w:style>
  <w:style w:type="paragraph" w:styleId="2279" w:customStyle="1">
    <w:name w:val="Normal_24"/>
    <w:uiPriority w:val="0"/>
    <w:qFormat/>
    <w:rPr>
      <w:rFonts w:hint="default" w:ascii="Times New Roman" w:hAnsi="Times New Roman" w:eastAsia="Times New Roman" w:cs="Times New Roman"/>
      <w:sz w:val="24"/>
      <w:szCs w:val="24"/>
      <w:lang w:val="en-US" w:eastAsia="zh-CN" w:bidi="mn-Mong-CN"/>
    </w:rPr>
  </w:style>
  <w:style w:type="paragraph" w:styleId="2280" w:customStyle="1">
    <w:name w:val="Normal_25"/>
    <w:uiPriority w:val="0"/>
    <w:qFormat/>
    <w:rPr>
      <w:rFonts w:hint="default" w:ascii="Times New Roman" w:hAnsi="Times New Roman" w:eastAsia="Times New Roman" w:cs="Times New Roman"/>
      <w:sz w:val="24"/>
      <w:szCs w:val="24"/>
      <w:lang w:val="en-US" w:eastAsia="zh-CN" w:bidi="mn-Mong-CN"/>
    </w:rPr>
  </w:style>
  <w:style w:type="paragraph" w:styleId="2281" w:customStyle="1">
    <w:name w:val="Normal_26"/>
    <w:uiPriority w:val="0"/>
    <w:qFormat/>
    <w:rPr>
      <w:rFonts w:hint="default" w:ascii="Times New Roman" w:hAnsi="Times New Roman" w:eastAsia="Times New Roman" w:cs="Times New Roman"/>
      <w:sz w:val="24"/>
      <w:szCs w:val="24"/>
      <w:lang w:val="en-US" w:eastAsia="zh-CN" w:bidi="mn-Mong-CN"/>
    </w:rPr>
  </w:style>
  <w:style w:type="paragraph" w:styleId="2282" w:customStyle="1">
    <w:name w:val="正文_12"/>
    <w:uiPriority w:val="0"/>
    <w:qFormat/>
    <w:rPr>
      <w:rFonts w:hint="default" w:ascii="Times New Roman" w:hAnsi="Times New Roman" w:eastAsia="宋体" w:cs="Times New Roman"/>
      <w:sz w:val="24"/>
      <w:szCs w:val="24"/>
      <w:lang w:val="en-US" w:eastAsia="zh-CN" w:bidi="ar-SA"/>
    </w:rPr>
  </w:style>
  <w:style w:type="paragraph" w:styleId="2283" w:customStyle="1">
    <w:name w:val="Normal_27"/>
    <w:uiPriority w:val="0"/>
    <w:qFormat/>
    <w:rPr>
      <w:rFonts w:hint="default" w:ascii="Times New Roman" w:hAnsi="Times New Roman" w:eastAsia="Times New Roman" w:cs="Times New Roman"/>
      <w:sz w:val="24"/>
      <w:szCs w:val="24"/>
      <w:lang w:val="en-US" w:eastAsia="zh-CN" w:bidi="mn-Mong-CN"/>
    </w:rPr>
  </w:style>
  <w:style w:type="paragraph" w:styleId="2284" w:customStyle="1">
    <w:name w:val="Normal_28"/>
    <w:uiPriority w:val="0"/>
    <w:qFormat/>
    <w:rPr>
      <w:rFonts w:hint="default" w:ascii="Times New Roman" w:hAnsi="Times New Roman" w:eastAsia="Times New Roman" w:cs="Times New Roman"/>
      <w:sz w:val="24"/>
      <w:szCs w:val="24"/>
      <w:lang w:val="en-US" w:eastAsia="zh-CN" w:bidi="mn-Mong-CN"/>
    </w:rPr>
  </w:style>
  <w:style w:type="paragraph" w:styleId="2285"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286" w:customStyle="1">
    <w:name w:val="正文缩进_3"/>
    <w:basedOn w:val="2285"/>
    <w:link w:val="2287"/>
    <w:uiPriority w:val="0"/>
    <w:qFormat/>
    <w:pPr>
      <w:ind w:firstLine="482"/>
      <w:spacing w:line="360" w:lineRule="atLeast"/>
    </w:pPr>
    <w:rPr>
      <w:rFonts w:ascii="Times New Roman" w:hAnsi="Times New Roman"/>
      <w:sz w:val="24"/>
      <w:szCs w:val="20"/>
      <w:lang w:bidi="mn-Mong-CN"/>
    </w:rPr>
  </w:style>
  <w:style w:type="character" w:styleId="2287" w:customStyle="1">
    <w:name w:val="正文缩进 Char1_3"/>
    <w:link w:val="2286"/>
    <w:uiPriority w:val="0"/>
    <w:qFormat/>
    <w:rPr>
      <w:rFonts w:ascii="Times New Roman" w:hAnsi="Times New Roman"/>
      <w:sz w:val="24"/>
    </w:rPr>
  </w:style>
  <w:style w:type="paragraph" w:styleId="2288" w:customStyle="1">
    <w:name w:val="Normal_29"/>
    <w:uiPriority w:val="0"/>
    <w:qFormat/>
    <w:rPr>
      <w:rFonts w:hint="default" w:ascii="Times New Roman" w:hAnsi="Times New Roman" w:eastAsia="Times New Roman" w:cs="Times New Roman"/>
      <w:sz w:val="24"/>
      <w:szCs w:val="24"/>
      <w:lang w:val="en-US" w:eastAsia="zh-CN" w:bidi="mn-Mong-CN"/>
    </w:rPr>
  </w:style>
  <w:style w:type="paragraph" w:styleId="2289" w:customStyle="1">
    <w:name w:val="Normal_30"/>
    <w:uiPriority w:val="0"/>
    <w:qFormat/>
    <w:pPr>
      <w:jc w:val="both"/>
      <w:widowControl w:val="off"/>
    </w:pPr>
    <w:rPr>
      <w:rFonts w:hint="default" w:ascii="Calibri" w:hAnsi="Calibri" w:eastAsia="宋体" w:cs="Times New Roman"/>
      <w:sz w:val="21"/>
      <w:szCs w:val="22"/>
      <w:lang w:val="en-US" w:eastAsia="zh-CN" w:bidi="mn-Mong-CN"/>
    </w:rPr>
  </w:style>
  <w:style w:type="paragraph" w:styleId="2290" w:customStyle="1">
    <w:name w:val="Normal_31"/>
    <w:uiPriority w:val="0"/>
    <w:qFormat/>
    <w:rPr>
      <w:rFonts w:hint="default" w:ascii="Times New Roman" w:hAnsi="Times New Roman" w:eastAsia="Times New Roman" w:cs="Times New Roman"/>
      <w:sz w:val="24"/>
      <w:szCs w:val="24"/>
      <w:lang w:val="en-US" w:eastAsia="zh-CN" w:bidi="mn-Mong-CN"/>
    </w:rPr>
  </w:style>
  <w:style w:type="character" w:styleId="2291" w:customStyle="1">
    <w:name w:val="页眉 Char"/>
    <w:uiPriority w:val="99"/>
    <w:semiHidden/>
    <w:qFormat/>
    <w:rPr>
      <w:sz w:val="18"/>
      <w:szCs w:val="22"/>
    </w:rPr>
  </w:style>
  <w:style w:type="character" w:styleId="2292" w:customStyle="1">
    <w:name w:val="页脚 Char"/>
    <w:uiPriority w:val="99"/>
    <w:semiHidden/>
    <w:qFormat/>
    <w:rPr>
      <w:sz w:val="18"/>
      <w:szCs w:val="22"/>
    </w:rPr>
  </w:style>
  <w:style w:type="character" w:styleId="2293" w:customStyle="1">
    <w:name w:val="正文缩进 Char1"/>
    <w:link w:val="648"/>
    <w:uiPriority w:val="0"/>
    <w:qFormat/>
    <w:rPr>
      <w:sz w:val="21"/>
      <w:szCs w:val="24"/>
    </w:rPr>
  </w:style>
  <w:style w:type="table" w:styleId="2294" w:customStyle="1">
    <w:name w:val="Table Normal"/>
    <w:uiPriority w:val="0"/>
    <w:unhideWhenUsed/>
    <w:qFormat/>
    <w:tblPr>
      <w:tblCellMar>
        <w:left w:w="0" w:type="dxa"/>
        <w:top w:w="0" w:type="dxa"/>
        <w:right w:w="0" w:type="dxa"/>
        <w:bottom w:w="0" w:type="dxa"/>
      </w:tblCellMar>
    </w:tblPr>
  </w:style>
  <w:style w:type="paragraph" w:styleId="2295" w:customStyle="1">
    <w:name w:val="WPSOffice手动目录 1"/>
    <w:uiPriority w:val="0"/>
    <w:qFormat/>
    <w:rPr>
      <w:rFonts w:hint="default" w:ascii="Times New Roman" w:hAnsi="Times New Roman" w:eastAsia="宋体" w:cs="Times New Roman"/>
      <w:lang w:val="en-US" w:eastAsia="zh-CN" w:bidi="ar-SA"/>
    </w:rPr>
  </w:style>
  <w:style w:type="paragraph" w:styleId="2296" w:customStyle="1">
    <w:name w:val="WPSOffice手动目录 2"/>
    <w:uiPriority w:val="0"/>
    <w:qFormat/>
    <w:rPr>
      <w:rFonts w:hint="default" w:ascii="Times New Roman" w:hAnsi="Times New Roman" w:eastAsia="宋体" w:cs="Times New Roman"/>
      <w:lang w:val="en-US" w:eastAsia="zh-CN" w:bidi="ar-SA"/>
    </w:rPr>
  </w:style>
  <w:style w:type="paragraph" w:styleId="2297"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2298" w:customStyle="1">
    <w:name w:val="text-tag"/>
    <w:basedOn w:val="634"/>
    <w:uiPriority w:val="99"/>
    <w:semiHidden/>
    <w:qFormat/>
    <w:pPr>
      <w:jc w:val="left"/>
      <w:spacing w:before="100" w:beforeAutospacing="1" w:after="100" w:afterAutospacing="1"/>
      <w:widowControl/>
    </w:pPr>
    <w:rPr>
      <w:rFonts w:ascii="宋体" w:hAnsi="宋体" w:cs="宋体"/>
      <w:sz w:val="24"/>
    </w:rPr>
  </w:style>
  <w:style w:type="character" w:styleId="2299" w:customStyle="1">
    <w:name w:val="文档结构图 Char"/>
    <w:basedOn w:val="644"/>
    <w:link w:val="651"/>
    <w:uiPriority w:val="99"/>
    <w:semiHidden/>
    <w:rPr>
      <w:rFonts w:ascii="宋体" w:hAnsi="Calibri"/>
      <w:sz w:val="18"/>
      <w:szCs w:val="18"/>
    </w:rPr>
  </w:style>
  <w:style w:type="character" w:styleId="2300" w:customStyle="1">
    <w:name w:val="批注文字 Char"/>
    <w:basedOn w:val="644"/>
    <w:link w:val="652"/>
    <w:uiPriority w:val="99"/>
    <w:semiHidden/>
    <w:rPr>
      <w:rFonts w:ascii="Calibri" w:hAnsi="Calibri"/>
      <w:sz w:val="21"/>
      <w:szCs w:val="22"/>
    </w:rPr>
  </w:style>
  <w:style w:type="character" w:styleId="2301" w:customStyle="1">
    <w:name w:val="批注主题 Char"/>
    <w:basedOn w:val="2300"/>
    <w:link w:val="673"/>
    <w:uiPriority w:val="99"/>
    <w:semiHidden/>
    <w:rPr>
      <w:b/>
      <w:bCs/>
    </w:rPr>
  </w:style>
  <w:style w:type="character" w:styleId="2302" w:customStyle="1">
    <w:name w:val="批注框文本 Char"/>
    <w:basedOn w:val="644"/>
    <w:link w:val="660"/>
    <w:uiPriority w:val="99"/>
    <w:semiHidden/>
    <w:rPr>
      <w:rFonts w:ascii="Calibri" w:hAnsi="Calibri"/>
      <w:sz w:val="18"/>
      <w:szCs w:val="18"/>
    </w:rPr>
  </w:style>
  <w:style w:type="numbering" w:styleId="89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徐睿</dc:creator>
  <cp:lastModifiedBy>高工</cp:lastModifiedBy>
  <cp:revision>19</cp:revision>
  <dcterms:created xsi:type="dcterms:W3CDTF">2023-05-17T12:44:00Z</dcterms:created>
  <dcterms:modified xsi:type="dcterms:W3CDTF">2026-05-19T11:02:01Z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0920FA1FAF1745128BB87A280032C9EF_13</vt:lpwstr>
  </property>
  <property fmtid="{D5CDD505-2E9C-101B-9397-08002B2CF9AE}" pid="4" name="KSOTemplateDocerSaveRecord">
    <vt:lpwstr>eyJoZGlkIjoiMmMxMjE1MGFjODFmNWE0YWNjNjhiYWZiN2JkYTUwYTciLCJ1c2VySWQiOiI2MTk1MDkxOTMifQ==</vt:lpwstr>
  </property>
</Properties>
</file>